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1.xml" ContentType="application/vnd.openxmlformats-officedocument.themeOverride+xml"/>
  <Override PartName="/word/charts/chart14.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8D" w:rsidRDefault="003C04B8">
      <w:pPr>
        <w:tabs>
          <w:tab w:val="left" w:pos="5420"/>
          <w:tab w:val="left" w:pos="7513"/>
        </w:tabs>
        <w:spacing w:after="0" w:line="240" w:lineRule="auto"/>
        <w:jc w:val="center"/>
        <w:rPr>
          <w:rFonts w:ascii="Times New Roman CYR" w:eastAsia="Times New Roman CYR" w:hAnsi="Times New Roman CYR" w:cs="Times New Roman CYR"/>
          <w:b/>
          <w:sz w:val="32"/>
        </w:rPr>
      </w:pPr>
      <w:r>
        <w:rPr>
          <w:rFonts w:ascii="Times New Roman CYR" w:eastAsia="Times New Roman CYR" w:hAnsi="Times New Roman CYR" w:cs="Times New Roman CYR"/>
          <w:b/>
          <w:sz w:val="32"/>
        </w:rPr>
        <w:t xml:space="preserve"> </w:t>
      </w:r>
      <w:r>
        <w:rPr>
          <w:rFonts w:ascii="Calibri" w:eastAsia="Calibri" w:hAnsi="Calibri" w:cs="Calibri"/>
          <w:b/>
          <w:sz w:val="32"/>
        </w:rPr>
        <w:t>Правительство</w:t>
      </w:r>
      <w:r>
        <w:rPr>
          <w:rFonts w:ascii="Times New Roman CYR" w:eastAsia="Times New Roman CYR" w:hAnsi="Times New Roman CYR" w:cs="Times New Roman CYR"/>
          <w:b/>
          <w:sz w:val="32"/>
        </w:rPr>
        <w:t xml:space="preserve"> </w:t>
      </w:r>
      <w:r>
        <w:rPr>
          <w:rFonts w:ascii="Calibri" w:eastAsia="Calibri" w:hAnsi="Calibri" w:cs="Calibri"/>
          <w:b/>
          <w:sz w:val="32"/>
        </w:rPr>
        <w:t>Российской</w:t>
      </w:r>
      <w:r>
        <w:rPr>
          <w:rFonts w:ascii="Times New Roman CYR" w:eastAsia="Times New Roman CYR" w:hAnsi="Times New Roman CYR" w:cs="Times New Roman CYR"/>
          <w:b/>
          <w:sz w:val="32"/>
        </w:rPr>
        <w:t xml:space="preserve"> </w:t>
      </w:r>
      <w:r>
        <w:rPr>
          <w:rFonts w:ascii="Calibri" w:eastAsia="Calibri" w:hAnsi="Calibri" w:cs="Calibri"/>
          <w:b/>
          <w:sz w:val="32"/>
        </w:rPr>
        <w:t>Федерации</w:t>
      </w:r>
    </w:p>
    <w:p w:rsidR="0020188D" w:rsidRDefault="0020188D">
      <w:pPr>
        <w:tabs>
          <w:tab w:val="left" w:pos="5420"/>
        </w:tabs>
        <w:spacing w:after="0" w:line="240" w:lineRule="auto"/>
        <w:jc w:val="center"/>
        <w:rPr>
          <w:rFonts w:ascii="Times New Roman CYR" w:eastAsia="Times New Roman CYR" w:hAnsi="Times New Roman CYR" w:cs="Times New Roman CYR"/>
          <w:b/>
          <w:sz w:val="28"/>
        </w:rPr>
      </w:pPr>
    </w:p>
    <w:p w:rsidR="0020188D" w:rsidRDefault="003C04B8">
      <w:pPr>
        <w:tabs>
          <w:tab w:val="left" w:pos="5420"/>
        </w:tabs>
        <w:spacing w:after="0" w:line="240" w:lineRule="auto"/>
        <w:jc w:val="center"/>
        <w:rPr>
          <w:rFonts w:ascii="Times New Roman CYR" w:eastAsia="Times New Roman CYR" w:hAnsi="Times New Roman CYR" w:cs="Times New Roman CYR"/>
          <w:b/>
          <w:color w:val="000000"/>
          <w:sz w:val="28"/>
        </w:rPr>
      </w:pPr>
      <w:r>
        <w:rPr>
          <w:rFonts w:ascii="Calibri" w:eastAsia="Calibri" w:hAnsi="Calibri" w:cs="Calibri"/>
          <w:b/>
          <w:color w:val="000000"/>
          <w:sz w:val="28"/>
        </w:rPr>
        <w:t>Государственное</w:t>
      </w:r>
      <w:r>
        <w:rPr>
          <w:rFonts w:ascii="Times New Roman CYR" w:eastAsia="Times New Roman CYR" w:hAnsi="Times New Roman CYR" w:cs="Times New Roman CYR"/>
          <w:b/>
          <w:color w:val="000000"/>
          <w:sz w:val="28"/>
        </w:rPr>
        <w:t xml:space="preserve"> </w:t>
      </w:r>
      <w:r>
        <w:rPr>
          <w:rFonts w:ascii="Calibri" w:eastAsia="Calibri" w:hAnsi="Calibri" w:cs="Calibri"/>
          <w:b/>
          <w:color w:val="000000"/>
          <w:sz w:val="28"/>
        </w:rPr>
        <w:t>образовательное</w:t>
      </w:r>
      <w:r>
        <w:rPr>
          <w:rFonts w:ascii="Times New Roman CYR" w:eastAsia="Times New Roman CYR" w:hAnsi="Times New Roman CYR" w:cs="Times New Roman CYR"/>
          <w:b/>
          <w:color w:val="000000"/>
          <w:sz w:val="28"/>
        </w:rPr>
        <w:t xml:space="preserve"> </w:t>
      </w:r>
      <w:r>
        <w:rPr>
          <w:rFonts w:ascii="Calibri" w:eastAsia="Calibri" w:hAnsi="Calibri" w:cs="Calibri"/>
          <w:b/>
          <w:color w:val="000000"/>
          <w:sz w:val="28"/>
        </w:rPr>
        <w:t>бюджетное</w:t>
      </w:r>
      <w:r>
        <w:rPr>
          <w:rFonts w:ascii="Times New Roman CYR" w:eastAsia="Times New Roman CYR" w:hAnsi="Times New Roman CYR" w:cs="Times New Roman CYR"/>
          <w:b/>
          <w:color w:val="000000"/>
          <w:sz w:val="28"/>
        </w:rPr>
        <w:t xml:space="preserve"> </w:t>
      </w:r>
      <w:r>
        <w:rPr>
          <w:rFonts w:ascii="Calibri" w:eastAsia="Calibri" w:hAnsi="Calibri" w:cs="Calibri"/>
          <w:b/>
          <w:color w:val="000000"/>
          <w:sz w:val="28"/>
        </w:rPr>
        <w:t>учреждение</w:t>
      </w:r>
      <w:r>
        <w:rPr>
          <w:rFonts w:ascii="Times New Roman CYR" w:eastAsia="Times New Roman CYR" w:hAnsi="Times New Roman CYR" w:cs="Times New Roman CYR"/>
          <w:b/>
          <w:color w:val="000000"/>
          <w:sz w:val="28"/>
        </w:rPr>
        <w:t xml:space="preserve"> </w:t>
      </w:r>
    </w:p>
    <w:p w:rsidR="0020188D" w:rsidRDefault="003C04B8">
      <w:pPr>
        <w:tabs>
          <w:tab w:val="left" w:pos="5420"/>
        </w:tabs>
        <w:spacing w:after="0" w:line="240" w:lineRule="auto"/>
        <w:jc w:val="center"/>
        <w:rPr>
          <w:rFonts w:ascii="Times New Roman CYR" w:eastAsia="Times New Roman CYR" w:hAnsi="Times New Roman CYR" w:cs="Times New Roman CYR"/>
          <w:b/>
          <w:color w:val="000000"/>
          <w:sz w:val="28"/>
        </w:rPr>
      </w:pPr>
      <w:r>
        <w:rPr>
          <w:rFonts w:ascii="Calibri" w:eastAsia="Calibri" w:hAnsi="Calibri" w:cs="Calibri"/>
          <w:b/>
          <w:color w:val="000000"/>
          <w:sz w:val="28"/>
        </w:rPr>
        <w:t>высшего</w:t>
      </w:r>
      <w:r>
        <w:rPr>
          <w:rFonts w:ascii="Times New Roman CYR" w:eastAsia="Times New Roman CYR" w:hAnsi="Times New Roman CYR" w:cs="Times New Roman CYR"/>
          <w:b/>
          <w:color w:val="000000"/>
          <w:sz w:val="28"/>
        </w:rPr>
        <w:t xml:space="preserve"> </w:t>
      </w:r>
      <w:r>
        <w:rPr>
          <w:rFonts w:ascii="Calibri" w:eastAsia="Calibri" w:hAnsi="Calibri" w:cs="Calibri"/>
          <w:b/>
          <w:color w:val="000000"/>
          <w:sz w:val="28"/>
        </w:rPr>
        <w:t>профессионального</w:t>
      </w:r>
      <w:r>
        <w:rPr>
          <w:rFonts w:ascii="Times New Roman CYR" w:eastAsia="Times New Roman CYR" w:hAnsi="Times New Roman CYR" w:cs="Times New Roman CYR"/>
          <w:b/>
          <w:color w:val="000000"/>
          <w:sz w:val="28"/>
        </w:rPr>
        <w:t xml:space="preserve"> </w:t>
      </w:r>
      <w:r>
        <w:rPr>
          <w:rFonts w:ascii="Calibri" w:eastAsia="Calibri" w:hAnsi="Calibri" w:cs="Calibri"/>
          <w:b/>
          <w:color w:val="000000"/>
          <w:sz w:val="28"/>
        </w:rPr>
        <w:t>образования</w:t>
      </w:r>
    </w:p>
    <w:p w:rsidR="0020188D" w:rsidRDefault="0020188D">
      <w:pPr>
        <w:tabs>
          <w:tab w:val="left" w:pos="5420"/>
        </w:tabs>
        <w:spacing w:after="0" w:line="240" w:lineRule="auto"/>
        <w:jc w:val="center"/>
        <w:rPr>
          <w:rFonts w:ascii="Times New Roman CYR" w:eastAsia="Times New Roman CYR" w:hAnsi="Times New Roman CYR" w:cs="Times New Roman CYR"/>
          <w:b/>
          <w:sz w:val="28"/>
        </w:rPr>
      </w:pPr>
    </w:p>
    <w:p w:rsidR="0020188D" w:rsidRDefault="003C04B8">
      <w:pPr>
        <w:spacing w:after="0" w:line="240" w:lineRule="auto"/>
        <w:ind w:right="-6"/>
        <w:jc w:val="center"/>
        <w:rPr>
          <w:rFonts w:ascii="Times New Roman CYR" w:eastAsia="Times New Roman CYR" w:hAnsi="Times New Roman CYR" w:cs="Times New Roman CYR"/>
          <w:b/>
          <w:sz w:val="36"/>
        </w:rPr>
      </w:pPr>
      <w:r>
        <w:rPr>
          <w:rFonts w:ascii="Times New Roman CYR" w:eastAsia="Times New Roman CYR" w:hAnsi="Times New Roman CYR" w:cs="Times New Roman CYR"/>
          <w:b/>
          <w:sz w:val="36"/>
        </w:rPr>
        <w:t>«</w:t>
      </w:r>
      <w:r>
        <w:rPr>
          <w:rFonts w:ascii="Calibri" w:eastAsia="Calibri" w:hAnsi="Calibri" w:cs="Calibri"/>
          <w:b/>
          <w:sz w:val="36"/>
        </w:rPr>
        <w:t>Национальный</w:t>
      </w:r>
      <w:r>
        <w:rPr>
          <w:rFonts w:ascii="Times New Roman CYR" w:eastAsia="Times New Roman CYR" w:hAnsi="Times New Roman CYR" w:cs="Times New Roman CYR"/>
          <w:b/>
          <w:sz w:val="36"/>
        </w:rPr>
        <w:t xml:space="preserve"> </w:t>
      </w:r>
      <w:r>
        <w:rPr>
          <w:rFonts w:ascii="Calibri" w:eastAsia="Calibri" w:hAnsi="Calibri" w:cs="Calibri"/>
          <w:b/>
          <w:sz w:val="36"/>
        </w:rPr>
        <w:t>исследовательский</w:t>
      </w:r>
      <w:r>
        <w:rPr>
          <w:rFonts w:ascii="Times New Roman CYR" w:eastAsia="Times New Roman CYR" w:hAnsi="Times New Roman CYR" w:cs="Times New Roman CYR"/>
          <w:b/>
          <w:sz w:val="36"/>
        </w:rPr>
        <w:t xml:space="preserve"> </w:t>
      </w:r>
      <w:r>
        <w:rPr>
          <w:rFonts w:ascii="Calibri" w:eastAsia="Calibri" w:hAnsi="Calibri" w:cs="Calibri"/>
          <w:b/>
          <w:sz w:val="36"/>
        </w:rPr>
        <w:t>университет</w:t>
      </w:r>
      <w:r>
        <w:rPr>
          <w:rFonts w:ascii="Times New Roman CYR" w:eastAsia="Times New Roman CYR" w:hAnsi="Times New Roman CYR" w:cs="Times New Roman CYR"/>
          <w:b/>
          <w:sz w:val="36"/>
        </w:rPr>
        <w:t xml:space="preserve"> -</w:t>
      </w:r>
      <w:r>
        <w:rPr>
          <w:rFonts w:ascii="Times New Roman CYR" w:eastAsia="Times New Roman CYR" w:hAnsi="Times New Roman CYR" w:cs="Times New Roman CYR"/>
          <w:b/>
          <w:sz w:val="36"/>
        </w:rPr>
        <w:br/>
      </w:r>
      <w:r>
        <w:rPr>
          <w:rFonts w:ascii="Calibri" w:eastAsia="Calibri" w:hAnsi="Calibri" w:cs="Calibri"/>
          <w:b/>
          <w:sz w:val="36"/>
        </w:rPr>
        <w:t>Высшая</w:t>
      </w:r>
      <w:r>
        <w:rPr>
          <w:rFonts w:ascii="Times New Roman CYR" w:eastAsia="Times New Roman CYR" w:hAnsi="Times New Roman CYR" w:cs="Times New Roman CYR"/>
          <w:b/>
          <w:sz w:val="36"/>
        </w:rPr>
        <w:t xml:space="preserve"> </w:t>
      </w:r>
      <w:r>
        <w:rPr>
          <w:rFonts w:ascii="Calibri" w:eastAsia="Calibri" w:hAnsi="Calibri" w:cs="Calibri"/>
          <w:b/>
          <w:sz w:val="36"/>
        </w:rPr>
        <w:t>школа</w:t>
      </w:r>
      <w:r>
        <w:rPr>
          <w:rFonts w:ascii="Times New Roman CYR" w:eastAsia="Times New Roman CYR" w:hAnsi="Times New Roman CYR" w:cs="Times New Roman CYR"/>
          <w:b/>
          <w:sz w:val="36"/>
        </w:rPr>
        <w:t xml:space="preserve"> </w:t>
      </w:r>
      <w:r>
        <w:rPr>
          <w:rFonts w:ascii="Calibri" w:eastAsia="Calibri" w:hAnsi="Calibri" w:cs="Calibri"/>
          <w:b/>
          <w:sz w:val="36"/>
        </w:rPr>
        <w:t>экономики</w:t>
      </w:r>
      <w:r>
        <w:rPr>
          <w:rFonts w:ascii="Times New Roman CYR" w:eastAsia="Times New Roman CYR" w:hAnsi="Times New Roman CYR" w:cs="Times New Roman CYR"/>
          <w:b/>
          <w:sz w:val="36"/>
        </w:rPr>
        <w:t>»</w:t>
      </w:r>
    </w:p>
    <w:p w:rsidR="0020188D" w:rsidRDefault="0020188D">
      <w:pPr>
        <w:spacing w:after="0" w:line="240" w:lineRule="auto"/>
        <w:ind w:right="-6"/>
        <w:jc w:val="center"/>
        <w:rPr>
          <w:rFonts w:ascii="Times New Roman CYR" w:eastAsia="Times New Roman CYR" w:hAnsi="Times New Roman CYR" w:cs="Times New Roman CYR"/>
          <w:b/>
          <w:sz w:val="36"/>
        </w:rPr>
      </w:pPr>
    </w:p>
    <w:p w:rsidR="0020188D" w:rsidRDefault="0020188D">
      <w:pPr>
        <w:spacing w:after="0" w:line="240" w:lineRule="auto"/>
        <w:rPr>
          <w:rFonts w:ascii="Times New Roman CYR" w:eastAsia="Times New Roman CYR" w:hAnsi="Times New Roman CYR" w:cs="Times New Roman CYR"/>
          <w:sz w:val="20"/>
        </w:rPr>
      </w:pPr>
    </w:p>
    <w:p w:rsidR="0020188D" w:rsidRDefault="003C04B8">
      <w:pPr>
        <w:spacing w:before="240" w:after="60" w:line="240" w:lineRule="auto"/>
        <w:rPr>
          <w:rFonts w:ascii="Times New Roman CYR" w:eastAsia="Times New Roman CYR" w:hAnsi="Times New Roman CYR" w:cs="Times New Roman CYR"/>
          <w:b/>
          <w:sz w:val="28"/>
          <w:u w:val="single"/>
        </w:rPr>
      </w:pPr>
      <w:r>
        <w:rPr>
          <w:rFonts w:ascii="Calibri" w:eastAsia="Calibri" w:hAnsi="Calibri" w:cs="Calibri"/>
          <w:b/>
          <w:sz w:val="28"/>
          <w:u w:val="single"/>
        </w:rPr>
        <w:t>Факультет</w:t>
      </w:r>
      <w:r>
        <w:rPr>
          <w:rFonts w:ascii="Times New Roman CYR" w:eastAsia="Times New Roman CYR" w:hAnsi="Times New Roman CYR" w:cs="Times New Roman CYR"/>
          <w:b/>
          <w:sz w:val="28"/>
          <w:u w:val="single"/>
        </w:rPr>
        <w:t xml:space="preserve"> </w:t>
      </w:r>
      <w:r>
        <w:rPr>
          <w:rFonts w:ascii="Calibri" w:eastAsia="Calibri" w:hAnsi="Calibri" w:cs="Calibri"/>
          <w:b/>
          <w:sz w:val="28"/>
          <w:u w:val="single"/>
        </w:rPr>
        <w:t>мировой</w:t>
      </w:r>
      <w:r>
        <w:rPr>
          <w:rFonts w:ascii="Times New Roman CYR" w:eastAsia="Times New Roman CYR" w:hAnsi="Times New Roman CYR" w:cs="Times New Roman CYR"/>
          <w:b/>
          <w:sz w:val="28"/>
          <w:u w:val="single"/>
        </w:rPr>
        <w:t xml:space="preserve"> </w:t>
      </w:r>
      <w:r>
        <w:rPr>
          <w:rFonts w:ascii="Calibri" w:eastAsia="Calibri" w:hAnsi="Calibri" w:cs="Calibri"/>
          <w:b/>
          <w:sz w:val="28"/>
          <w:u w:val="single"/>
        </w:rPr>
        <w:t>экономики</w:t>
      </w:r>
      <w:r>
        <w:rPr>
          <w:rFonts w:ascii="Times New Roman CYR" w:eastAsia="Times New Roman CYR" w:hAnsi="Times New Roman CYR" w:cs="Times New Roman CYR"/>
          <w:b/>
          <w:sz w:val="28"/>
          <w:u w:val="single"/>
        </w:rPr>
        <w:t xml:space="preserve"> </w:t>
      </w:r>
      <w:r>
        <w:rPr>
          <w:rFonts w:ascii="Calibri" w:eastAsia="Calibri" w:hAnsi="Calibri" w:cs="Calibri"/>
          <w:b/>
          <w:sz w:val="28"/>
          <w:u w:val="single"/>
        </w:rPr>
        <w:t>и</w:t>
      </w:r>
      <w:r>
        <w:rPr>
          <w:rFonts w:ascii="Times New Roman CYR" w:eastAsia="Times New Roman CYR" w:hAnsi="Times New Roman CYR" w:cs="Times New Roman CYR"/>
          <w:b/>
          <w:sz w:val="28"/>
          <w:u w:val="single"/>
        </w:rPr>
        <w:t xml:space="preserve"> </w:t>
      </w:r>
      <w:r>
        <w:rPr>
          <w:rFonts w:ascii="Calibri" w:eastAsia="Calibri" w:hAnsi="Calibri" w:cs="Calibri"/>
          <w:b/>
          <w:sz w:val="28"/>
          <w:u w:val="single"/>
        </w:rPr>
        <w:t>мировой</w:t>
      </w:r>
      <w:r>
        <w:rPr>
          <w:rFonts w:ascii="Times New Roman CYR" w:eastAsia="Times New Roman CYR" w:hAnsi="Times New Roman CYR" w:cs="Times New Roman CYR"/>
          <w:b/>
          <w:sz w:val="28"/>
          <w:u w:val="single"/>
        </w:rPr>
        <w:t xml:space="preserve"> </w:t>
      </w:r>
      <w:r>
        <w:rPr>
          <w:rFonts w:ascii="Calibri" w:eastAsia="Calibri" w:hAnsi="Calibri" w:cs="Calibri"/>
          <w:b/>
          <w:sz w:val="28"/>
          <w:u w:val="single"/>
        </w:rPr>
        <w:t>политики</w:t>
      </w:r>
    </w:p>
    <w:p w:rsidR="0020188D" w:rsidRDefault="003C04B8">
      <w:pPr>
        <w:spacing w:before="240" w:after="60" w:line="240" w:lineRule="auto"/>
        <w:rPr>
          <w:rFonts w:ascii="Times New Roman CYR" w:eastAsia="Times New Roman CYR" w:hAnsi="Times New Roman CYR" w:cs="Times New Roman CYR"/>
          <w:b/>
          <w:sz w:val="28"/>
          <w:u w:val="single"/>
        </w:rPr>
      </w:pPr>
      <w:r>
        <w:rPr>
          <w:rFonts w:ascii="Calibri" w:eastAsia="Calibri" w:hAnsi="Calibri" w:cs="Calibri"/>
          <w:b/>
          <w:sz w:val="28"/>
          <w:u w:val="single"/>
        </w:rPr>
        <w:t>Кафедра</w:t>
      </w:r>
      <w:r>
        <w:rPr>
          <w:rFonts w:ascii="Times New Roman CYR" w:eastAsia="Times New Roman CYR" w:hAnsi="Times New Roman CYR" w:cs="Times New Roman CYR"/>
          <w:b/>
          <w:sz w:val="28"/>
          <w:u w:val="single"/>
        </w:rPr>
        <w:t xml:space="preserve"> </w:t>
      </w:r>
      <w:r>
        <w:rPr>
          <w:rFonts w:ascii="Calibri" w:eastAsia="Calibri" w:hAnsi="Calibri" w:cs="Calibri"/>
          <w:b/>
          <w:sz w:val="28"/>
          <w:u w:val="single"/>
        </w:rPr>
        <w:t>мировой</w:t>
      </w:r>
      <w:r>
        <w:rPr>
          <w:rFonts w:ascii="Times New Roman CYR" w:eastAsia="Times New Roman CYR" w:hAnsi="Times New Roman CYR" w:cs="Times New Roman CYR"/>
          <w:b/>
          <w:sz w:val="28"/>
          <w:u w:val="single"/>
        </w:rPr>
        <w:t xml:space="preserve"> </w:t>
      </w:r>
      <w:r>
        <w:rPr>
          <w:rFonts w:ascii="Calibri" w:eastAsia="Calibri" w:hAnsi="Calibri" w:cs="Calibri"/>
          <w:b/>
          <w:sz w:val="28"/>
          <w:u w:val="single"/>
        </w:rPr>
        <w:t>экономики</w:t>
      </w:r>
    </w:p>
    <w:p w:rsidR="0020188D" w:rsidRDefault="0020188D">
      <w:pPr>
        <w:spacing w:after="0" w:line="240" w:lineRule="auto"/>
        <w:jc w:val="center"/>
        <w:rPr>
          <w:rFonts w:ascii="Times New Roman CYR" w:eastAsia="Times New Roman CYR" w:hAnsi="Times New Roman CYR" w:cs="Times New Roman CYR"/>
          <w:sz w:val="20"/>
        </w:rPr>
      </w:pPr>
    </w:p>
    <w:p w:rsidR="0020188D" w:rsidRDefault="0020188D">
      <w:pPr>
        <w:spacing w:after="0" w:line="240" w:lineRule="auto"/>
        <w:jc w:val="center"/>
        <w:rPr>
          <w:rFonts w:ascii="Times New Roman CYR" w:eastAsia="Times New Roman CYR" w:hAnsi="Times New Roman CYR" w:cs="Times New Roman CYR"/>
          <w:sz w:val="20"/>
        </w:rPr>
      </w:pPr>
    </w:p>
    <w:p w:rsidR="0020188D" w:rsidRDefault="0020188D">
      <w:pPr>
        <w:spacing w:after="0" w:line="240" w:lineRule="auto"/>
        <w:jc w:val="center"/>
        <w:rPr>
          <w:rFonts w:ascii="Times New Roman CYR" w:eastAsia="Times New Roman CYR" w:hAnsi="Times New Roman CYR" w:cs="Times New Roman CYR"/>
          <w:sz w:val="20"/>
        </w:rPr>
      </w:pPr>
    </w:p>
    <w:p w:rsidR="0020188D" w:rsidRDefault="0020188D">
      <w:pPr>
        <w:spacing w:after="0" w:line="240" w:lineRule="auto"/>
        <w:jc w:val="center"/>
        <w:rPr>
          <w:rFonts w:ascii="Times New Roman CYR" w:eastAsia="Times New Roman CYR" w:hAnsi="Times New Roman CYR" w:cs="Times New Roman CYR"/>
          <w:sz w:val="20"/>
        </w:rPr>
      </w:pPr>
    </w:p>
    <w:p w:rsidR="0020188D" w:rsidRDefault="003C04B8">
      <w:pPr>
        <w:spacing w:after="0" w:line="240" w:lineRule="auto"/>
        <w:jc w:val="center"/>
        <w:rPr>
          <w:rFonts w:ascii="Times New Roman CYR" w:eastAsia="Times New Roman CYR" w:hAnsi="Times New Roman CYR" w:cs="Times New Roman CYR"/>
          <w:b/>
          <w:sz w:val="28"/>
        </w:rPr>
      </w:pPr>
      <w:r>
        <w:rPr>
          <w:rFonts w:ascii="Calibri" w:eastAsia="Calibri" w:hAnsi="Calibri" w:cs="Calibri"/>
          <w:b/>
          <w:sz w:val="28"/>
        </w:rPr>
        <w:t>Дипломная</w:t>
      </w:r>
      <w:r>
        <w:rPr>
          <w:rFonts w:ascii="Times New Roman CYR" w:eastAsia="Times New Roman CYR" w:hAnsi="Times New Roman CYR" w:cs="Times New Roman CYR"/>
          <w:b/>
          <w:sz w:val="28"/>
        </w:rPr>
        <w:t xml:space="preserve"> </w:t>
      </w:r>
      <w:r>
        <w:rPr>
          <w:rFonts w:ascii="Calibri" w:eastAsia="Calibri" w:hAnsi="Calibri" w:cs="Calibri"/>
          <w:b/>
          <w:sz w:val="28"/>
        </w:rPr>
        <w:t>работа</w:t>
      </w:r>
    </w:p>
    <w:p w:rsidR="0020188D" w:rsidRDefault="0020188D">
      <w:pPr>
        <w:spacing w:after="0" w:line="240" w:lineRule="auto"/>
        <w:jc w:val="center"/>
        <w:rPr>
          <w:rFonts w:ascii="Times New Roman CYR" w:eastAsia="Times New Roman CYR" w:hAnsi="Times New Roman CYR" w:cs="Times New Roman CYR"/>
          <w:b/>
          <w:sz w:val="28"/>
        </w:rPr>
      </w:pPr>
    </w:p>
    <w:p w:rsidR="0020188D" w:rsidRDefault="003C04B8">
      <w:pPr>
        <w:spacing w:before="35" w:after="0" w:line="240" w:lineRule="auto"/>
        <w:ind w:right="278"/>
        <w:jc w:val="center"/>
        <w:rPr>
          <w:rFonts w:ascii="Times New Roman CYR" w:eastAsia="Times New Roman CYR" w:hAnsi="Times New Roman CYR" w:cs="Times New Roman CYR"/>
          <w:sz w:val="28"/>
        </w:rPr>
      </w:pPr>
      <w:r>
        <w:rPr>
          <w:rFonts w:ascii="Calibri" w:eastAsia="Calibri" w:hAnsi="Calibri" w:cs="Calibri"/>
          <w:sz w:val="28"/>
        </w:rPr>
        <w:t>На</w:t>
      </w:r>
      <w:r>
        <w:rPr>
          <w:rFonts w:ascii="Times New Roman CYR" w:eastAsia="Times New Roman CYR" w:hAnsi="Times New Roman CYR" w:cs="Times New Roman CYR"/>
          <w:sz w:val="28"/>
        </w:rPr>
        <w:t xml:space="preserve"> </w:t>
      </w:r>
      <w:r>
        <w:rPr>
          <w:rFonts w:ascii="Calibri" w:eastAsia="Calibri" w:hAnsi="Calibri" w:cs="Calibri"/>
          <w:sz w:val="28"/>
        </w:rPr>
        <w:t>тему</w:t>
      </w:r>
      <w:r>
        <w:rPr>
          <w:rFonts w:ascii="Times New Roman CYR" w:eastAsia="Times New Roman CYR" w:hAnsi="Times New Roman CYR" w:cs="Times New Roman CYR"/>
          <w:sz w:val="28"/>
        </w:rPr>
        <w:t xml:space="preserve">: </w:t>
      </w:r>
      <w:r w:rsidRPr="00046D90">
        <w:rPr>
          <w:rFonts w:ascii="Times New Roman CYR" w:eastAsia="Times New Roman CYR" w:hAnsi="Times New Roman CYR" w:cs="Times New Roman CYR"/>
          <w:b/>
          <w:i/>
          <w:sz w:val="28"/>
          <w:u w:val="single"/>
        </w:rPr>
        <w:t>«</w:t>
      </w:r>
      <w:r w:rsidR="00046D90" w:rsidRPr="00046D90">
        <w:rPr>
          <w:rFonts w:ascii="Times New Roman" w:hAnsi="Times New Roman" w:cs="Times New Roman"/>
          <w:b/>
          <w:sz w:val="28"/>
          <w:szCs w:val="28"/>
          <w:u w:val="single"/>
        </w:rPr>
        <w:t>Современные особенности функционирования налоговой системы Японии</w:t>
      </w:r>
      <w:r w:rsidRPr="00046D90">
        <w:rPr>
          <w:rFonts w:ascii="Times New Roman CYR" w:eastAsia="Times New Roman CYR" w:hAnsi="Times New Roman CYR" w:cs="Times New Roman CYR"/>
          <w:b/>
          <w:i/>
          <w:sz w:val="28"/>
          <w:u w:val="single"/>
        </w:rPr>
        <w:t>».</w:t>
      </w:r>
    </w:p>
    <w:p w:rsidR="0020188D" w:rsidRDefault="0020188D">
      <w:pPr>
        <w:spacing w:before="35" w:after="0" w:line="240" w:lineRule="auto"/>
        <w:jc w:val="both"/>
        <w:rPr>
          <w:rFonts w:ascii="Times New Roman CYR" w:eastAsia="Times New Roman CYR" w:hAnsi="Times New Roman CYR" w:cs="Times New Roman CYR"/>
          <w:sz w:val="28"/>
        </w:rPr>
      </w:pPr>
    </w:p>
    <w:p w:rsidR="0020188D" w:rsidRDefault="0020188D">
      <w:pPr>
        <w:spacing w:before="35" w:after="0" w:line="240" w:lineRule="auto"/>
        <w:jc w:val="both"/>
        <w:rPr>
          <w:rFonts w:ascii="Times New Roman CYR" w:eastAsia="Times New Roman CYR" w:hAnsi="Times New Roman CYR" w:cs="Times New Roman CYR"/>
          <w:sz w:val="20"/>
        </w:rPr>
      </w:pPr>
      <w:bookmarkStart w:id="0" w:name="_GoBack"/>
      <w:bookmarkEnd w:id="0"/>
    </w:p>
    <w:p w:rsidR="0020188D" w:rsidRDefault="0020188D">
      <w:pPr>
        <w:tabs>
          <w:tab w:val="left" w:pos="8820"/>
        </w:tabs>
        <w:spacing w:after="0" w:line="240" w:lineRule="auto"/>
        <w:ind w:left="4956" w:right="818"/>
        <w:rPr>
          <w:rFonts w:ascii="Times New Roman CYR" w:eastAsia="Times New Roman CYR" w:hAnsi="Times New Roman CYR" w:cs="Times New Roman CYR"/>
          <w:sz w:val="20"/>
        </w:rPr>
      </w:pPr>
    </w:p>
    <w:p w:rsidR="0020188D" w:rsidRDefault="0020188D">
      <w:pPr>
        <w:tabs>
          <w:tab w:val="left" w:pos="8820"/>
        </w:tabs>
        <w:spacing w:after="0" w:line="240" w:lineRule="auto"/>
        <w:ind w:left="4956" w:right="818"/>
        <w:rPr>
          <w:rFonts w:ascii="Times New Roman CYR" w:eastAsia="Times New Roman CYR" w:hAnsi="Times New Roman CYR" w:cs="Times New Roman CYR"/>
          <w:sz w:val="20"/>
        </w:rPr>
      </w:pPr>
    </w:p>
    <w:p w:rsidR="0020188D" w:rsidRDefault="003C04B8">
      <w:pPr>
        <w:tabs>
          <w:tab w:val="left" w:pos="8820"/>
        </w:tabs>
        <w:spacing w:after="0" w:line="240" w:lineRule="auto"/>
        <w:ind w:left="3402" w:right="818"/>
        <w:rPr>
          <w:rFonts w:ascii="Times New Roman CYR" w:eastAsia="Times New Roman CYR" w:hAnsi="Times New Roman CYR" w:cs="Times New Roman CYR"/>
          <w:b/>
          <w:sz w:val="28"/>
          <w:u w:val="single"/>
        </w:rPr>
      </w:pPr>
      <w:r>
        <w:rPr>
          <w:rFonts w:ascii="Calibri" w:eastAsia="Calibri" w:hAnsi="Calibri" w:cs="Calibri"/>
          <w:sz w:val="28"/>
        </w:rPr>
        <w:t>Студентка</w:t>
      </w:r>
      <w:r>
        <w:rPr>
          <w:rFonts w:ascii="Times New Roman CYR" w:eastAsia="Times New Roman CYR" w:hAnsi="Times New Roman CYR" w:cs="Times New Roman CYR"/>
          <w:sz w:val="28"/>
        </w:rPr>
        <w:t xml:space="preserve"> </w:t>
      </w:r>
      <w:r>
        <w:rPr>
          <w:rFonts w:ascii="Calibri" w:eastAsia="Calibri" w:hAnsi="Calibri" w:cs="Calibri"/>
          <w:sz w:val="28"/>
        </w:rPr>
        <w:t>группы</w:t>
      </w:r>
      <w:r>
        <w:rPr>
          <w:rFonts w:ascii="Times New Roman CYR" w:eastAsia="Times New Roman CYR" w:hAnsi="Times New Roman CYR" w:cs="Times New Roman CYR"/>
          <w:sz w:val="28"/>
        </w:rPr>
        <w:t xml:space="preserve"> </w:t>
      </w:r>
      <w:r>
        <w:rPr>
          <w:rFonts w:ascii="Segoe UI Symbol" w:eastAsia="Segoe UI Symbol" w:hAnsi="Segoe UI Symbol" w:cs="Segoe UI Symbol"/>
          <w:b/>
          <w:sz w:val="28"/>
          <w:u w:val="single"/>
        </w:rPr>
        <w:t>№</w:t>
      </w:r>
      <w:r>
        <w:rPr>
          <w:rFonts w:ascii="Times New Roman CYR" w:eastAsia="Times New Roman CYR" w:hAnsi="Times New Roman CYR" w:cs="Times New Roman CYR"/>
          <w:b/>
          <w:sz w:val="28"/>
          <w:u w:val="single"/>
        </w:rPr>
        <w:t xml:space="preserve"> 461</w:t>
      </w:r>
    </w:p>
    <w:p w:rsidR="0020188D" w:rsidRDefault="003C04B8">
      <w:pPr>
        <w:tabs>
          <w:tab w:val="left" w:pos="8820"/>
        </w:tabs>
        <w:spacing w:after="0" w:line="240" w:lineRule="auto"/>
        <w:ind w:left="3828" w:right="818"/>
        <w:rPr>
          <w:rFonts w:ascii="Times New Roman CYR" w:eastAsia="Times New Roman CYR" w:hAnsi="Times New Roman CYR" w:cs="Times New Roman CYR"/>
          <w:b/>
          <w:sz w:val="20"/>
          <w:u w:val="single"/>
        </w:rPr>
      </w:pPr>
      <w:r>
        <w:rPr>
          <w:rFonts w:ascii="Calibri" w:eastAsia="Calibri" w:hAnsi="Calibri" w:cs="Calibri"/>
          <w:b/>
          <w:sz w:val="28"/>
          <w:u w:val="single"/>
        </w:rPr>
        <w:t>Сидоркина</w:t>
      </w:r>
      <w:r>
        <w:rPr>
          <w:rFonts w:ascii="Times New Roman CYR" w:eastAsia="Times New Roman CYR" w:hAnsi="Times New Roman CYR" w:cs="Times New Roman CYR"/>
          <w:b/>
          <w:sz w:val="28"/>
          <w:u w:val="single"/>
        </w:rPr>
        <w:t xml:space="preserve"> </w:t>
      </w:r>
      <w:r>
        <w:rPr>
          <w:rFonts w:ascii="Calibri" w:eastAsia="Calibri" w:hAnsi="Calibri" w:cs="Calibri"/>
          <w:b/>
          <w:sz w:val="28"/>
          <w:u w:val="single"/>
        </w:rPr>
        <w:t>Анастасия</w:t>
      </w:r>
      <w:r>
        <w:rPr>
          <w:rFonts w:ascii="Times New Roman CYR" w:eastAsia="Times New Roman CYR" w:hAnsi="Times New Roman CYR" w:cs="Times New Roman CYR"/>
          <w:b/>
          <w:sz w:val="28"/>
          <w:u w:val="single"/>
        </w:rPr>
        <w:t xml:space="preserve"> </w:t>
      </w:r>
      <w:r>
        <w:rPr>
          <w:rFonts w:ascii="Calibri" w:eastAsia="Calibri" w:hAnsi="Calibri" w:cs="Calibri"/>
          <w:b/>
          <w:sz w:val="28"/>
          <w:u w:val="single"/>
        </w:rPr>
        <w:t>Александровна</w:t>
      </w:r>
    </w:p>
    <w:p w:rsidR="0020188D" w:rsidRDefault="0020188D">
      <w:pPr>
        <w:tabs>
          <w:tab w:val="left" w:pos="8820"/>
        </w:tabs>
        <w:spacing w:after="0" w:line="240" w:lineRule="auto"/>
        <w:ind w:left="4956" w:right="818"/>
        <w:rPr>
          <w:rFonts w:ascii="Times New Roman CYR" w:eastAsia="Times New Roman CYR" w:hAnsi="Times New Roman CYR" w:cs="Times New Roman CYR"/>
          <w:sz w:val="28"/>
        </w:rPr>
      </w:pPr>
    </w:p>
    <w:p w:rsidR="0020188D" w:rsidRDefault="003C04B8">
      <w:pPr>
        <w:tabs>
          <w:tab w:val="left" w:pos="8820"/>
        </w:tabs>
        <w:spacing w:after="0" w:line="240" w:lineRule="auto"/>
        <w:ind w:left="3402" w:right="818"/>
        <w:rPr>
          <w:rFonts w:ascii="Times New Roman CYR" w:eastAsia="Times New Roman CYR" w:hAnsi="Times New Roman CYR" w:cs="Times New Roman CYR"/>
          <w:sz w:val="28"/>
        </w:rPr>
      </w:pPr>
      <w:r>
        <w:rPr>
          <w:rFonts w:ascii="Calibri" w:eastAsia="Calibri" w:hAnsi="Calibri" w:cs="Calibri"/>
          <w:sz w:val="28"/>
        </w:rPr>
        <w:t>Научный</w:t>
      </w:r>
      <w:r>
        <w:rPr>
          <w:rFonts w:ascii="Times New Roman CYR" w:eastAsia="Times New Roman CYR" w:hAnsi="Times New Roman CYR" w:cs="Times New Roman CYR"/>
          <w:sz w:val="28"/>
        </w:rPr>
        <w:t xml:space="preserve"> </w:t>
      </w:r>
      <w:r>
        <w:rPr>
          <w:rFonts w:ascii="Calibri" w:eastAsia="Calibri" w:hAnsi="Calibri" w:cs="Calibri"/>
          <w:sz w:val="28"/>
        </w:rPr>
        <w:t>руководитель</w:t>
      </w:r>
    </w:p>
    <w:p w:rsidR="0020188D" w:rsidRDefault="003C04B8">
      <w:pPr>
        <w:spacing w:after="0" w:line="240" w:lineRule="auto"/>
        <w:ind w:left="3828"/>
        <w:jc w:val="both"/>
        <w:rPr>
          <w:rFonts w:ascii="Times New Roman CYR" w:eastAsia="Times New Roman CYR" w:hAnsi="Times New Roman CYR" w:cs="Times New Roman CYR"/>
          <w:b/>
          <w:sz w:val="28"/>
          <w:u w:val="single"/>
        </w:rPr>
      </w:pPr>
      <w:proofErr w:type="spellStart"/>
      <w:r>
        <w:rPr>
          <w:rFonts w:ascii="Calibri" w:eastAsia="Calibri" w:hAnsi="Calibri" w:cs="Calibri"/>
          <w:b/>
          <w:sz w:val="28"/>
          <w:u w:val="single"/>
        </w:rPr>
        <w:t>Кудров</w:t>
      </w:r>
      <w:proofErr w:type="spellEnd"/>
      <w:r>
        <w:rPr>
          <w:rFonts w:ascii="Times New Roman CYR" w:eastAsia="Times New Roman CYR" w:hAnsi="Times New Roman CYR" w:cs="Times New Roman CYR"/>
          <w:b/>
          <w:sz w:val="28"/>
          <w:u w:val="single"/>
        </w:rPr>
        <w:t xml:space="preserve"> </w:t>
      </w:r>
      <w:r>
        <w:rPr>
          <w:rFonts w:ascii="Calibri" w:eastAsia="Calibri" w:hAnsi="Calibri" w:cs="Calibri"/>
          <w:b/>
          <w:sz w:val="28"/>
          <w:u w:val="single"/>
        </w:rPr>
        <w:t>Валентин</w:t>
      </w:r>
      <w:r>
        <w:rPr>
          <w:rFonts w:ascii="Times New Roman CYR" w:eastAsia="Times New Roman CYR" w:hAnsi="Times New Roman CYR" w:cs="Times New Roman CYR"/>
          <w:b/>
          <w:sz w:val="28"/>
          <w:u w:val="single"/>
        </w:rPr>
        <w:t xml:space="preserve"> </w:t>
      </w:r>
      <w:r>
        <w:rPr>
          <w:rFonts w:ascii="Calibri" w:eastAsia="Calibri" w:hAnsi="Calibri" w:cs="Calibri"/>
          <w:b/>
          <w:sz w:val="28"/>
          <w:u w:val="single"/>
        </w:rPr>
        <w:t>Михайлович</w:t>
      </w:r>
    </w:p>
    <w:p w:rsidR="0020188D" w:rsidRDefault="003C04B8">
      <w:pPr>
        <w:spacing w:after="0" w:line="240" w:lineRule="auto"/>
        <w:ind w:left="3828"/>
        <w:jc w:val="both"/>
        <w:rPr>
          <w:rFonts w:ascii="Times New Roman CYR" w:eastAsia="Times New Roman CYR" w:hAnsi="Times New Roman CYR" w:cs="Times New Roman CYR"/>
          <w:b/>
          <w:sz w:val="28"/>
          <w:u w:val="single"/>
        </w:rPr>
      </w:pPr>
      <w:r>
        <w:rPr>
          <w:rFonts w:ascii="Calibri" w:eastAsia="Calibri" w:hAnsi="Calibri" w:cs="Calibri"/>
          <w:b/>
          <w:sz w:val="28"/>
          <w:u w:val="single"/>
        </w:rPr>
        <w:t>профессор</w:t>
      </w:r>
      <w:r>
        <w:rPr>
          <w:rFonts w:ascii="Times New Roman CYR" w:eastAsia="Times New Roman CYR" w:hAnsi="Times New Roman CYR" w:cs="Times New Roman CYR"/>
          <w:b/>
          <w:sz w:val="28"/>
          <w:u w:val="single"/>
        </w:rPr>
        <w:t xml:space="preserve"> </w:t>
      </w:r>
      <w:r>
        <w:rPr>
          <w:rFonts w:ascii="Calibri" w:eastAsia="Calibri" w:hAnsi="Calibri" w:cs="Calibri"/>
          <w:b/>
          <w:sz w:val="28"/>
          <w:u w:val="single"/>
        </w:rPr>
        <w:t>кафедры</w:t>
      </w:r>
      <w:r>
        <w:rPr>
          <w:rFonts w:ascii="Times New Roman CYR" w:eastAsia="Times New Roman CYR" w:hAnsi="Times New Roman CYR" w:cs="Times New Roman CYR"/>
          <w:b/>
          <w:sz w:val="28"/>
          <w:u w:val="single"/>
        </w:rPr>
        <w:t xml:space="preserve"> </w:t>
      </w:r>
      <w:r>
        <w:rPr>
          <w:rFonts w:ascii="Calibri" w:eastAsia="Calibri" w:hAnsi="Calibri" w:cs="Calibri"/>
          <w:b/>
          <w:sz w:val="28"/>
          <w:u w:val="single"/>
        </w:rPr>
        <w:t>мировой</w:t>
      </w:r>
      <w:r>
        <w:rPr>
          <w:rFonts w:ascii="Times New Roman CYR" w:eastAsia="Times New Roman CYR" w:hAnsi="Times New Roman CYR" w:cs="Times New Roman CYR"/>
          <w:b/>
          <w:sz w:val="28"/>
          <w:u w:val="single"/>
        </w:rPr>
        <w:t xml:space="preserve"> </w:t>
      </w:r>
      <w:r>
        <w:rPr>
          <w:rFonts w:ascii="Calibri" w:eastAsia="Calibri" w:hAnsi="Calibri" w:cs="Calibri"/>
          <w:b/>
          <w:sz w:val="28"/>
          <w:u w:val="single"/>
        </w:rPr>
        <w:t>экономики</w:t>
      </w:r>
    </w:p>
    <w:p w:rsidR="0020188D" w:rsidRDefault="0020188D">
      <w:pPr>
        <w:spacing w:after="0" w:line="240" w:lineRule="auto"/>
        <w:ind w:left="4956"/>
        <w:jc w:val="both"/>
        <w:rPr>
          <w:rFonts w:ascii="Times New Roman CYR" w:eastAsia="Times New Roman CYR" w:hAnsi="Times New Roman CYR" w:cs="Times New Roman CYR"/>
          <w:sz w:val="28"/>
        </w:rPr>
      </w:pPr>
    </w:p>
    <w:p w:rsidR="0020188D" w:rsidRDefault="0020188D">
      <w:pPr>
        <w:spacing w:after="0" w:line="240" w:lineRule="auto"/>
        <w:ind w:left="4956"/>
        <w:jc w:val="both"/>
        <w:rPr>
          <w:rFonts w:ascii="Times New Roman CYR" w:eastAsia="Times New Roman CYR" w:hAnsi="Times New Roman CYR" w:cs="Times New Roman CYR"/>
          <w:sz w:val="28"/>
        </w:rPr>
      </w:pPr>
    </w:p>
    <w:p w:rsidR="0020188D" w:rsidRDefault="0020188D">
      <w:pPr>
        <w:spacing w:after="0" w:line="240" w:lineRule="auto"/>
        <w:ind w:left="4956"/>
        <w:jc w:val="both"/>
        <w:rPr>
          <w:rFonts w:ascii="Times New Roman CYR" w:eastAsia="Times New Roman CYR" w:hAnsi="Times New Roman CYR" w:cs="Times New Roman CYR"/>
          <w:sz w:val="28"/>
        </w:rPr>
      </w:pPr>
    </w:p>
    <w:p w:rsidR="0020188D" w:rsidRDefault="0020188D">
      <w:pPr>
        <w:spacing w:after="0" w:line="240" w:lineRule="auto"/>
        <w:ind w:left="4956"/>
        <w:jc w:val="both"/>
        <w:rPr>
          <w:rFonts w:ascii="Times New Roman CYR" w:eastAsia="Times New Roman CYR" w:hAnsi="Times New Roman CYR" w:cs="Times New Roman CYR"/>
          <w:sz w:val="28"/>
        </w:rPr>
      </w:pPr>
    </w:p>
    <w:p w:rsidR="0020188D" w:rsidRDefault="0020188D">
      <w:pPr>
        <w:spacing w:after="0" w:line="240" w:lineRule="auto"/>
        <w:ind w:left="4956"/>
        <w:jc w:val="both"/>
        <w:rPr>
          <w:rFonts w:ascii="Times New Roman CYR" w:eastAsia="Times New Roman CYR" w:hAnsi="Times New Roman CYR" w:cs="Times New Roman CYR"/>
          <w:sz w:val="28"/>
        </w:rPr>
      </w:pPr>
    </w:p>
    <w:p w:rsidR="0020188D" w:rsidRDefault="0020188D">
      <w:pPr>
        <w:spacing w:after="0" w:line="240" w:lineRule="auto"/>
        <w:ind w:left="4956"/>
        <w:jc w:val="both"/>
        <w:rPr>
          <w:rFonts w:ascii="Times New Roman CYR" w:eastAsia="Times New Roman CYR" w:hAnsi="Times New Roman CYR" w:cs="Times New Roman CYR"/>
          <w:sz w:val="28"/>
        </w:rPr>
      </w:pPr>
    </w:p>
    <w:p w:rsidR="0020188D" w:rsidRDefault="0020188D">
      <w:pPr>
        <w:spacing w:after="0" w:line="240" w:lineRule="auto"/>
        <w:ind w:left="4956"/>
        <w:jc w:val="both"/>
        <w:rPr>
          <w:rFonts w:ascii="Times New Roman CYR" w:eastAsia="Times New Roman CYR" w:hAnsi="Times New Roman CYR" w:cs="Times New Roman CYR"/>
          <w:sz w:val="28"/>
        </w:rPr>
      </w:pPr>
    </w:p>
    <w:p w:rsidR="0020188D" w:rsidRDefault="0020188D">
      <w:pPr>
        <w:spacing w:after="0" w:line="240" w:lineRule="auto"/>
        <w:jc w:val="both"/>
        <w:rPr>
          <w:rFonts w:ascii="Times New Roman CYR" w:eastAsia="Times New Roman CYR" w:hAnsi="Times New Roman CYR" w:cs="Times New Roman CYR"/>
          <w:sz w:val="28"/>
        </w:rPr>
      </w:pPr>
    </w:p>
    <w:p w:rsidR="0020188D" w:rsidRDefault="0020188D">
      <w:pPr>
        <w:spacing w:after="0" w:line="240" w:lineRule="auto"/>
        <w:jc w:val="both"/>
        <w:rPr>
          <w:rFonts w:ascii="Times New Roman CYR" w:eastAsia="Times New Roman CYR" w:hAnsi="Times New Roman CYR" w:cs="Times New Roman CYR"/>
          <w:sz w:val="28"/>
        </w:rPr>
      </w:pPr>
    </w:p>
    <w:p w:rsidR="0020188D" w:rsidRDefault="0020188D">
      <w:pPr>
        <w:spacing w:after="0" w:line="240" w:lineRule="auto"/>
        <w:jc w:val="both"/>
        <w:rPr>
          <w:rFonts w:ascii="Times New Roman CYR" w:eastAsia="Times New Roman CYR" w:hAnsi="Times New Roman CYR" w:cs="Times New Roman CYR"/>
          <w:sz w:val="28"/>
        </w:rPr>
      </w:pPr>
    </w:p>
    <w:p w:rsidR="0020188D" w:rsidRDefault="0020188D">
      <w:pPr>
        <w:spacing w:after="0" w:line="240" w:lineRule="auto"/>
        <w:jc w:val="both"/>
        <w:rPr>
          <w:rFonts w:ascii="Times New Roman CYR" w:eastAsia="Times New Roman CYR" w:hAnsi="Times New Roman CYR" w:cs="Times New Roman CYR"/>
          <w:sz w:val="28"/>
        </w:rPr>
      </w:pPr>
    </w:p>
    <w:p w:rsidR="0020188D" w:rsidRDefault="0020188D">
      <w:pPr>
        <w:spacing w:after="0" w:line="240" w:lineRule="auto"/>
        <w:jc w:val="both"/>
        <w:rPr>
          <w:rFonts w:ascii="Times New Roman CYR" w:eastAsia="Times New Roman CYR" w:hAnsi="Times New Roman CYR" w:cs="Times New Roman CYR"/>
          <w:sz w:val="28"/>
        </w:rPr>
      </w:pPr>
    </w:p>
    <w:p w:rsidR="0020188D" w:rsidRDefault="0020188D">
      <w:pPr>
        <w:spacing w:after="0" w:line="240" w:lineRule="auto"/>
        <w:jc w:val="both"/>
        <w:rPr>
          <w:rFonts w:ascii="Times New Roman CYR" w:eastAsia="Times New Roman CYR" w:hAnsi="Times New Roman CYR" w:cs="Times New Roman CYR"/>
          <w:sz w:val="28"/>
        </w:rPr>
      </w:pPr>
    </w:p>
    <w:p w:rsidR="0020188D" w:rsidRPr="00A86DD6" w:rsidRDefault="003C04B8" w:rsidP="00A86DD6">
      <w:pPr>
        <w:spacing w:after="0" w:line="240" w:lineRule="auto"/>
        <w:jc w:val="center"/>
        <w:rPr>
          <w:rFonts w:ascii="Times New Roman CYR" w:eastAsia="Times New Roman CYR" w:hAnsi="Times New Roman CYR" w:cs="Times New Roman CYR"/>
          <w:sz w:val="28"/>
        </w:rPr>
      </w:pPr>
      <w:r>
        <w:rPr>
          <w:rFonts w:ascii="Calibri" w:eastAsia="Calibri" w:hAnsi="Calibri" w:cs="Calibri"/>
          <w:sz w:val="28"/>
        </w:rPr>
        <w:t>Москва</w:t>
      </w:r>
      <w:r>
        <w:rPr>
          <w:rFonts w:ascii="Times New Roman CYR" w:eastAsia="Times New Roman CYR" w:hAnsi="Times New Roman CYR" w:cs="Times New Roman CYR"/>
          <w:sz w:val="28"/>
        </w:rPr>
        <w:t>,  2013</w:t>
      </w:r>
    </w:p>
    <w:p w:rsidR="0020188D" w:rsidRDefault="003C04B8">
      <w:pPr>
        <w:spacing w:after="0" w:line="360" w:lineRule="auto"/>
        <w:jc w:val="center"/>
        <w:rPr>
          <w:rFonts w:ascii="Times New Roman CYR" w:eastAsia="Times New Roman CYR" w:hAnsi="Times New Roman CYR" w:cs="Times New Roman CYR"/>
          <w:b/>
          <w:sz w:val="32"/>
        </w:rPr>
      </w:pPr>
      <w:r>
        <w:rPr>
          <w:rFonts w:ascii="Calibri" w:eastAsia="Calibri" w:hAnsi="Calibri" w:cs="Calibri"/>
          <w:b/>
          <w:sz w:val="32"/>
        </w:rPr>
        <w:lastRenderedPageBreak/>
        <w:t>Содержание</w:t>
      </w:r>
    </w:p>
    <w:p w:rsidR="0020188D" w:rsidRDefault="0020188D">
      <w:pPr>
        <w:spacing w:after="0" w:line="360" w:lineRule="auto"/>
        <w:jc w:val="center"/>
        <w:rPr>
          <w:rFonts w:ascii="Times New Roman CYR" w:eastAsia="Times New Roman CYR" w:hAnsi="Times New Roman CYR" w:cs="Times New Roman CYR"/>
          <w:b/>
          <w:sz w:val="32"/>
        </w:rPr>
      </w:pPr>
    </w:p>
    <w:p w:rsidR="0020188D" w:rsidRDefault="003C04B8">
      <w:pPr>
        <w:spacing w:after="0" w:line="480" w:lineRule="auto"/>
        <w:rPr>
          <w:rFonts w:ascii="Times New Roman CYR" w:eastAsia="Times New Roman CYR" w:hAnsi="Times New Roman CYR" w:cs="Times New Roman CYR"/>
          <w:b/>
          <w:sz w:val="28"/>
        </w:rPr>
      </w:pPr>
      <w:r>
        <w:rPr>
          <w:rFonts w:ascii="Calibri" w:eastAsia="Calibri" w:hAnsi="Calibri" w:cs="Calibri"/>
          <w:b/>
          <w:sz w:val="28"/>
        </w:rPr>
        <w:t>Введение</w:t>
      </w:r>
      <w:r>
        <w:rPr>
          <w:rFonts w:ascii="Times New Roman CYR" w:eastAsia="Times New Roman CYR" w:hAnsi="Times New Roman CYR" w:cs="Times New Roman CYR"/>
          <w:b/>
          <w:sz w:val="28"/>
        </w:rPr>
        <w:t xml:space="preserve"> </w:t>
      </w:r>
      <w:r>
        <w:rPr>
          <w:rFonts w:ascii="Calibri" w:eastAsia="Calibri" w:hAnsi="Calibri" w:cs="Calibri"/>
          <w:b/>
          <w:sz w:val="28"/>
        </w:rPr>
        <w:t>……………………………………………………</w:t>
      </w:r>
      <w:r w:rsidR="00AB1022">
        <w:rPr>
          <w:rFonts w:ascii="Calibri" w:eastAsia="Calibri" w:hAnsi="Calibri" w:cs="Calibri"/>
          <w:b/>
          <w:sz w:val="28"/>
        </w:rPr>
        <w:t>…………………………</w:t>
      </w:r>
      <w:r>
        <w:rPr>
          <w:rFonts w:ascii="Calibri" w:eastAsia="Calibri" w:hAnsi="Calibri" w:cs="Calibri"/>
          <w:b/>
          <w:sz w:val="28"/>
        </w:rPr>
        <w:t>………</w:t>
      </w:r>
      <w:r w:rsidR="00AB1022">
        <w:rPr>
          <w:rFonts w:ascii="Calibri" w:eastAsia="Calibri" w:hAnsi="Calibri" w:cs="Calibri"/>
          <w:b/>
          <w:sz w:val="28"/>
        </w:rPr>
        <w:t>…</w:t>
      </w:r>
      <w:r>
        <w:rPr>
          <w:rFonts w:ascii="Calibri" w:eastAsia="Calibri" w:hAnsi="Calibri" w:cs="Calibri"/>
          <w:b/>
          <w:sz w:val="28"/>
        </w:rPr>
        <w:t>…………</w:t>
      </w:r>
      <w:r w:rsidR="007A429E">
        <w:rPr>
          <w:rFonts w:ascii="Times New Roman CYR" w:eastAsia="Times New Roman CYR" w:hAnsi="Times New Roman CYR" w:cs="Times New Roman CYR"/>
          <w:b/>
          <w:sz w:val="28"/>
        </w:rPr>
        <w:t xml:space="preserve">     3</w:t>
      </w:r>
    </w:p>
    <w:p w:rsidR="0020188D" w:rsidRDefault="003C04B8">
      <w:pPr>
        <w:spacing w:after="0" w:line="480" w:lineRule="auto"/>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 xml:space="preserve">1. </w:t>
      </w:r>
      <w:r>
        <w:rPr>
          <w:rFonts w:ascii="Calibri" w:eastAsia="Calibri" w:hAnsi="Calibri" w:cs="Calibri"/>
          <w:b/>
          <w:sz w:val="28"/>
        </w:rPr>
        <w:t>Общие</w:t>
      </w:r>
      <w:r>
        <w:rPr>
          <w:rFonts w:ascii="Times New Roman CYR" w:eastAsia="Times New Roman CYR" w:hAnsi="Times New Roman CYR" w:cs="Times New Roman CYR"/>
          <w:b/>
          <w:sz w:val="28"/>
        </w:rPr>
        <w:t xml:space="preserve"> </w:t>
      </w:r>
      <w:r>
        <w:rPr>
          <w:rFonts w:ascii="Calibri" w:eastAsia="Calibri" w:hAnsi="Calibri" w:cs="Calibri"/>
          <w:b/>
          <w:sz w:val="28"/>
        </w:rPr>
        <w:t>аспекты</w:t>
      </w:r>
      <w:r>
        <w:rPr>
          <w:rFonts w:ascii="Times New Roman CYR" w:eastAsia="Times New Roman CYR" w:hAnsi="Times New Roman CYR" w:cs="Times New Roman CYR"/>
          <w:b/>
          <w:sz w:val="28"/>
        </w:rPr>
        <w:t xml:space="preserve"> </w:t>
      </w:r>
      <w:r>
        <w:rPr>
          <w:rFonts w:ascii="Calibri" w:eastAsia="Calibri" w:hAnsi="Calibri" w:cs="Calibri"/>
          <w:b/>
          <w:sz w:val="28"/>
        </w:rPr>
        <w:t>налогообложения</w:t>
      </w:r>
      <w:r>
        <w:rPr>
          <w:rFonts w:ascii="Times New Roman CYR" w:eastAsia="Times New Roman CYR" w:hAnsi="Times New Roman CYR" w:cs="Times New Roman CYR"/>
          <w:b/>
          <w:sz w:val="28"/>
        </w:rPr>
        <w:t xml:space="preserve"> </w:t>
      </w:r>
      <w:r>
        <w:rPr>
          <w:rFonts w:ascii="Calibri" w:eastAsia="Calibri" w:hAnsi="Calibri" w:cs="Calibri"/>
          <w:b/>
          <w:sz w:val="28"/>
        </w:rPr>
        <w:t>и</w:t>
      </w:r>
      <w:r>
        <w:rPr>
          <w:rFonts w:ascii="Times New Roman CYR" w:eastAsia="Times New Roman CYR" w:hAnsi="Times New Roman CYR" w:cs="Times New Roman CYR"/>
          <w:b/>
          <w:sz w:val="28"/>
        </w:rPr>
        <w:t xml:space="preserve"> </w:t>
      </w:r>
      <w:r>
        <w:rPr>
          <w:rFonts w:ascii="Calibri" w:eastAsia="Calibri" w:hAnsi="Calibri" w:cs="Calibri"/>
          <w:b/>
          <w:sz w:val="28"/>
        </w:rPr>
        <w:t>структура</w:t>
      </w:r>
      <w:r>
        <w:rPr>
          <w:rFonts w:ascii="Times New Roman CYR" w:eastAsia="Times New Roman CYR" w:hAnsi="Times New Roman CYR" w:cs="Times New Roman CYR"/>
          <w:b/>
          <w:sz w:val="28"/>
        </w:rPr>
        <w:t xml:space="preserve"> </w:t>
      </w:r>
      <w:proofErr w:type="gramStart"/>
      <w:r>
        <w:rPr>
          <w:rFonts w:ascii="Calibri" w:eastAsia="Calibri" w:hAnsi="Calibri" w:cs="Calibri"/>
          <w:b/>
          <w:sz w:val="28"/>
        </w:rPr>
        <w:t>налоговых</w:t>
      </w:r>
      <w:proofErr w:type="gramEnd"/>
      <w:r>
        <w:rPr>
          <w:rFonts w:ascii="Times New Roman CYR" w:eastAsia="Times New Roman CYR" w:hAnsi="Times New Roman CYR" w:cs="Times New Roman CYR"/>
          <w:b/>
          <w:sz w:val="28"/>
        </w:rPr>
        <w:t xml:space="preserve"> </w:t>
      </w:r>
    </w:p>
    <w:p w:rsidR="0020188D" w:rsidRDefault="003C04B8">
      <w:pPr>
        <w:spacing w:after="0" w:line="480" w:lineRule="auto"/>
        <w:rPr>
          <w:rFonts w:ascii="Times New Roman CYR" w:eastAsia="Times New Roman CYR" w:hAnsi="Times New Roman CYR" w:cs="Times New Roman CYR"/>
          <w:b/>
          <w:sz w:val="28"/>
        </w:rPr>
      </w:pPr>
      <w:r>
        <w:rPr>
          <w:rFonts w:ascii="Calibri" w:eastAsia="Calibri" w:hAnsi="Calibri" w:cs="Calibri"/>
          <w:b/>
          <w:sz w:val="28"/>
        </w:rPr>
        <w:t>поступлений</w:t>
      </w:r>
      <w:r>
        <w:rPr>
          <w:rFonts w:ascii="Times New Roman CYR" w:eastAsia="Times New Roman CYR" w:hAnsi="Times New Roman CYR" w:cs="Times New Roman CYR"/>
          <w:b/>
          <w:sz w:val="28"/>
        </w:rPr>
        <w:t xml:space="preserve"> </w:t>
      </w:r>
      <w:r w:rsidR="00AB1022">
        <w:rPr>
          <w:rFonts w:ascii="Calibri" w:eastAsia="Calibri" w:hAnsi="Calibri" w:cs="Calibri"/>
          <w:b/>
          <w:sz w:val="28"/>
        </w:rPr>
        <w:t>……………………………………………………………………………………………….</w:t>
      </w:r>
      <w:r>
        <w:rPr>
          <w:rFonts w:ascii="Times New Roman CYR" w:eastAsia="Times New Roman CYR" w:hAnsi="Times New Roman CYR" w:cs="Times New Roman CYR"/>
          <w:b/>
          <w:sz w:val="28"/>
        </w:rPr>
        <w:t xml:space="preserve">    7</w:t>
      </w:r>
    </w:p>
    <w:p w:rsidR="0020188D" w:rsidRDefault="003C04B8">
      <w:pPr>
        <w:spacing w:after="0" w:line="480" w:lineRule="auto"/>
        <w:jc w:val="both"/>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 xml:space="preserve">2. </w:t>
      </w:r>
      <w:r>
        <w:rPr>
          <w:rFonts w:ascii="Calibri" w:eastAsia="Calibri" w:hAnsi="Calibri" w:cs="Calibri"/>
          <w:b/>
          <w:sz w:val="28"/>
        </w:rPr>
        <w:t>Анализ</w:t>
      </w:r>
      <w:r>
        <w:rPr>
          <w:rFonts w:ascii="Times New Roman CYR" w:eastAsia="Times New Roman CYR" w:hAnsi="Times New Roman CYR" w:cs="Times New Roman CYR"/>
          <w:b/>
          <w:sz w:val="28"/>
        </w:rPr>
        <w:t xml:space="preserve"> </w:t>
      </w:r>
      <w:r>
        <w:rPr>
          <w:rFonts w:ascii="Calibri" w:eastAsia="Calibri" w:hAnsi="Calibri" w:cs="Calibri"/>
          <w:b/>
          <w:sz w:val="28"/>
        </w:rPr>
        <w:t>отдельных</w:t>
      </w:r>
      <w:r>
        <w:rPr>
          <w:rFonts w:ascii="Times New Roman CYR" w:eastAsia="Times New Roman CYR" w:hAnsi="Times New Roman CYR" w:cs="Times New Roman CYR"/>
          <w:b/>
          <w:sz w:val="28"/>
        </w:rPr>
        <w:t xml:space="preserve"> </w:t>
      </w:r>
      <w:r>
        <w:rPr>
          <w:rFonts w:ascii="Calibri" w:eastAsia="Calibri" w:hAnsi="Calibri" w:cs="Calibri"/>
          <w:b/>
          <w:sz w:val="28"/>
        </w:rPr>
        <w:t>видов</w:t>
      </w:r>
      <w:r>
        <w:rPr>
          <w:rFonts w:ascii="Times New Roman CYR" w:eastAsia="Times New Roman CYR" w:hAnsi="Times New Roman CYR" w:cs="Times New Roman CYR"/>
          <w:b/>
          <w:sz w:val="28"/>
        </w:rPr>
        <w:t xml:space="preserve"> </w:t>
      </w:r>
      <w:r>
        <w:rPr>
          <w:rFonts w:ascii="Calibri" w:eastAsia="Calibri" w:hAnsi="Calibri" w:cs="Calibri"/>
          <w:b/>
          <w:sz w:val="28"/>
        </w:rPr>
        <w:t>налогов</w:t>
      </w:r>
      <w:r>
        <w:rPr>
          <w:rFonts w:ascii="Times New Roman CYR" w:eastAsia="Times New Roman CYR" w:hAnsi="Times New Roman CYR" w:cs="Times New Roman CYR"/>
          <w:b/>
          <w:sz w:val="28"/>
        </w:rPr>
        <w:t xml:space="preserve"> </w:t>
      </w:r>
      <w:r>
        <w:rPr>
          <w:rFonts w:ascii="Calibri" w:eastAsia="Calibri" w:hAnsi="Calibri" w:cs="Calibri"/>
          <w:b/>
          <w:sz w:val="28"/>
        </w:rPr>
        <w:t>и</w:t>
      </w:r>
      <w:r>
        <w:rPr>
          <w:rFonts w:ascii="Times New Roman CYR" w:eastAsia="Times New Roman CYR" w:hAnsi="Times New Roman CYR" w:cs="Times New Roman CYR"/>
          <w:b/>
          <w:sz w:val="28"/>
        </w:rPr>
        <w:t xml:space="preserve"> </w:t>
      </w:r>
      <w:r>
        <w:rPr>
          <w:rFonts w:ascii="Calibri" w:eastAsia="Calibri" w:hAnsi="Calibri" w:cs="Calibri"/>
          <w:b/>
          <w:sz w:val="28"/>
        </w:rPr>
        <w:t>сопутствующих</w:t>
      </w:r>
      <w:r>
        <w:rPr>
          <w:rFonts w:ascii="Times New Roman CYR" w:eastAsia="Times New Roman CYR" w:hAnsi="Times New Roman CYR" w:cs="Times New Roman CYR"/>
          <w:b/>
          <w:sz w:val="28"/>
        </w:rPr>
        <w:t xml:space="preserve"> </w:t>
      </w:r>
    </w:p>
    <w:p w:rsidR="0020188D" w:rsidRDefault="003C04B8">
      <w:pPr>
        <w:spacing w:after="0" w:line="480" w:lineRule="auto"/>
        <w:jc w:val="both"/>
        <w:rPr>
          <w:rFonts w:ascii="Times New Roman CYR" w:eastAsia="Times New Roman CYR" w:hAnsi="Times New Roman CYR" w:cs="Times New Roman CYR"/>
          <w:b/>
          <w:sz w:val="28"/>
        </w:rPr>
      </w:pPr>
      <w:r>
        <w:rPr>
          <w:rFonts w:ascii="Calibri" w:eastAsia="Calibri" w:hAnsi="Calibri" w:cs="Calibri"/>
          <w:b/>
          <w:sz w:val="28"/>
        </w:rPr>
        <w:t>проблем</w:t>
      </w:r>
      <w:r>
        <w:rPr>
          <w:rFonts w:ascii="Times New Roman CYR" w:eastAsia="Times New Roman CYR" w:hAnsi="Times New Roman CYR" w:cs="Times New Roman CYR"/>
          <w:b/>
          <w:sz w:val="28"/>
        </w:rPr>
        <w:t xml:space="preserve"> </w:t>
      </w:r>
      <w:r>
        <w:rPr>
          <w:rFonts w:ascii="Calibri" w:eastAsia="Calibri" w:hAnsi="Calibri" w:cs="Calibri"/>
          <w:b/>
          <w:sz w:val="28"/>
        </w:rPr>
        <w:t>…………………………………………………………………</w:t>
      </w:r>
      <w:r w:rsidR="00AB1022">
        <w:rPr>
          <w:rFonts w:ascii="Calibri" w:eastAsia="Calibri" w:hAnsi="Calibri" w:cs="Calibri"/>
          <w:b/>
          <w:sz w:val="28"/>
        </w:rPr>
        <w:t>…………………………..</w:t>
      </w:r>
      <w:r>
        <w:rPr>
          <w:rFonts w:ascii="Calibri" w:eastAsia="Calibri" w:hAnsi="Calibri" w:cs="Calibri"/>
          <w:b/>
          <w:sz w:val="28"/>
        </w:rPr>
        <w:t>……</w:t>
      </w:r>
      <w:r w:rsidR="007A429E">
        <w:rPr>
          <w:rFonts w:ascii="Times New Roman CYR" w:eastAsia="Times New Roman CYR" w:hAnsi="Times New Roman CYR" w:cs="Times New Roman CYR"/>
          <w:b/>
          <w:sz w:val="28"/>
        </w:rPr>
        <w:t>.    14</w:t>
      </w:r>
    </w:p>
    <w:p w:rsidR="0020188D" w:rsidRDefault="003C04B8">
      <w:pPr>
        <w:spacing w:after="0" w:line="480" w:lineRule="auto"/>
        <w:ind w:left="981"/>
        <w:jc w:val="both"/>
        <w:rPr>
          <w:rFonts w:ascii="Times New Roman CYR" w:eastAsia="Times New Roman CYR" w:hAnsi="Times New Roman CYR" w:cs="Times New Roman CYR"/>
          <w:b/>
          <w:sz w:val="28"/>
        </w:rPr>
      </w:pPr>
      <w:r>
        <w:rPr>
          <w:rFonts w:ascii="Times New Roman CYR" w:eastAsia="Times New Roman CYR" w:hAnsi="Times New Roman CYR" w:cs="Times New Roman CYR"/>
          <w:sz w:val="28"/>
        </w:rPr>
        <w:t xml:space="preserve">2.1.    </w:t>
      </w:r>
      <w:r>
        <w:rPr>
          <w:rFonts w:ascii="Calibri" w:eastAsia="Calibri" w:hAnsi="Calibri" w:cs="Calibri"/>
          <w:sz w:val="28"/>
        </w:rPr>
        <w:t>Подоходный</w:t>
      </w:r>
      <w:r>
        <w:rPr>
          <w:rFonts w:ascii="Times New Roman CYR" w:eastAsia="Times New Roman CYR" w:hAnsi="Times New Roman CYR" w:cs="Times New Roman CYR"/>
          <w:sz w:val="28"/>
        </w:rPr>
        <w:t xml:space="preserve"> </w:t>
      </w:r>
      <w:r>
        <w:rPr>
          <w:rFonts w:ascii="Calibri" w:eastAsia="Calibri" w:hAnsi="Calibri" w:cs="Calibri"/>
          <w:sz w:val="28"/>
        </w:rPr>
        <w:t>налог</w:t>
      </w:r>
      <w:r>
        <w:rPr>
          <w:rFonts w:ascii="Times New Roman CYR" w:eastAsia="Times New Roman CYR" w:hAnsi="Times New Roman CYR" w:cs="Times New Roman CYR"/>
          <w:sz w:val="28"/>
        </w:rPr>
        <w:t xml:space="preserve"> (</w:t>
      </w:r>
      <w:proofErr w:type="spellStart"/>
      <w:r>
        <w:rPr>
          <w:rFonts w:ascii="Times New Roman CYR" w:eastAsia="Times New Roman CYR" w:hAnsi="Times New Roman CYR" w:cs="Times New Roman CYR"/>
          <w:sz w:val="28"/>
        </w:rPr>
        <w:t>income</w:t>
      </w:r>
      <w:proofErr w:type="spellEnd"/>
      <w:r>
        <w:rPr>
          <w:rFonts w:ascii="Times New Roman CYR" w:eastAsia="Times New Roman CYR" w:hAnsi="Times New Roman CYR" w:cs="Times New Roman CYR"/>
          <w:sz w:val="28"/>
        </w:rPr>
        <w:t xml:space="preserve"> </w:t>
      </w:r>
      <w:proofErr w:type="spellStart"/>
      <w:r>
        <w:rPr>
          <w:rFonts w:ascii="Times New Roman CYR" w:eastAsia="Times New Roman CYR" w:hAnsi="Times New Roman CYR" w:cs="Times New Roman CYR"/>
          <w:sz w:val="28"/>
        </w:rPr>
        <w:t>tax</w:t>
      </w:r>
      <w:proofErr w:type="spellEnd"/>
      <w:r>
        <w:rPr>
          <w:rFonts w:ascii="Times New Roman CYR" w:eastAsia="Times New Roman CYR" w:hAnsi="Times New Roman CYR" w:cs="Times New Roman CYR"/>
          <w:sz w:val="28"/>
        </w:rPr>
        <w:t xml:space="preserve">) </w:t>
      </w:r>
      <w:r w:rsidR="00AB1022">
        <w:rPr>
          <w:rFonts w:ascii="Calibri" w:eastAsia="Calibri" w:hAnsi="Calibri" w:cs="Calibri"/>
          <w:sz w:val="28"/>
        </w:rPr>
        <w:t>………………………………………..</w:t>
      </w:r>
      <w:r>
        <w:rPr>
          <w:rFonts w:ascii="Calibri" w:eastAsia="Calibri" w:hAnsi="Calibri" w:cs="Calibri"/>
          <w:sz w:val="28"/>
        </w:rPr>
        <w:t>…</w:t>
      </w:r>
      <w:r w:rsidR="007A429E">
        <w:rPr>
          <w:rFonts w:ascii="Times New Roman CYR" w:eastAsia="Times New Roman CYR" w:hAnsi="Times New Roman CYR" w:cs="Times New Roman CYR"/>
          <w:b/>
          <w:sz w:val="28"/>
        </w:rPr>
        <w:t xml:space="preserve">    14</w:t>
      </w:r>
    </w:p>
    <w:p w:rsidR="0020188D" w:rsidRDefault="003C04B8">
      <w:pPr>
        <w:spacing w:after="0" w:line="480" w:lineRule="auto"/>
        <w:ind w:left="981"/>
        <w:jc w:val="both"/>
        <w:rPr>
          <w:rFonts w:ascii="Times New Roman CYR" w:eastAsia="Times New Roman CYR" w:hAnsi="Times New Roman CYR" w:cs="Times New Roman CYR"/>
          <w:b/>
          <w:sz w:val="28"/>
        </w:rPr>
      </w:pPr>
      <w:r>
        <w:rPr>
          <w:rFonts w:ascii="Times New Roman CYR" w:eastAsia="Times New Roman CYR" w:hAnsi="Times New Roman CYR" w:cs="Times New Roman CYR"/>
          <w:sz w:val="28"/>
        </w:rPr>
        <w:t xml:space="preserve">2.2.    </w:t>
      </w:r>
      <w:r>
        <w:rPr>
          <w:rFonts w:ascii="Calibri" w:eastAsia="Calibri" w:hAnsi="Calibri" w:cs="Calibri"/>
          <w:sz w:val="28"/>
        </w:rPr>
        <w:t>Налог</w:t>
      </w:r>
      <w:r>
        <w:rPr>
          <w:rFonts w:ascii="Times New Roman CYR" w:eastAsia="Times New Roman CYR" w:hAnsi="Times New Roman CYR" w:cs="Times New Roman CYR"/>
          <w:sz w:val="28"/>
        </w:rPr>
        <w:t xml:space="preserve"> </w:t>
      </w:r>
      <w:r>
        <w:rPr>
          <w:rFonts w:ascii="Calibri" w:eastAsia="Calibri" w:hAnsi="Calibri" w:cs="Calibri"/>
          <w:sz w:val="28"/>
        </w:rPr>
        <w:t>на</w:t>
      </w:r>
      <w:r>
        <w:rPr>
          <w:rFonts w:ascii="Times New Roman CYR" w:eastAsia="Times New Roman CYR" w:hAnsi="Times New Roman CYR" w:cs="Times New Roman CYR"/>
          <w:sz w:val="28"/>
        </w:rPr>
        <w:t xml:space="preserve"> </w:t>
      </w:r>
      <w:r>
        <w:rPr>
          <w:rFonts w:ascii="Calibri" w:eastAsia="Calibri" w:hAnsi="Calibri" w:cs="Calibri"/>
          <w:sz w:val="28"/>
        </w:rPr>
        <w:t>потребление</w:t>
      </w:r>
      <w:r>
        <w:rPr>
          <w:rFonts w:ascii="Times New Roman CYR" w:eastAsia="Times New Roman CYR" w:hAnsi="Times New Roman CYR" w:cs="Times New Roman CYR"/>
          <w:sz w:val="28"/>
        </w:rPr>
        <w:t xml:space="preserve"> (</w:t>
      </w:r>
      <w:proofErr w:type="spellStart"/>
      <w:r>
        <w:rPr>
          <w:rFonts w:ascii="Times New Roman CYR" w:eastAsia="Times New Roman CYR" w:hAnsi="Times New Roman CYR" w:cs="Times New Roman CYR"/>
          <w:sz w:val="28"/>
        </w:rPr>
        <w:t>consumption</w:t>
      </w:r>
      <w:proofErr w:type="spellEnd"/>
      <w:r>
        <w:rPr>
          <w:rFonts w:ascii="Times New Roman CYR" w:eastAsia="Times New Roman CYR" w:hAnsi="Times New Roman CYR" w:cs="Times New Roman CYR"/>
          <w:sz w:val="28"/>
        </w:rPr>
        <w:t xml:space="preserve"> </w:t>
      </w:r>
      <w:proofErr w:type="spellStart"/>
      <w:r>
        <w:rPr>
          <w:rFonts w:ascii="Times New Roman CYR" w:eastAsia="Times New Roman CYR" w:hAnsi="Times New Roman CYR" w:cs="Times New Roman CYR"/>
          <w:sz w:val="28"/>
        </w:rPr>
        <w:t>tax</w:t>
      </w:r>
      <w:proofErr w:type="spellEnd"/>
      <w:r>
        <w:rPr>
          <w:rFonts w:ascii="Times New Roman CYR" w:eastAsia="Times New Roman CYR" w:hAnsi="Times New Roman CYR" w:cs="Times New Roman CYR"/>
          <w:sz w:val="28"/>
        </w:rPr>
        <w:t>)</w:t>
      </w:r>
      <w:r>
        <w:rPr>
          <w:rFonts w:ascii="Calibri" w:eastAsia="Calibri" w:hAnsi="Calibri" w:cs="Calibri"/>
          <w:sz w:val="28"/>
        </w:rPr>
        <w:t>………………</w:t>
      </w:r>
      <w:r w:rsidR="00AB1022">
        <w:rPr>
          <w:rFonts w:ascii="Calibri" w:eastAsia="Calibri" w:hAnsi="Calibri" w:cs="Calibri"/>
          <w:sz w:val="28"/>
        </w:rPr>
        <w:t>……….</w:t>
      </w:r>
      <w:r>
        <w:rPr>
          <w:rFonts w:ascii="Calibri" w:eastAsia="Calibri" w:hAnsi="Calibri" w:cs="Calibri"/>
          <w:sz w:val="28"/>
        </w:rPr>
        <w:t>……</w:t>
      </w:r>
      <w:r>
        <w:rPr>
          <w:rFonts w:ascii="Times New Roman CYR" w:eastAsia="Times New Roman CYR" w:hAnsi="Times New Roman CYR" w:cs="Times New Roman CYR"/>
          <w:sz w:val="28"/>
        </w:rPr>
        <w:t>.</w:t>
      </w:r>
      <w:r w:rsidR="007A429E">
        <w:rPr>
          <w:rFonts w:ascii="Times New Roman CYR" w:eastAsia="Times New Roman CYR" w:hAnsi="Times New Roman CYR" w:cs="Times New Roman CYR"/>
          <w:b/>
          <w:sz w:val="28"/>
        </w:rPr>
        <w:t xml:space="preserve">    23</w:t>
      </w:r>
    </w:p>
    <w:p w:rsidR="0020188D" w:rsidRDefault="003C04B8">
      <w:pPr>
        <w:spacing w:after="0" w:line="480" w:lineRule="auto"/>
        <w:ind w:left="98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2.3.   </w:t>
      </w:r>
      <w:proofErr w:type="gramStart"/>
      <w:r>
        <w:rPr>
          <w:rFonts w:ascii="Calibri" w:eastAsia="Calibri" w:hAnsi="Calibri" w:cs="Calibri"/>
          <w:sz w:val="28"/>
        </w:rPr>
        <w:t>Налог</w:t>
      </w:r>
      <w:r>
        <w:rPr>
          <w:rFonts w:ascii="Times New Roman CYR" w:eastAsia="Times New Roman CYR" w:hAnsi="Times New Roman CYR" w:cs="Times New Roman CYR"/>
          <w:sz w:val="28"/>
        </w:rPr>
        <w:t xml:space="preserve"> </w:t>
      </w:r>
      <w:r>
        <w:rPr>
          <w:rFonts w:ascii="Calibri" w:eastAsia="Calibri" w:hAnsi="Calibri" w:cs="Calibri"/>
          <w:sz w:val="28"/>
        </w:rPr>
        <w:t>на</w:t>
      </w:r>
      <w:r>
        <w:rPr>
          <w:rFonts w:ascii="Times New Roman CYR" w:eastAsia="Times New Roman CYR" w:hAnsi="Times New Roman CYR" w:cs="Times New Roman CYR"/>
          <w:sz w:val="28"/>
        </w:rPr>
        <w:t xml:space="preserve"> </w:t>
      </w:r>
      <w:r>
        <w:rPr>
          <w:rFonts w:ascii="Calibri" w:eastAsia="Calibri" w:hAnsi="Calibri" w:cs="Calibri"/>
          <w:sz w:val="28"/>
        </w:rPr>
        <w:t>доходы</w:t>
      </w:r>
      <w:r>
        <w:rPr>
          <w:rFonts w:ascii="Times New Roman CYR" w:eastAsia="Times New Roman CYR" w:hAnsi="Times New Roman CYR" w:cs="Times New Roman CYR"/>
          <w:sz w:val="28"/>
        </w:rPr>
        <w:t xml:space="preserve"> </w:t>
      </w:r>
      <w:r>
        <w:rPr>
          <w:rFonts w:ascii="Calibri" w:eastAsia="Calibri" w:hAnsi="Calibri" w:cs="Calibri"/>
          <w:sz w:val="28"/>
        </w:rPr>
        <w:t>корпораций</w:t>
      </w:r>
      <w:r>
        <w:rPr>
          <w:rFonts w:ascii="Times New Roman CYR" w:eastAsia="Times New Roman CYR" w:hAnsi="Times New Roman CYR" w:cs="Times New Roman CYR"/>
          <w:sz w:val="28"/>
        </w:rPr>
        <w:t xml:space="preserve"> (</w:t>
      </w:r>
      <w:proofErr w:type="spellStart"/>
      <w:r>
        <w:rPr>
          <w:rFonts w:ascii="Times New Roman CYR" w:eastAsia="Times New Roman CYR" w:hAnsi="Times New Roman CYR" w:cs="Times New Roman CYR"/>
          <w:sz w:val="28"/>
        </w:rPr>
        <w:t>corporate</w:t>
      </w:r>
      <w:proofErr w:type="spellEnd"/>
      <w:r>
        <w:rPr>
          <w:rFonts w:ascii="Times New Roman CYR" w:eastAsia="Times New Roman CYR" w:hAnsi="Times New Roman CYR" w:cs="Times New Roman CYR"/>
          <w:sz w:val="28"/>
        </w:rPr>
        <w:t xml:space="preserve"> </w:t>
      </w:r>
      <w:proofErr w:type="gramEnd"/>
    </w:p>
    <w:p w:rsidR="0020188D" w:rsidRDefault="003C04B8">
      <w:pPr>
        <w:spacing w:after="0" w:line="480" w:lineRule="auto"/>
        <w:ind w:left="1701"/>
        <w:jc w:val="both"/>
        <w:rPr>
          <w:rFonts w:ascii="Times New Roman CYR" w:eastAsia="Times New Roman CYR" w:hAnsi="Times New Roman CYR" w:cs="Times New Roman CYR"/>
          <w:b/>
          <w:sz w:val="28"/>
        </w:rPr>
      </w:pPr>
      <w:proofErr w:type="spellStart"/>
      <w:proofErr w:type="gramStart"/>
      <w:r>
        <w:rPr>
          <w:rFonts w:ascii="Times New Roman CYR" w:eastAsia="Times New Roman CYR" w:hAnsi="Times New Roman CYR" w:cs="Times New Roman CYR"/>
          <w:sz w:val="28"/>
        </w:rPr>
        <w:t>income</w:t>
      </w:r>
      <w:proofErr w:type="spellEnd"/>
      <w:r>
        <w:rPr>
          <w:rFonts w:ascii="Times New Roman CYR" w:eastAsia="Times New Roman CYR" w:hAnsi="Times New Roman CYR" w:cs="Times New Roman CYR"/>
          <w:sz w:val="28"/>
        </w:rPr>
        <w:t xml:space="preserve"> </w:t>
      </w:r>
      <w:proofErr w:type="spellStart"/>
      <w:r>
        <w:rPr>
          <w:rFonts w:ascii="Times New Roman CYR" w:eastAsia="Times New Roman CYR" w:hAnsi="Times New Roman CYR" w:cs="Times New Roman CYR"/>
          <w:sz w:val="28"/>
        </w:rPr>
        <w:t>tax</w:t>
      </w:r>
      <w:proofErr w:type="spellEnd"/>
      <w:r>
        <w:rPr>
          <w:rFonts w:ascii="Times New Roman CYR" w:eastAsia="Times New Roman CYR" w:hAnsi="Times New Roman CYR" w:cs="Times New Roman CYR"/>
          <w:sz w:val="28"/>
        </w:rPr>
        <w:t>)………………………………………….……….....</w:t>
      </w:r>
      <w:r w:rsidR="007A429E">
        <w:rPr>
          <w:rFonts w:ascii="Times New Roman CYR" w:eastAsia="Times New Roman CYR" w:hAnsi="Times New Roman CYR" w:cs="Times New Roman CYR"/>
          <w:b/>
          <w:sz w:val="28"/>
        </w:rPr>
        <w:t xml:space="preserve">    34</w:t>
      </w:r>
      <w:proofErr w:type="gramEnd"/>
    </w:p>
    <w:p w:rsidR="0020188D" w:rsidRDefault="003C04B8">
      <w:pPr>
        <w:spacing w:after="0" w:line="240" w:lineRule="auto"/>
        <w:ind w:left="993"/>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2.4.   </w:t>
      </w:r>
      <w:r>
        <w:rPr>
          <w:rFonts w:ascii="Calibri" w:eastAsia="Calibri" w:hAnsi="Calibri" w:cs="Calibri"/>
          <w:sz w:val="28"/>
        </w:rPr>
        <w:t>Транспортные</w:t>
      </w:r>
      <w:r>
        <w:rPr>
          <w:rFonts w:ascii="Times New Roman CYR" w:eastAsia="Times New Roman CYR" w:hAnsi="Times New Roman CYR" w:cs="Times New Roman CYR"/>
          <w:sz w:val="28"/>
        </w:rPr>
        <w:t xml:space="preserve"> </w:t>
      </w:r>
      <w:r>
        <w:rPr>
          <w:rFonts w:ascii="Calibri" w:eastAsia="Calibri" w:hAnsi="Calibri" w:cs="Calibri"/>
          <w:sz w:val="28"/>
        </w:rPr>
        <w:t>налоги…………………………………</w:t>
      </w:r>
      <w:r w:rsidR="00AB1022">
        <w:rPr>
          <w:rFonts w:ascii="Calibri" w:eastAsia="Calibri" w:hAnsi="Calibri" w:cs="Calibri"/>
          <w:sz w:val="28"/>
        </w:rPr>
        <w:t>…………………</w:t>
      </w:r>
      <w:r>
        <w:rPr>
          <w:rFonts w:ascii="Calibri" w:eastAsia="Calibri" w:hAnsi="Calibri" w:cs="Calibri"/>
          <w:sz w:val="28"/>
        </w:rPr>
        <w:t>………</w:t>
      </w:r>
      <w:r>
        <w:rPr>
          <w:rFonts w:ascii="Times New Roman CYR" w:eastAsia="Times New Roman CYR" w:hAnsi="Times New Roman CYR" w:cs="Times New Roman CYR"/>
          <w:sz w:val="28"/>
        </w:rPr>
        <w:t xml:space="preserve">.   </w:t>
      </w:r>
      <w:r w:rsidR="007A429E">
        <w:rPr>
          <w:rFonts w:ascii="Times New Roman CYR" w:eastAsia="Times New Roman CYR" w:hAnsi="Times New Roman CYR" w:cs="Times New Roman CYR"/>
          <w:b/>
          <w:sz w:val="28"/>
        </w:rPr>
        <w:t xml:space="preserve"> 39</w:t>
      </w:r>
    </w:p>
    <w:p w:rsidR="0020188D" w:rsidRDefault="0020188D">
      <w:pPr>
        <w:spacing w:after="0" w:line="480" w:lineRule="auto"/>
        <w:ind w:left="1701"/>
        <w:jc w:val="both"/>
        <w:rPr>
          <w:rFonts w:ascii="Times New Roman CYR" w:eastAsia="Times New Roman CYR" w:hAnsi="Times New Roman CYR" w:cs="Times New Roman CYR"/>
          <w:b/>
          <w:sz w:val="28"/>
        </w:rPr>
      </w:pPr>
    </w:p>
    <w:p w:rsidR="0020188D" w:rsidRDefault="003C04B8">
      <w:pPr>
        <w:spacing w:after="0" w:line="480" w:lineRule="auto"/>
        <w:jc w:val="both"/>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 xml:space="preserve">3. </w:t>
      </w:r>
      <w:r>
        <w:rPr>
          <w:rFonts w:ascii="Calibri" w:eastAsia="Calibri" w:hAnsi="Calibri" w:cs="Calibri"/>
          <w:b/>
          <w:sz w:val="28"/>
        </w:rPr>
        <w:t>Налоговая</w:t>
      </w:r>
      <w:r>
        <w:rPr>
          <w:rFonts w:ascii="Times New Roman CYR" w:eastAsia="Times New Roman CYR" w:hAnsi="Times New Roman CYR" w:cs="Times New Roman CYR"/>
          <w:b/>
          <w:sz w:val="28"/>
        </w:rPr>
        <w:t xml:space="preserve"> </w:t>
      </w:r>
      <w:r>
        <w:rPr>
          <w:rFonts w:ascii="Calibri" w:eastAsia="Calibri" w:hAnsi="Calibri" w:cs="Calibri"/>
          <w:b/>
          <w:sz w:val="28"/>
        </w:rPr>
        <w:t>политика</w:t>
      </w:r>
      <w:r>
        <w:rPr>
          <w:rFonts w:ascii="Times New Roman CYR" w:eastAsia="Times New Roman CYR" w:hAnsi="Times New Roman CYR" w:cs="Times New Roman CYR"/>
          <w:b/>
          <w:sz w:val="28"/>
        </w:rPr>
        <w:t xml:space="preserve"> </w:t>
      </w:r>
      <w:r>
        <w:rPr>
          <w:rFonts w:ascii="Calibri" w:eastAsia="Calibri" w:hAnsi="Calibri" w:cs="Calibri"/>
          <w:b/>
          <w:sz w:val="28"/>
        </w:rPr>
        <w:t>и</w:t>
      </w:r>
      <w:r>
        <w:rPr>
          <w:rFonts w:ascii="Times New Roman CYR" w:eastAsia="Times New Roman CYR" w:hAnsi="Times New Roman CYR" w:cs="Times New Roman CYR"/>
          <w:b/>
          <w:sz w:val="28"/>
        </w:rPr>
        <w:t xml:space="preserve"> </w:t>
      </w:r>
      <w:r>
        <w:rPr>
          <w:rFonts w:ascii="Calibri" w:eastAsia="Calibri" w:hAnsi="Calibri" w:cs="Calibri"/>
          <w:b/>
          <w:sz w:val="28"/>
        </w:rPr>
        <w:t>прямые</w:t>
      </w:r>
      <w:r>
        <w:rPr>
          <w:rFonts w:ascii="Times New Roman CYR" w:eastAsia="Times New Roman CYR" w:hAnsi="Times New Roman CYR" w:cs="Times New Roman CYR"/>
          <w:b/>
          <w:sz w:val="28"/>
        </w:rPr>
        <w:t xml:space="preserve"> </w:t>
      </w:r>
      <w:r>
        <w:rPr>
          <w:rFonts w:ascii="Calibri" w:eastAsia="Calibri" w:hAnsi="Calibri" w:cs="Calibri"/>
          <w:b/>
          <w:sz w:val="28"/>
        </w:rPr>
        <w:t>иностранные</w:t>
      </w:r>
      <w:r>
        <w:rPr>
          <w:rFonts w:ascii="Times New Roman CYR" w:eastAsia="Times New Roman CYR" w:hAnsi="Times New Roman CYR" w:cs="Times New Roman CYR"/>
          <w:b/>
          <w:sz w:val="28"/>
        </w:rPr>
        <w:t xml:space="preserve"> </w:t>
      </w:r>
      <w:r>
        <w:rPr>
          <w:rFonts w:ascii="Calibri" w:eastAsia="Calibri" w:hAnsi="Calibri" w:cs="Calibri"/>
          <w:b/>
          <w:sz w:val="28"/>
        </w:rPr>
        <w:t>инвестиции……</w:t>
      </w:r>
      <w:r w:rsidR="00AB1022">
        <w:rPr>
          <w:rFonts w:ascii="Calibri" w:eastAsia="Calibri" w:hAnsi="Calibri" w:cs="Calibri"/>
          <w:b/>
          <w:sz w:val="28"/>
        </w:rPr>
        <w:t>……….</w:t>
      </w:r>
      <w:r>
        <w:rPr>
          <w:rFonts w:ascii="Calibri" w:eastAsia="Calibri" w:hAnsi="Calibri" w:cs="Calibri"/>
          <w:b/>
          <w:sz w:val="28"/>
        </w:rPr>
        <w:t>…</w:t>
      </w:r>
      <w:r>
        <w:rPr>
          <w:rFonts w:ascii="Times New Roman CYR" w:eastAsia="Times New Roman CYR" w:hAnsi="Times New Roman CYR" w:cs="Times New Roman CYR"/>
          <w:b/>
          <w:sz w:val="28"/>
        </w:rPr>
        <w:t>..</w:t>
      </w:r>
      <w:r>
        <w:rPr>
          <w:rFonts w:ascii="Calibri" w:eastAsia="Calibri" w:hAnsi="Calibri" w:cs="Calibri"/>
          <w:b/>
          <w:sz w:val="28"/>
        </w:rPr>
        <w:t>…</w:t>
      </w:r>
      <w:r w:rsidR="007A429E">
        <w:rPr>
          <w:rFonts w:ascii="Times New Roman CYR" w:eastAsia="Times New Roman CYR" w:hAnsi="Times New Roman CYR" w:cs="Times New Roman CYR"/>
          <w:b/>
          <w:sz w:val="28"/>
        </w:rPr>
        <w:t xml:space="preserve">   41</w:t>
      </w:r>
    </w:p>
    <w:p w:rsidR="0020188D" w:rsidRDefault="003C04B8">
      <w:pPr>
        <w:spacing w:after="0" w:line="480" w:lineRule="auto"/>
        <w:rPr>
          <w:rFonts w:ascii="Times New Roman CYR" w:eastAsia="Times New Roman CYR" w:hAnsi="Times New Roman CYR" w:cs="Times New Roman CYR"/>
          <w:b/>
          <w:sz w:val="28"/>
        </w:rPr>
      </w:pPr>
      <w:r>
        <w:rPr>
          <w:rFonts w:ascii="Calibri" w:eastAsia="Calibri" w:hAnsi="Calibri" w:cs="Calibri"/>
          <w:b/>
          <w:sz w:val="28"/>
        </w:rPr>
        <w:t>Заключение</w:t>
      </w:r>
      <w:r>
        <w:rPr>
          <w:rFonts w:ascii="Times New Roman CYR" w:eastAsia="Times New Roman CYR" w:hAnsi="Times New Roman CYR" w:cs="Times New Roman CYR"/>
          <w:b/>
          <w:sz w:val="28"/>
        </w:rPr>
        <w:t xml:space="preserve"> </w:t>
      </w:r>
      <w:r>
        <w:rPr>
          <w:rFonts w:ascii="Calibri" w:eastAsia="Calibri" w:hAnsi="Calibri" w:cs="Calibri"/>
          <w:b/>
          <w:sz w:val="28"/>
        </w:rPr>
        <w:t>………………………………………………………………</w:t>
      </w:r>
      <w:r w:rsidR="00AB1022">
        <w:rPr>
          <w:rFonts w:ascii="Calibri" w:eastAsia="Calibri" w:hAnsi="Calibri" w:cs="Calibri"/>
          <w:b/>
          <w:sz w:val="28"/>
        </w:rPr>
        <w:t>………………………….</w:t>
      </w:r>
      <w:r>
        <w:rPr>
          <w:rFonts w:ascii="Times New Roman CYR" w:eastAsia="Times New Roman CYR" w:hAnsi="Times New Roman CYR" w:cs="Times New Roman CYR"/>
          <w:b/>
          <w:sz w:val="28"/>
        </w:rPr>
        <w:t>..</w:t>
      </w:r>
      <w:r>
        <w:rPr>
          <w:rFonts w:ascii="Calibri" w:eastAsia="Calibri" w:hAnsi="Calibri" w:cs="Calibri"/>
          <w:b/>
          <w:sz w:val="28"/>
        </w:rPr>
        <w:t>…</w:t>
      </w:r>
      <w:r w:rsidR="007A429E">
        <w:rPr>
          <w:rFonts w:ascii="Times New Roman CYR" w:eastAsia="Times New Roman CYR" w:hAnsi="Times New Roman CYR" w:cs="Times New Roman CYR"/>
          <w:b/>
          <w:sz w:val="28"/>
        </w:rPr>
        <w:t>.   49</w:t>
      </w:r>
    </w:p>
    <w:p w:rsidR="0020188D" w:rsidRDefault="003C04B8">
      <w:pPr>
        <w:spacing w:after="0" w:line="480" w:lineRule="auto"/>
        <w:rPr>
          <w:rFonts w:ascii="Times New Roman CYR" w:eastAsia="Times New Roman CYR" w:hAnsi="Times New Roman CYR" w:cs="Times New Roman CYR"/>
          <w:b/>
          <w:sz w:val="28"/>
        </w:rPr>
      </w:pPr>
      <w:r>
        <w:rPr>
          <w:rFonts w:ascii="Calibri" w:eastAsia="Calibri" w:hAnsi="Calibri" w:cs="Calibri"/>
          <w:b/>
          <w:sz w:val="28"/>
        </w:rPr>
        <w:t>Список</w:t>
      </w:r>
      <w:r>
        <w:rPr>
          <w:rFonts w:ascii="Times New Roman CYR" w:eastAsia="Times New Roman CYR" w:hAnsi="Times New Roman CYR" w:cs="Times New Roman CYR"/>
          <w:b/>
          <w:sz w:val="28"/>
        </w:rPr>
        <w:t xml:space="preserve"> </w:t>
      </w:r>
      <w:r>
        <w:rPr>
          <w:rFonts w:ascii="Calibri" w:eastAsia="Calibri" w:hAnsi="Calibri" w:cs="Calibri"/>
          <w:b/>
          <w:sz w:val="28"/>
        </w:rPr>
        <w:t>использованной</w:t>
      </w:r>
      <w:r>
        <w:rPr>
          <w:rFonts w:ascii="Times New Roman CYR" w:eastAsia="Times New Roman CYR" w:hAnsi="Times New Roman CYR" w:cs="Times New Roman CYR"/>
          <w:b/>
          <w:sz w:val="28"/>
        </w:rPr>
        <w:t xml:space="preserve"> </w:t>
      </w:r>
      <w:r>
        <w:rPr>
          <w:rFonts w:ascii="Calibri" w:eastAsia="Calibri" w:hAnsi="Calibri" w:cs="Calibri"/>
          <w:b/>
          <w:sz w:val="28"/>
        </w:rPr>
        <w:t>литературы</w:t>
      </w:r>
      <w:r>
        <w:rPr>
          <w:rFonts w:ascii="Times New Roman CYR" w:eastAsia="Times New Roman CYR" w:hAnsi="Times New Roman CYR" w:cs="Times New Roman CYR"/>
          <w:b/>
          <w:sz w:val="28"/>
        </w:rPr>
        <w:t xml:space="preserve"> </w:t>
      </w:r>
      <w:r>
        <w:rPr>
          <w:rFonts w:ascii="Calibri" w:eastAsia="Calibri" w:hAnsi="Calibri" w:cs="Calibri"/>
          <w:b/>
          <w:sz w:val="28"/>
        </w:rPr>
        <w:t>………………………………</w:t>
      </w:r>
      <w:r w:rsidR="00AB1022">
        <w:rPr>
          <w:rFonts w:ascii="Calibri" w:eastAsia="Calibri" w:hAnsi="Calibri" w:cs="Calibri"/>
          <w:b/>
          <w:sz w:val="28"/>
        </w:rPr>
        <w:t>…………………</w:t>
      </w:r>
      <w:r>
        <w:rPr>
          <w:rFonts w:ascii="Calibri" w:eastAsia="Calibri" w:hAnsi="Calibri" w:cs="Calibri"/>
          <w:b/>
          <w:sz w:val="28"/>
        </w:rPr>
        <w:t>……</w:t>
      </w:r>
      <w:r>
        <w:rPr>
          <w:rFonts w:ascii="Times New Roman CYR" w:eastAsia="Times New Roman CYR" w:hAnsi="Times New Roman CYR" w:cs="Times New Roman CYR"/>
          <w:b/>
          <w:sz w:val="28"/>
        </w:rPr>
        <w:t>..</w:t>
      </w:r>
      <w:r w:rsidR="007A429E">
        <w:rPr>
          <w:rFonts w:ascii="Times New Roman CYR" w:eastAsia="Times New Roman CYR" w:hAnsi="Times New Roman CYR" w:cs="Times New Roman CYR"/>
          <w:b/>
          <w:sz w:val="28"/>
        </w:rPr>
        <w:t>.  52</w:t>
      </w:r>
    </w:p>
    <w:p w:rsidR="0020188D" w:rsidRDefault="003C04B8">
      <w:pPr>
        <w:spacing w:after="0" w:line="480" w:lineRule="auto"/>
        <w:rPr>
          <w:rFonts w:ascii="Times New Roman CYR" w:eastAsia="Times New Roman CYR" w:hAnsi="Times New Roman CYR" w:cs="Times New Roman CYR"/>
          <w:b/>
          <w:sz w:val="28"/>
        </w:rPr>
      </w:pPr>
      <w:r>
        <w:rPr>
          <w:rFonts w:ascii="Calibri" w:eastAsia="Calibri" w:hAnsi="Calibri" w:cs="Calibri"/>
          <w:b/>
          <w:sz w:val="28"/>
        </w:rPr>
        <w:t>Приложения</w:t>
      </w:r>
      <w:r>
        <w:rPr>
          <w:rFonts w:ascii="Times New Roman CYR" w:eastAsia="Times New Roman CYR" w:hAnsi="Times New Roman CYR" w:cs="Times New Roman CYR"/>
          <w:b/>
          <w:sz w:val="28"/>
        </w:rPr>
        <w:t xml:space="preserve"> </w:t>
      </w:r>
      <w:r>
        <w:rPr>
          <w:rFonts w:ascii="Calibri" w:eastAsia="Calibri" w:hAnsi="Calibri" w:cs="Calibri"/>
          <w:b/>
          <w:sz w:val="28"/>
        </w:rPr>
        <w:t>…………………………………………………………</w:t>
      </w:r>
      <w:r w:rsidR="00AB1022">
        <w:rPr>
          <w:rFonts w:ascii="Calibri" w:eastAsia="Calibri" w:hAnsi="Calibri" w:cs="Calibri"/>
          <w:b/>
          <w:sz w:val="28"/>
        </w:rPr>
        <w:t>…………………………</w:t>
      </w:r>
      <w:r>
        <w:rPr>
          <w:rFonts w:ascii="Calibri" w:eastAsia="Calibri" w:hAnsi="Calibri" w:cs="Calibri"/>
          <w:b/>
          <w:sz w:val="28"/>
        </w:rPr>
        <w:t>……</w:t>
      </w:r>
      <w:r w:rsidR="007A429E">
        <w:rPr>
          <w:rFonts w:ascii="Times New Roman CYR" w:eastAsia="Times New Roman CYR" w:hAnsi="Times New Roman CYR" w:cs="Times New Roman CYR"/>
          <w:b/>
          <w:sz w:val="28"/>
        </w:rPr>
        <w:t>..…   54</w:t>
      </w:r>
    </w:p>
    <w:p w:rsidR="0020188D" w:rsidRDefault="0020188D">
      <w:pPr>
        <w:spacing w:after="0" w:line="360" w:lineRule="auto"/>
        <w:ind w:left="360"/>
        <w:jc w:val="both"/>
        <w:rPr>
          <w:rFonts w:ascii="Times New Roman CYR" w:eastAsia="Times New Roman CYR" w:hAnsi="Times New Roman CYR" w:cs="Times New Roman CYR"/>
          <w:b/>
          <w:sz w:val="28"/>
        </w:rPr>
      </w:pPr>
    </w:p>
    <w:p w:rsidR="0020188D" w:rsidRDefault="0020188D">
      <w:pPr>
        <w:spacing w:after="0" w:line="360" w:lineRule="auto"/>
        <w:jc w:val="center"/>
        <w:rPr>
          <w:rFonts w:ascii="Times New Roman CYR" w:eastAsia="Times New Roman CYR" w:hAnsi="Times New Roman CYR" w:cs="Times New Roman CYR"/>
          <w:b/>
          <w:sz w:val="32"/>
        </w:rPr>
      </w:pPr>
    </w:p>
    <w:p w:rsidR="0020188D" w:rsidRDefault="0020188D">
      <w:pPr>
        <w:spacing w:after="0" w:line="360" w:lineRule="auto"/>
        <w:jc w:val="center"/>
        <w:rPr>
          <w:rFonts w:ascii="Times New Roman CYR" w:eastAsia="Times New Roman CYR" w:hAnsi="Times New Roman CYR" w:cs="Times New Roman CYR"/>
          <w:b/>
          <w:sz w:val="32"/>
        </w:rPr>
      </w:pPr>
    </w:p>
    <w:p w:rsidR="0020188D" w:rsidRDefault="0020188D">
      <w:pPr>
        <w:spacing w:after="0" w:line="360" w:lineRule="auto"/>
        <w:rPr>
          <w:rFonts w:ascii="Times New Roman CYR" w:eastAsia="Times New Roman CYR" w:hAnsi="Times New Roman CYR" w:cs="Times New Roman CYR"/>
          <w:sz w:val="24"/>
        </w:rPr>
      </w:pPr>
    </w:p>
    <w:p w:rsidR="0020188D" w:rsidRDefault="0020188D">
      <w:pPr>
        <w:spacing w:after="0" w:line="360" w:lineRule="auto"/>
        <w:rPr>
          <w:rFonts w:ascii="Times New Roman CYR" w:eastAsia="Times New Roman CYR" w:hAnsi="Times New Roman CYR" w:cs="Times New Roman CYR"/>
          <w:sz w:val="24"/>
        </w:rPr>
      </w:pPr>
    </w:p>
    <w:p w:rsidR="0020188D" w:rsidRDefault="0020188D">
      <w:pPr>
        <w:spacing w:after="0" w:line="36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3C04B8">
      <w:pPr>
        <w:spacing w:after="0" w:line="360" w:lineRule="auto"/>
        <w:jc w:val="center"/>
        <w:rPr>
          <w:rFonts w:ascii="Times New Roman CYR" w:eastAsia="Times New Roman CYR" w:hAnsi="Times New Roman CYR" w:cs="Times New Roman CYR"/>
          <w:b/>
          <w:sz w:val="32"/>
        </w:rPr>
      </w:pPr>
      <w:r>
        <w:rPr>
          <w:rFonts w:ascii="Calibri" w:eastAsia="Calibri" w:hAnsi="Calibri" w:cs="Calibri"/>
          <w:b/>
          <w:sz w:val="32"/>
        </w:rPr>
        <w:lastRenderedPageBreak/>
        <w:t>Введение</w:t>
      </w:r>
    </w:p>
    <w:p w:rsidR="0020188D" w:rsidRDefault="0020188D">
      <w:pPr>
        <w:spacing w:after="0" w:line="360" w:lineRule="auto"/>
        <w:ind w:left="720"/>
        <w:rPr>
          <w:rFonts w:ascii="Times New Roman CYR" w:eastAsia="Times New Roman CYR" w:hAnsi="Times New Roman CYR" w:cs="Times New Roman CYR"/>
          <w:b/>
          <w:sz w:val="32"/>
        </w:rPr>
      </w:pPr>
    </w:p>
    <w:p w:rsidR="0020188D" w:rsidRDefault="003C04B8">
      <w:pPr>
        <w:spacing w:after="0" w:line="360" w:lineRule="auto"/>
        <w:ind w:left="720"/>
        <w:jc w:val="right"/>
        <w:rPr>
          <w:rFonts w:ascii="Times New Roman CYR" w:eastAsia="Times New Roman CYR" w:hAnsi="Times New Roman CYR" w:cs="Times New Roman CYR"/>
          <w:i/>
          <w:sz w:val="26"/>
        </w:rPr>
      </w:pPr>
      <w:r>
        <w:rPr>
          <w:rFonts w:ascii="Times New Roman CYR" w:eastAsia="Times New Roman CYR" w:hAnsi="Times New Roman CYR" w:cs="Times New Roman CYR"/>
          <w:i/>
          <w:sz w:val="26"/>
        </w:rPr>
        <w:t>«</w:t>
      </w:r>
      <w:r>
        <w:rPr>
          <w:rFonts w:ascii="Calibri" w:eastAsia="Calibri" w:hAnsi="Calibri" w:cs="Calibri"/>
          <w:i/>
          <w:sz w:val="26"/>
        </w:rPr>
        <w:t>Дорога</w:t>
      </w:r>
      <w:r>
        <w:rPr>
          <w:rFonts w:ascii="Times New Roman CYR" w:eastAsia="Times New Roman CYR" w:hAnsi="Times New Roman CYR" w:cs="Times New Roman CYR"/>
          <w:i/>
          <w:sz w:val="26"/>
        </w:rPr>
        <w:t xml:space="preserve"> </w:t>
      </w:r>
      <w:r>
        <w:rPr>
          <w:rFonts w:ascii="Calibri" w:eastAsia="Calibri" w:hAnsi="Calibri" w:cs="Calibri"/>
          <w:i/>
          <w:sz w:val="26"/>
        </w:rPr>
        <w:t>цивилизации</w:t>
      </w:r>
      <w:r>
        <w:rPr>
          <w:rFonts w:ascii="Times New Roman CYR" w:eastAsia="Times New Roman CYR" w:hAnsi="Times New Roman CYR" w:cs="Times New Roman CYR"/>
          <w:i/>
          <w:sz w:val="26"/>
        </w:rPr>
        <w:t xml:space="preserve"> </w:t>
      </w:r>
      <w:r>
        <w:rPr>
          <w:rFonts w:ascii="Calibri" w:eastAsia="Calibri" w:hAnsi="Calibri" w:cs="Calibri"/>
          <w:i/>
          <w:sz w:val="26"/>
        </w:rPr>
        <w:t>вымощена</w:t>
      </w:r>
      <w:r>
        <w:rPr>
          <w:rFonts w:ascii="Times New Roman CYR" w:eastAsia="Times New Roman CYR" w:hAnsi="Times New Roman CYR" w:cs="Times New Roman CYR"/>
          <w:i/>
          <w:sz w:val="26"/>
        </w:rPr>
        <w:t xml:space="preserve"> </w:t>
      </w:r>
      <w:r>
        <w:rPr>
          <w:rFonts w:ascii="Calibri" w:eastAsia="Calibri" w:hAnsi="Calibri" w:cs="Calibri"/>
          <w:i/>
          <w:sz w:val="26"/>
        </w:rPr>
        <w:t>квитанциями</w:t>
      </w:r>
      <w:r>
        <w:rPr>
          <w:rFonts w:ascii="Times New Roman CYR" w:eastAsia="Times New Roman CYR" w:hAnsi="Times New Roman CYR" w:cs="Times New Roman CYR"/>
          <w:i/>
          <w:sz w:val="26"/>
        </w:rPr>
        <w:t xml:space="preserve"> </w:t>
      </w:r>
      <w:r>
        <w:rPr>
          <w:rFonts w:ascii="Calibri" w:eastAsia="Calibri" w:hAnsi="Calibri" w:cs="Calibri"/>
          <w:i/>
          <w:sz w:val="26"/>
        </w:rPr>
        <w:t>об</w:t>
      </w:r>
      <w:r>
        <w:rPr>
          <w:rFonts w:ascii="Times New Roman CYR" w:eastAsia="Times New Roman CYR" w:hAnsi="Times New Roman CYR" w:cs="Times New Roman CYR"/>
          <w:i/>
          <w:sz w:val="26"/>
        </w:rPr>
        <w:t xml:space="preserve"> </w:t>
      </w:r>
      <w:r>
        <w:rPr>
          <w:rFonts w:ascii="Calibri" w:eastAsia="Calibri" w:hAnsi="Calibri" w:cs="Calibri"/>
          <w:i/>
          <w:sz w:val="26"/>
        </w:rPr>
        <w:t>уплате</w:t>
      </w:r>
      <w:r>
        <w:rPr>
          <w:rFonts w:ascii="Times New Roman CYR" w:eastAsia="Times New Roman CYR" w:hAnsi="Times New Roman CYR" w:cs="Times New Roman CYR"/>
          <w:i/>
          <w:sz w:val="26"/>
        </w:rPr>
        <w:t xml:space="preserve"> </w:t>
      </w:r>
      <w:r>
        <w:rPr>
          <w:rFonts w:ascii="Calibri" w:eastAsia="Calibri" w:hAnsi="Calibri" w:cs="Calibri"/>
          <w:i/>
          <w:sz w:val="26"/>
        </w:rPr>
        <w:t>налогов</w:t>
      </w:r>
      <w:r>
        <w:rPr>
          <w:rFonts w:ascii="Times New Roman CYR" w:eastAsia="Times New Roman CYR" w:hAnsi="Times New Roman CYR" w:cs="Times New Roman CYR"/>
          <w:i/>
          <w:sz w:val="26"/>
        </w:rPr>
        <w:t>»</w:t>
      </w:r>
    </w:p>
    <w:p w:rsidR="0020188D" w:rsidRDefault="003C04B8">
      <w:pPr>
        <w:spacing w:after="0" w:line="360" w:lineRule="auto"/>
        <w:ind w:left="720"/>
        <w:jc w:val="right"/>
        <w:rPr>
          <w:rFonts w:ascii="Times New Roman CYR" w:eastAsia="Times New Roman CYR" w:hAnsi="Times New Roman CYR" w:cs="Times New Roman CYR"/>
          <w:b/>
          <w:i/>
          <w:sz w:val="26"/>
        </w:rPr>
      </w:pPr>
      <w:r>
        <w:rPr>
          <w:rFonts w:ascii="Calibri" w:eastAsia="Calibri" w:hAnsi="Calibri" w:cs="Calibri"/>
          <w:b/>
          <w:i/>
          <w:sz w:val="26"/>
        </w:rPr>
        <w:t>Неизвестный</w:t>
      </w:r>
      <w:r>
        <w:rPr>
          <w:rFonts w:ascii="Times New Roman CYR" w:eastAsia="Times New Roman CYR" w:hAnsi="Times New Roman CYR" w:cs="Times New Roman CYR"/>
          <w:b/>
          <w:i/>
          <w:sz w:val="26"/>
        </w:rPr>
        <w:t xml:space="preserve"> </w:t>
      </w:r>
      <w:r>
        <w:rPr>
          <w:rFonts w:ascii="Calibri" w:eastAsia="Calibri" w:hAnsi="Calibri" w:cs="Calibri"/>
          <w:b/>
          <w:i/>
          <w:sz w:val="26"/>
        </w:rPr>
        <w:t>автор</w:t>
      </w:r>
    </w:p>
    <w:p w:rsidR="0020188D" w:rsidRDefault="0020188D">
      <w:pPr>
        <w:spacing w:after="0" w:line="360" w:lineRule="auto"/>
        <w:jc w:val="both"/>
        <w:rPr>
          <w:rFonts w:ascii="Times New Roman CYR" w:eastAsia="Times New Roman CYR" w:hAnsi="Times New Roman CYR" w:cs="Times New Roman CYR"/>
          <w:sz w:val="28"/>
        </w:rPr>
      </w:pPr>
    </w:p>
    <w:p w:rsidR="0020188D" w:rsidRPr="00196E99" w:rsidRDefault="003C04B8" w:rsidP="00AB1022">
      <w:pPr>
        <w:spacing w:after="0" w:line="360" w:lineRule="auto"/>
        <w:ind w:firstLine="708"/>
        <w:jc w:val="both"/>
        <w:rPr>
          <w:rFonts w:ascii="Times New Roman" w:eastAsia="Times New Roman CYR" w:hAnsi="Times New Roman" w:cs="Times New Roman"/>
          <w:sz w:val="28"/>
        </w:rPr>
      </w:pPr>
      <w:r w:rsidRPr="00196E99">
        <w:rPr>
          <w:rFonts w:ascii="Times New Roman" w:eastAsia="Calibri" w:hAnsi="Times New Roman" w:cs="Times New Roman"/>
          <w:sz w:val="28"/>
        </w:rPr>
        <w:t>На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сегодняшний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день</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Страна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восходящего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солнца</w:t>
      </w:r>
      <w:r w:rsidR="00AB1022" w:rsidRPr="00196E99">
        <w:rPr>
          <w:rFonts w:ascii="Times New Roman" w:eastAsia="Calibri" w:hAnsi="Times New Roman" w:cs="Times New Roman"/>
          <w:sz w:val="28"/>
        </w:rPr>
        <w:t xml:space="preserve"> сталкивается с</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огромным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количеством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разнообразных</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проблем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требующих</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самого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пристального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внимания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незамедлительных</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действий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стороны</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японского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правительства</w:t>
      </w:r>
      <w:r w:rsidRPr="00196E99">
        <w:rPr>
          <w:rFonts w:ascii="Times New Roman" w:eastAsia="Times New Roman CYR" w:hAnsi="Times New Roman" w:cs="Times New Roman"/>
          <w:sz w:val="28"/>
        </w:rPr>
        <w:t xml:space="preserve">. </w:t>
      </w:r>
      <w:proofErr w:type="gramStart"/>
      <w:r w:rsidRPr="00196E99">
        <w:rPr>
          <w:rFonts w:ascii="Times New Roman" w:eastAsia="Calibri" w:hAnsi="Times New Roman" w:cs="Times New Roman"/>
          <w:sz w:val="28"/>
        </w:rPr>
        <w:t>Одной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из</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наиболее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важных</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является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проблема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бюджетного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дефицита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растущего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госдолга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который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данным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ОЭСР</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составил</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w:t>
      </w:r>
      <w:r w:rsidRPr="00196E99">
        <w:rPr>
          <w:rFonts w:ascii="Times New Roman" w:eastAsia="Times New Roman CYR" w:hAnsi="Times New Roman" w:cs="Times New Roman"/>
          <w:sz w:val="28"/>
        </w:rPr>
        <w:t xml:space="preserve"> 2011 </w:t>
      </w:r>
      <w:r w:rsidRPr="00196E99">
        <w:rPr>
          <w:rFonts w:ascii="Times New Roman" w:eastAsia="Calibri" w:hAnsi="Times New Roman" w:cs="Times New Roman"/>
          <w:sz w:val="28"/>
        </w:rPr>
        <w:t>год</w:t>
      </w:r>
      <w:r w:rsidR="00AB1022" w:rsidRPr="00196E99">
        <w:rPr>
          <w:rFonts w:ascii="Times New Roman" w:eastAsia="Times New Roman CYR" w:hAnsi="Times New Roman" w:cs="Times New Roman"/>
          <w:sz w:val="28"/>
        </w:rPr>
        <w:t xml:space="preserve"> 219.1</w:t>
      </w:r>
      <w:r w:rsidRPr="00196E99">
        <w:rPr>
          <w:rFonts w:ascii="Times New Roman" w:eastAsia="Times New Roman CYR" w:hAnsi="Times New Roman" w:cs="Times New Roman"/>
          <w:sz w:val="28"/>
        </w:rPr>
        <w:t xml:space="preserve"> % </w:t>
      </w:r>
      <w:r w:rsidRPr="00196E99">
        <w:rPr>
          <w:rFonts w:ascii="Times New Roman" w:eastAsia="Calibri" w:hAnsi="Times New Roman" w:cs="Times New Roman"/>
          <w:sz w:val="28"/>
        </w:rPr>
        <w:t>от</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ВВП</w:t>
      </w:r>
      <w:r w:rsidRPr="00196E99">
        <w:rPr>
          <w:rFonts w:ascii="Times New Roman" w:eastAsia="Times New Roman CYR" w:hAnsi="Times New Roman" w:cs="Times New Roman"/>
          <w:sz w:val="28"/>
        </w:rPr>
        <w:t>.</w:t>
      </w:r>
      <w:proofErr w:type="gramEnd"/>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Более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того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согласно</w:t>
      </w:r>
      <w:r w:rsidRPr="00196E99">
        <w:rPr>
          <w:rFonts w:ascii="Times New Roman" w:eastAsia="Times New Roman CYR" w:hAnsi="Times New Roman" w:cs="Times New Roman"/>
          <w:sz w:val="28"/>
        </w:rPr>
        <w:t xml:space="preserve"> </w:t>
      </w:r>
      <w:r w:rsidR="00AB1022" w:rsidRPr="00196E99">
        <w:rPr>
          <w:rFonts w:ascii="Times New Roman" w:eastAsia="Times New Roman CYR" w:hAnsi="Times New Roman" w:cs="Times New Roman"/>
          <w:sz w:val="28"/>
        </w:rPr>
        <w:t>прогнозам ОЭСР в 2013 году данный показатель вырастет до рекордной отметки в 226,8 %</w:t>
      </w:r>
      <w:r w:rsidRPr="00196E99">
        <w:rPr>
          <w:rFonts w:ascii="Times New Roman" w:eastAsia="Times New Roman CYR" w:hAnsi="Times New Roman" w:cs="Times New Roman"/>
          <w:sz w:val="28"/>
        </w:rPr>
        <w:t xml:space="preserve"> </w:t>
      </w:r>
      <w:r w:rsidR="00AB1022" w:rsidRPr="00196E99">
        <w:rPr>
          <w:rFonts w:ascii="Times New Roman" w:eastAsia="Times New Roman CYR" w:hAnsi="Times New Roman" w:cs="Times New Roman"/>
          <w:sz w:val="28"/>
        </w:rPr>
        <w:t xml:space="preserve">(см. Приложение 1), в очередной </w:t>
      </w:r>
      <w:proofErr w:type="gramStart"/>
      <w:r w:rsidR="00AB1022" w:rsidRPr="00196E99">
        <w:rPr>
          <w:rFonts w:ascii="Times New Roman" w:eastAsia="Times New Roman CYR" w:hAnsi="Times New Roman" w:cs="Times New Roman"/>
          <w:sz w:val="28"/>
        </w:rPr>
        <w:t>раз</w:t>
      </w:r>
      <w:proofErr w:type="gramEnd"/>
      <w:r w:rsidR="00AB1022" w:rsidRPr="00196E99">
        <w:rPr>
          <w:rFonts w:ascii="Times New Roman" w:eastAsia="Times New Roman CYR" w:hAnsi="Times New Roman" w:cs="Times New Roman"/>
          <w:sz w:val="28"/>
        </w:rPr>
        <w:t xml:space="preserve"> поставив Японию на первое место среди стран с самым значительным процентом государственного долга.</w:t>
      </w:r>
    </w:p>
    <w:p w:rsidR="00AB1022" w:rsidRPr="00196E99" w:rsidRDefault="003C04B8">
      <w:pPr>
        <w:spacing w:after="0" w:line="360" w:lineRule="auto"/>
        <w:ind w:firstLine="708"/>
        <w:jc w:val="both"/>
        <w:rPr>
          <w:rFonts w:ascii="Times New Roman" w:eastAsia="Calibri" w:hAnsi="Times New Roman" w:cs="Times New Roman"/>
          <w:sz w:val="28"/>
        </w:rPr>
      </w:pPr>
      <w:r w:rsidRPr="00196E99">
        <w:rPr>
          <w:rFonts w:ascii="Times New Roman" w:eastAsia="Calibri" w:hAnsi="Times New Roman" w:cs="Times New Roman"/>
          <w:sz w:val="28"/>
        </w:rPr>
        <w:t>Разумеется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многом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удручающая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ситуация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бюджетным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дефицитом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за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последнее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время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может</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быть</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объяснена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трагическими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событиями</w:t>
      </w:r>
      <w:r w:rsidRPr="00196E99">
        <w:rPr>
          <w:rFonts w:ascii="Times New Roman" w:eastAsia="Times New Roman CYR" w:hAnsi="Times New Roman" w:cs="Times New Roman"/>
          <w:sz w:val="28"/>
        </w:rPr>
        <w:t xml:space="preserve">, </w:t>
      </w:r>
      <w:r w:rsidR="00AB1022" w:rsidRPr="00196E99">
        <w:rPr>
          <w:rFonts w:ascii="Times New Roman" w:eastAsia="Calibri" w:hAnsi="Times New Roman" w:cs="Times New Roman"/>
          <w:sz w:val="28"/>
        </w:rPr>
        <w:t>произошедшими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марте</w:t>
      </w:r>
      <w:r w:rsidRPr="00196E99">
        <w:rPr>
          <w:rFonts w:ascii="Times New Roman" w:eastAsia="Times New Roman CYR" w:hAnsi="Times New Roman" w:cs="Times New Roman"/>
          <w:sz w:val="28"/>
        </w:rPr>
        <w:t xml:space="preserve"> 2011 </w:t>
      </w:r>
      <w:r w:rsidRPr="00196E99">
        <w:rPr>
          <w:rFonts w:ascii="Times New Roman" w:eastAsia="Calibri" w:hAnsi="Times New Roman" w:cs="Times New Roman"/>
          <w:sz w:val="28"/>
        </w:rPr>
        <w:t>года</w:t>
      </w:r>
      <w:r w:rsidR="00AB1022" w:rsidRPr="00196E99">
        <w:rPr>
          <w:rFonts w:ascii="Times New Roman" w:eastAsia="Calibri" w:hAnsi="Times New Roman" w:cs="Times New Roman"/>
          <w:sz w:val="28"/>
        </w:rPr>
        <w:t>.</w:t>
      </w:r>
    </w:p>
    <w:p w:rsidR="00AB1022" w:rsidRPr="00196E99" w:rsidRDefault="003C04B8">
      <w:pPr>
        <w:spacing w:after="0" w:line="360" w:lineRule="auto"/>
        <w:ind w:firstLine="708"/>
        <w:jc w:val="both"/>
        <w:rPr>
          <w:rFonts w:ascii="Times New Roman" w:eastAsia="Calibri" w:hAnsi="Times New Roman" w:cs="Times New Roman"/>
          <w:sz w:val="28"/>
        </w:rPr>
      </w:pPr>
      <w:r w:rsidRPr="00196E99">
        <w:rPr>
          <w:rFonts w:ascii="Times New Roman" w:eastAsia="Times New Roman CYR" w:hAnsi="Times New Roman" w:cs="Times New Roman"/>
          <w:sz w:val="28"/>
        </w:rPr>
        <w:t xml:space="preserve"> </w:t>
      </w:r>
      <w:r w:rsidR="00AB1022" w:rsidRPr="00196E99">
        <w:rPr>
          <w:rFonts w:ascii="Times New Roman" w:eastAsia="Calibri" w:hAnsi="Times New Roman" w:cs="Times New Roman"/>
          <w:sz w:val="28"/>
        </w:rPr>
        <w:t>Бесспорно, крайне затратными для бюджета страны стали восстановление пострадавших от землетрясения и цунами районов, а также решение неожиданно возникшей энергетической проблемы.</w:t>
      </w:r>
    </w:p>
    <w:p w:rsidR="0019547A" w:rsidRPr="00196E99" w:rsidRDefault="003C04B8" w:rsidP="0019547A">
      <w:pPr>
        <w:spacing w:after="0" w:line="360" w:lineRule="auto"/>
        <w:ind w:firstLine="708"/>
        <w:jc w:val="both"/>
        <w:rPr>
          <w:rFonts w:ascii="Times New Roman" w:eastAsia="Times New Roman CYR" w:hAnsi="Times New Roman" w:cs="Times New Roman"/>
          <w:sz w:val="28"/>
        </w:rPr>
      </w:pPr>
      <w:r w:rsidRPr="00196E99">
        <w:rPr>
          <w:rFonts w:ascii="Times New Roman" w:eastAsia="Calibri" w:hAnsi="Times New Roman" w:cs="Times New Roman"/>
          <w:sz w:val="28"/>
        </w:rPr>
        <w:t>Однако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значительно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выросшие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госрасходы</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вызванные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экологической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катастрофой</w:t>
      </w:r>
      <w:r w:rsidRPr="00196E99">
        <w:rPr>
          <w:rFonts w:ascii="Times New Roman" w:eastAsia="Times New Roman CYR" w:hAnsi="Times New Roman" w:cs="Times New Roman"/>
          <w:sz w:val="28"/>
        </w:rPr>
        <w:t xml:space="preserve">, </w:t>
      </w:r>
      <w:r w:rsidR="0019547A" w:rsidRPr="00196E99">
        <w:rPr>
          <w:rFonts w:ascii="Times New Roman" w:eastAsia="Calibri" w:hAnsi="Times New Roman" w:cs="Times New Roman"/>
          <w:sz w:val="28"/>
        </w:rPr>
        <w:t>являются лишь дополнением к общему тренду</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Таким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образом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если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динамика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последнего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десятилетия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изменится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то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оценкам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правительства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Японии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к</w:t>
      </w:r>
      <w:r w:rsidRPr="00196E99">
        <w:rPr>
          <w:rFonts w:ascii="Times New Roman" w:eastAsia="Times New Roman CYR" w:hAnsi="Times New Roman" w:cs="Times New Roman"/>
          <w:sz w:val="28"/>
        </w:rPr>
        <w:t xml:space="preserve"> 2020 </w:t>
      </w:r>
      <w:r w:rsidRPr="00196E99">
        <w:rPr>
          <w:rFonts w:ascii="Times New Roman" w:eastAsia="Calibri" w:hAnsi="Times New Roman" w:cs="Times New Roman"/>
          <w:sz w:val="28"/>
        </w:rPr>
        <w:t>году</w:t>
      </w:r>
      <w:r w:rsidRPr="00196E99">
        <w:rPr>
          <w:rFonts w:ascii="Times New Roman" w:eastAsia="Times New Roman CYR" w:hAnsi="Times New Roman" w:cs="Times New Roman"/>
          <w:sz w:val="28"/>
        </w:rPr>
        <w:t xml:space="preserve"> </w:t>
      </w:r>
      <w:r w:rsidR="0019547A" w:rsidRPr="00196E99">
        <w:rPr>
          <w:rFonts w:ascii="Times New Roman" w:eastAsia="Calibri" w:hAnsi="Times New Roman" w:cs="Times New Roman"/>
          <w:sz w:val="28"/>
        </w:rPr>
        <w:t>С</w:t>
      </w:r>
      <w:r w:rsidRPr="00196E99">
        <w:rPr>
          <w:rFonts w:ascii="Times New Roman" w:eastAsia="Calibri" w:hAnsi="Times New Roman" w:cs="Times New Roman"/>
          <w:sz w:val="28"/>
        </w:rPr>
        <w:t>трана</w:t>
      </w:r>
      <w:r w:rsidR="0019547A" w:rsidRPr="00196E99">
        <w:rPr>
          <w:rFonts w:ascii="Times New Roman" w:eastAsia="Calibri" w:hAnsi="Times New Roman" w:cs="Times New Roman"/>
          <w:sz w:val="28"/>
        </w:rPr>
        <w:t xml:space="preserve"> восходящего солнца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получит</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основной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бюджетный</w:t>
      </w:r>
      <w:r w:rsidRPr="00196E99">
        <w:rPr>
          <w:rFonts w:ascii="Times New Roman" w:eastAsia="Times New Roman CYR" w:hAnsi="Times New Roman" w:cs="Times New Roman"/>
          <w:sz w:val="28"/>
        </w:rPr>
        <w:t xml:space="preserve"> </w:t>
      </w:r>
      <w:proofErr w:type="gramStart"/>
      <w:r w:rsidRPr="00196E99">
        <w:rPr>
          <w:rFonts w:ascii="Times New Roman" w:eastAsia="Calibri" w:hAnsi="Times New Roman" w:cs="Times New Roman"/>
          <w:sz w:val="28"/>
        </w:rPr>
        <w:t>дефицит</w:t>
      </w:r>
      <w:proofErr w:type="gramEnd"/>
      <w:r w:rsidRPr="00196E99">
        <w:rPr>
          <w:rFonts w:ascii="Times New Roman" w:eastAsia="Times New Roman CYR" w:hAnsi="Times New Roman" w:cs="Times New Roman"/>
          <w:sz w:val="28"/>
        </w:rPr>
        <w:t xml:space="preserve"> </w:t>
      </w:r>
      <w:r w:rsidR="0019547A" w:rsidRPr="00196E99">
        <w:rPr>
          <w:rFonts w:ascii="Times New Roman" w:eastAsia="Calibri" w:hAnsi="Times New Roman" w:cs="Times New Roman"/>
          <w:sz w:val="28"/>
        </w:rPr>
        <w:t>превышающий</w:t>
      </w:r>
      <w:r w:rsidRPr="00196E99">
        <w:rPr>
          <w:rFonts w:ascii="Times New Roman" w:eastAsia="Times New Roman CYR" w:hAnsi="Times New Roman" w:cs="Times New Roman"/>
          <w:sz w:val="28"/>
        </w:rPr>
        <w:t xml:space="preserve"> 23.2 </w:t>
      </w:r>
      <w:r w:rsidRPr="00196E99">
        <w:rPr>
          <w:rFonts w:ascii="Times New Roman" w:eastAsia="Calibri" w:hAnsi="Times New Roman" w:cs="Times New Roman"/>
          <w:sz w:val="28"/>
        </w:rPr>
        <w:t>трлн</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йен</w:t>
      </w:r>
      <w:r w:rsidRPr="00196E99">
        <w:rPr>
          <w:rFonts w:ascii="Times New Roman" w:eastAsia="Times New Roman CYR" w:hAnsi="Times New Roman" w:cs="Times New Roman"/>
          <w:sz w:val="28"/>
        </w:rPr>
        <w:t xml:space="preserve"> (</w:t>
      </w:r>
      <w:r w:rsidR="0019547A" w:rsidRPr="00196E99">
        <w:rPr>
          <w:rFonts w:ascii="Times New Roman" w:eastAsia="Times New Roman CYR" w:hAnsi="Times New Roman" w:cs="Times New Roman"/>
          <w:sz w:val="28"/>
        </w:rPr>
        <w:t xml:space="preserve">в пересчете - </w:t>
      </w:r>
      <w:r w:rsidRPr="00196E99">
        <w:rPr>
          <w:rFonts w:ascii="Times New Roman" w:eastAsia="Times New Roman CYR" w:hAnsi="Times New Roman" w:cs="Times New Roman"/>
          <w:sz w:val="28"/>
        </w:rPr>
        <w:t xml:space="preserve">276 </w:t>
      </w:r>
      <w:r w:rsidRPr="00196E99">
        <w:rPr>
          <w:rFonts w:ascii="Times New Roman" w:eastAsia="Calibri" w:hAnsi="Times New Roman" w:cs="Times New Roman"/>
          <w:sz w:val="28"/>
        </w:rPr>
        <w:t>млрд</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долл</w:t>
      </w:r>
      <w:r w:rsidRPr="00196E99">
        <w:rPr>
          <w:rFonts w:ascii="Times New Roman" w:eastAsia="Times New Roman CYR" w:hAnsi="Times New Roman" w:cs="Times New Roman"/>
          <w:sz w:val="28"/>
        </w:rPr>
        <w:t>.</w:t>
      </w:r>
      <w:r w:rsidR="0019547A" w:rsidRPr="00196E99">
        <w:rPr>
          <w:rFonts w:ascii="Times New Roman" w:eastAsia="Times New Roman CYR" w:hAnsi="Times New Roman" w:cs="Times New Roman"/>
          <w:sz w:val="28"/>
        </w:rPr>
        <w:t xml:space="preserve"> США</w:t>
      </w:r>
      <w:r w:rsidRPr="00196E99">
        <w:rPr>
          <w:rFonts w:ascii="Times New Roman" w:eastAsia="Times New Roman CYR" w:hAnsi="Times New Roman" w:cs="Times New Roman"/>
          <w:sz w:val="28"/>
        </w:rPr>
        <w:t xml:space="preserve">).                            </w:t>
      </w:r>
    </w:p>
    <w:p w:rsidR="0020188D" w:rsidRPr="00196E99" w:rsidRDefault="003C04B8" w:rsidP="0019547A">
      <w:pPr>
        <w:spacing w:after="0" w:line="360" w:lineRule="auto"/>
        <w:ind w:firstLine="708"/>
        <w:jc w:val="both"/>
        <w:rPr>
          <w:rFonts w:ascii="Times New Roman" w:eastAsia="Times New Roman CYR" w:hAnsi="Times New Roman" w:cs="Times New Roman"/>
          <w:sz w:val="28"/>
        </w:rPr>
      </w:pPr>
      <w:r w:rsidRPr="00196E99">
        <w:rPr>
          <w:rFonts w:ascii="Times New Roman" w:eastAsia="Calibri" w:hAnsi="Times New Roman" w:cs="Times New Roman"/>
          <w:sz w:val="28"/>
        </w:rPr>
        <w:t>Таким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образом</w:t>
      </w:r>
      <w:r w:rsidRPr="00196E99">
        <w:rPr>
          <w:rFonts w:ascii="Times New Roman" w:eastAsia="Times New Roman CYR" w:hAnsi="Times New Roman" w:cs="Times New Roman"/>
          <w:sz w:val="28"/>
        </w:rPr>
        <w:t xml:space="preserve">, </w:t>
      </w:r>
      <w:r w:rsidR="0019547A" w:rsidRPr="00196E99">
        <w:rPr>
          <w:rFonts w:ascii="Times New Roman" w:eastAsia="Times New Roman CYR" w:hAnsi="Times New Roman" w:cs="Times New Roman"/>
          <w:sz w:val="28"/>
        </w:rPr>
        <w:t xml:space="preserve">становится самоочевидной важность грамотной и рациональной налоговой политики государства, от которой может зависеть не только восстановление бюджетного баланса страны, но и будущее </w:t>
      </w:r>
      <w:r w:rsidR="0019547A" w:rsidRPr="00196E99">
        <w:rPr>
          <w:rFonts w:ascii="Times New Roman" w:eastAsia="Times New Roman CYR" w:hAnsi="Times New Roman" w:cs="Times New Roman"/>
          <w:sz w:val="28"/>
        </w:rPr>
        <w:lastRenderedPageBreak/>
        <w:t>экономическое положение государства. Тем самым, данный факт подчеркивает</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u w:val="single"/>
        </w:rPr>
        <w:t>актуальность</w:t>
      </w:r>
      <w:r w:rsidRPr="00196E99">
        <w:rPr>
          <w:rFonts w:ascii="Times New Roman" w:eastAsia="Times New Roman CYR" w:hAnsi="Times New Roman" w:cs="Times New Roman"/>
          <w:sz w:val="28"/>
          <w:u w:val="single"/>
        </w:rPr>
        <w:t xml:space="preserve"> </w:t>
      </w:r>
      <w:r w:rsidRPr="00196E99">
        <w:rPr>
          <w:rFonts w:ascii="Times New Roman" w:eastAsia="Calibri" w:hAnsi="Times New Roman" w:cs="Times New Roman"/>
          <w:sz w:val="28"/>
          <w:u w:val="single"/>
        </w:rPr>
        <w:t>и</w:t>
      </w:r>
      <w:r w:rsidRPr="00196E99">
        <w:rPr>
          <w:rFonts w:ascii="Times New Roman" w:eastAsia="Times New Roman CYR" w:hAnsi="Times New Roman" w:cs="Times New Roman"/>
          <w:sz w:val="28"/>
          <w:u w:val="single"/>
        </w:rPr>
        <w:t xml:space="preserve"> </w:t>
      </w:r>
      <w:r w:rsidRPr="00196E99">
        <w:rPr>
          <w:rFonts w:ascii="Times New Roman" w:eastAsia="Calibri" w:hAnsi="Times New Roman" w:cs="Times New Roman"/>
          <w:sz w:val="28"/>
          <w:u w:val="single"/>
        </w:rPr>
        <w:t>целесообразность</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данной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исследовательской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работы</w:t>
      </w:r>
      <w:r w:rsidRPr="00196E99">
        <w:rPr>
          <w:rFonts w:ascii="Times New Roman" w:eastAsia="Times New Roman CYR" w:hAnsi="Times New Roman" w:cs="Times New Roman"/>
          <w:sz w:val="28"/>
        </w:rPr>
        <w:t xml:space="preserve">. </w:t>
      </w:r>
    </w:p>
    <w:p w:rsidR="0020188D" w:rsidRPr="00196E99" w:rsidRDefault="003C04B8">
      <w:pPr>
        <w:spacing w:after="0" w:line="360" w:lineRule="auto"/>
        <w:ind w:firstLine="708"/>
        <w:jc w:val="both"/>
        <w:rPr>
          <w:rFonts w:ascii="Times New Roman" w:eastAsia="Times New Roman CYR" w:hAnsi="Times New Roman" w:cs="Times New Roman"/>
          <w:sz w:val="28"/>
          <w:lang w:val="en-US"/>
        </w:rPr>
      </w:pPr>
      <w:proofErr w:type="gramStart"/>
      <w:r w:rsidRPr="00196E99">
        <w:rPr>
          <w:rFonts w:ascii="Times New Roman" w:eastAsia="Calibri" w:hAnsi="Times New Roman" w:cs="Times New Roman"/>
          <w:sz w:val="28"/>
        </w:rPr>
        <w:t>Что</w:t>
      </w:r>
      <w:r w:rsidRPr="00196E99">
        <w:rPr>
          <w:rFonts w:ascii="Times New Roman" w:eastAsia="Times New Roman CYR" w:hAnsi="Times New Roman" w:cs="Times New Roman"/>
          <w:sz w:val="28"/>
          <w:lang w:val="en-US"/>
        </w:rPr>
        <w:t xml:space="preserve"> </w:t>
      </w:r>
      <w:r w:rsidRPr="00196E99">
        <w:rPr>
          <w:rFonts w:ascii="Times New Roman" w:eastAsia="Calibri" w:hAnsi="Times New Roman" w:cs="Times New Roman"/>
          <w:sz w:val="28"/>
        </w:rPr>
        <w:t>касается</w:t>
      </w:r>
      <w:r w:rsidRPr="00196E99">
        <w:rPr>
          <w:rFonts w:ascii="Times New Roman" w:eastAsia="Times New Roman CYR" w:hAnsi="Times New Roman" w:cs="Times New Roman"/>
          <w:sz w:val="28"/>
          <w:lang w:val="en-US"/>
        </w:rPr>
        <w:t xml:space="preserve"> </w:t>
      </w:r>
      <w:r w:rsidRPr="00196E99">
        <w:rPr>
          <w:rFonts w:ascii="Times New Roman" w:eastAsia="Calibri" w:hAnsi="Times New Roman" w:cs="Times New Roman"/>
          <w:sz w:val="28"/>
        </w:rPr>
        <w:t>степени</w:t>
      </w:r>
      <w:r w:rsidRPr="00196E99">
        <w:rPr>
          <w:rFonts w:ascii="Times New Roman" w:eastAsia="Times New Roman CYR" w:hAnsi="Times New Roman" w:cs="Times New Roman"/>
          <w:sz w:val="28"/>
          <w:lang w:val="en-US"/>
        </w:rPr>
        <w:t xml:space="preserve"> </w:t>
      </w:r>
      <w:r w:rsidRPr="00196E99">
        <w:rPr>
          <w:rFonts w:ascii="Times New Roman" w:eastAsia="Calibri" w:hAnsi="Times New Roman" w:cs="Times New Roman"/>
          <w:sz w:val="28"/>
          <w:u w:val="single"/>
        </w:rPr>
        <w:t>разработанности</w:t>
      </w:r>
      <w:r w:rsidRPr="00196E99">
        <w:rPr>
          <w:rFonts w:ascii="Times New Roman" w:eastAsia="Times New Roman CYR" w:hAnsi="Times New Roman" w:cs="Times New Roman"/>
          <w:sz w:val="28"/>
          <w:u w:val="single"/>
          <w:lang w:val="en-US"/>
        </w:rPr>
        <w:t xml:space="preserve"> </w:t>
      </w:r>
      <w:r w:rsidRPr="00196E99">
        <w:rPr>
          <w:rFonts w:ascii="Times New Roman" w:eastAsia="Calibri" w:hAnsi="Times New Roman" w:cs="Times New Roman"/>
          <w:sz w:val="28"/>
          <w:u w:val="single"/>
        </w:rPr>
        <w:t>данной</w:t>
      </w:r>
      <w:r w:rsidRPr="00196E99">
        <w:rPr>
          <w:rFonts w:ascii="Times New Roman" w:eastAsia="Times New Roman CYR" w:hAnsi="Times New Roman" w:cs="Times New Roman"/>
          <w:sz w:val="28"/>
          <w:u w:val="single"/>
          <w:lang w:val="en-US"/>
        </w:rPr>
        <w:t xml:space="preserve"> </w:t>
      </w:r>
      <w:r w:rsidRPr="00196E99">
        <w:rPr>
          <w:rFonts w:ascii="Times New Roman" w:eastAsia="Calibri" w:hAnsi="Times New Roman" w:cs="Times New Roman"/>
          <w:sz w:val="28"/>
          <w:u w:val="single"/>
        </w:rPr>
        <w:t>темы</w:t>
      </w:r>
      <w:r w:rsidRPr="00196E99">
        <w:rPr>
          <w:rFonts w:ascii="Times New Roman" w:eastAsia="Times New Roman CYR" w:hAnsi="Times New Roman" w:cs="Times New Roman"/>
          <w:sz w:val="28"/>
          <w:lang w:val="en-US"/>
        </w:rPr>
        <w:t xml:space="preserve">, </w:t>
      </w:r>
      <w:r w:rsidRPr="00196E99">
        <w:rPr>
          <w:rFonts w:ascii="Times New Roman" w:eastAsia="Calibri" w:hAnsi="Times New Roman" w:cs="Times New Roman"/>
          <w:sz w:val="28"/>
        </w:rPr>
        <w:t>то</w:t>
      </w:r>
      <w:r w:rsidRPr="00196E99">
        <w:rPr>
          <w:rFonts w:ascii="Times New Roman" w:eastAsia="Times New Roman CYR" w:hAnsi="Times New Roman" w:cs="Times New Roman"/>
          <w:sz w:val="28"/>
          <w:lang w:val="en-US"/>
        </w:rPr>
        <w:t xml:space="preserve"> </w:t>
      </w:r>
      <w:r w:rsidRPr="00196E99">
        <w:rPr>
          <w:rFonts w:ascii="Times New Roman" w:eastAsia="Calibri" w:hAnsi="Times New Roman" w:cs="Times New Roman"/>
          <w:sz w:val="28"/>
        </w:rPr>
        <w:t>нельзя</w:t>
      </w:r>
      <w:r w:rsidRPr="00196E99">
        <w:rPr>
          <w:rFonts w:ascii="Times New Roman" w:eastAsia="Times New Roman CYR" w:hAnsi="Times New Roman" w:cs="Times New Roman"/>
          <w:sz w:val="28"/>
          <w:lang w:val="en-US"/>
        </w:rPr>
        <w:t xml:space="preserve"> </w:t>
      </w:r>
      <w:r w:rsidRPr="00196E99">
        <w:rPr>
          <w:rFonts w:ascii="Times New Roman" w:eastAsia="Calibri" w:hAnsi="Times New Roman" w:cs="Times New Roman"/>
          <w:sz w:val="28"/>
        </w:rPr>
        <w:t>обойти</w:t>
      </w:r>
      <w:r w:rsidRPr="00196E99">
        <w:rPr>
          <w:rFonts w:ascii="Times New Roman" w:eastAsia="Times New Roman CYR" w:hAnsi="Times New Roman" w:cs="Times New Roman"/>
          <w:sz w:val="28"/>
          <w:lang w:val="en-US"/>
        </w:rPr>
        <w:t xml:space="preserve"> </w:t>
      </w:r>
      <w:r w:rsidRPr="00196E99">
        <w:rPr>
          <w:rFonts w:ascii="Times New Roman" w:eastAsia="Calibri" w:hAnsi="Times New Roman" w:cs="Times New Roman"/>
          <w:sz w:val="28"/>
        </w:rPr>
        <w:t>внимание</w:t>
      </w:r>
      <w:r w:rsidR="0019547A" w:rsidRPr="00196E99">
        <w:rPr>
          <w:rFonts w:ascii="Times New Roman" w:eastAsia="Calibri" w:hAnsi="Times New Roman" w:cs="Times New Roman"/>
          <w:sz w:val="28"/>
        </w:rPr>
        <w:t>м</w:t>
      </w:r>
      <w:r w:rsidRPr="00196E99">
        <w:rPr>
          <w:rFonts w:ascii="Times New Roman" w:eastAsia="Times New Roman CYR" w:hAnsi="Times New Roman" w:cs="Times New Roman"/>
          <w:sz w:val="28"/>
          <w:lang w:val="en-US"/>
        </w:rPr>
        <w:t xml:space="preserve"> </w:t>
      </w:r>
      <w:r w:rsidRPr="00196E99">
        <w:rPr>
          <w:rFonts w:ascii="Times New Roman" w:eastAsia="Calibri" w:hAnsi="Times New Roman" w:cs="Times New Roman"/>
          <w:sz w:val="28"/>
        </w:rPr>
        <w:t>таких</w:t>
      </w:r>
      <w:r w:rsidRPr="00196E99">
        <w:rPr>
          <w:rFonts w:ascii="Times New Roman" w:eastAsia="Times New Roman CYR" w:hAnsi="Times New Roman" w:cs="Times New Roman"/>
          <w:sz w:val="28"/>
          <w:lang w:val="en-US"/>
        </w:rPr>
        <w:t xml:space="preserve"> </w:t>
      </w:r>
      <w:r w:rsidRPr="00196E99">
        <w:rPr>
          <w:rFonts w:ascii="Times New Roman" w:eastAsia="Calibri" w:hAnsi="Times New Roman" w:cs="Times New Roman"/>
          <w:sz w:val="28"/>
        </w:rPr>
        <w:t>авторов</w:t>
      </w:r>
      <w:r w:rsidRPr="00196E99">
        <w:rPr>
          <w:rFonts w:ascii="Times New Roman" w:eastAsia="Times New Roman CYR" w:hAnsi="Times New Roman" w:cs="Times New Roman"/>
          <w:sz w:val="28"/>
          <w:lang w:val="en-US"/>
        </w:rPr>
        <w:t xml:space="preserve"> </w:t>
      </w:r>
      <w:r w:rsidRPr="00196E99">
        <w:rPr>
          <w:rFonts w:ascii="Times New Roman" w:eastAsia="Calibri" w:hAnsi="Times New Roman" w:cs="Times New Roman"/>
          <w:sz w:val="28"/>
        </w:rPr>
        <w:t>как</w:t>
      </w:r>
      <w:r w:rsidRPr="00196E99">
        <w:rPr>
          <w:rFonts w:ascii="Times New Roman" w:eastAsia="Times New Roman CYR" w:hAnsi="Times New Roman" w:cs="Times New Roman"/>
          <w:sz w:val="28"/>
          <w:lang w:val="en-US"/>
        </w:rPr>
        <w:t xml:space="preserve"> </w:t>
      </w:r>
      <w:proofErr w:type="spellStart"/>
      <w:r w:rsidR="0019547A" w:rsidRPr="00196E99">
        <w:rPr>
          <w:rFonts w:ascii="Times New Roman" w:eastAsia="Times New Roman CYR" w:hAnsi="Times New Roman" w:cs="Times New Roman"/>
          <w:sz w:val="28"/>
          <w:lang w:val="en-US"/>
        </w:rPr>
        <w:t>Ryoshin</w:t>
      </w:r>
      <w:proofErr w:type="spellEnd"/>
      <w:r w:rsidR="0019547A" w:rsidRPr="00196E99">
        <w:rPr>
          <w:rFonts w:ascii="Times New Roman" w:eastAsia="Times New Roman CYR" w:hAnsi="Times New Roman" w:cs="Times New Roman"/>
          <w:sz w:val="28"/>
          <w:lang w:val="en-US"/>
        </w:rPr>
        <w:t xml:space="preserve"> Minami («Income Distribution of Japan:</w:t>
      </w:r>
      <w:proofErr w:type="gramEnd"/>
      <w:r w:rsidR="0019547A" w:rsidRPr="00196E99">
        <w:rPr>
          <w:rFonts w:ascii="Times New Roman" w:eastAsia="Times New Roman CYR" w:hAnsi="Times New Roman" w:cs="Times New Roman"/>
          <w:sz w:val="28"/>
          <w:lang w:val="en-US"/>
        </w:rPr>
        <w:t xml:space="preserve"> Historical Perspective and Its Implications», 2008)</w:t>
      </w:r>
      <w:r w:rsidR="0019547A" w:rsidRPr="00196E99">
        <w:rPr>
          <w:rFonts w:ascii="Times New Roman" w:eastAsia="Times New Roman CYR" w:hAnsi="Times New Roman" w:cs="Times New Roman"/>
          <w:sz w:val="28"/>
          <w:lang w:val="en-US"/>
        </w:rPr>
        <w:t xml:space="preserve">, </w:t>
      </w:r>
      <w:r w:rsidRPr="00196E99">
        <w:rPr>
          <w:rFonts w:ascii="Times New Roman" w:eastAsia="Times New Roman CYR" w:hAnsi="Times New Roman" w:cs="Times New Roman"/>
          <w:sz w:val="28"/>
          <w:lang w:val="en-US"/>
        </w:rPr>
        <w:t>Richard Thompson Ainsworth («Virtual Intermediaries: Consumption Tax Problems in Japan, Europe,</w:t>
      </w:r>
      <w:r w:rsidR="0019547A" w:rsidRPr="00196E99">
        <w:rPr>
          <w:rFonts w:ascii="Times New Roman" w:eastAsia="Times New Roman CYR" w:hAnsi="Times New Roman" w:cs="Times New Roman"/>
          <w:sz w:val="28"/>
          <w:lang w:val="en-US"/>
        </w:rPr>
        <w:t xml:space="preserve"> and the United States», 2009),</w:t>
      </w:r>
      <w:r w:rsidRPr="00196E99">
        <w:rPr>
          <w:rFonts w:ascii="Times New Roman" w:eastAsia="Times New Roman CYR" w:hAnsi="Times New Roman" w:cs="Times New Roman"/>
          <w:sz w:val="28"/>
          <w:lang w:val="en-US"/>
        </w:rPr>
        <w:t xml:space="preserve"> Thomas </w:t>
      </w:r>
      <w:proofErr w:type="spellStart"/>
      <w:r w:rsidRPr="00196E99">
        <w:rPr>
          <w:rFonts w:ascii="Times New Roman" w:eastAsia="Times New Roman CYR" w:hAnsi="Times New Roman" w:cs="Times New Roman"/>
          <w:sz w:val="28"/>
          <w:lang w:val="en-US"/>
        </w:rPr>
        <w:t>Dalagaard</w:t>
      </w:r>
      <w:proofErr w:type="spellEnd"/>
      <w:r w:rsidRPr="00196E99">
        <w:rPr>
          <w:rFonts w:ascii="Times New Roman" w:eastAsia="Times New Roman CYR" w:hAnsi="Times New Roman" w:cs="Times New Roman"/>
          <w:sz w:val="28"/>
          <w:lang w:val="en-US"/>
        </w:rPr>
        <w:t xml:space="preserve"> («Japan`s Corporate Income Tax –</w:t>
      </w:r>
      <w:r w:rsidR="0019547A" w:rsidRPr="00196E99">
        <w:rPr>
          <w:rFonts w:ascii="Times New Roman" w:eastAsia="Times New Roman CYR" w:hAnsi="Times New Roman" w:cs="Times New Roman"/>
          <w:sz w:val="28"/>
          <w:lang w:val="en-US"/>
        </w:rPr>
        <w:t xml:space="preserve">Overview and Challenges», 2008), </w:t>
      </w:r>
      <w:r w:rsidR="0019547A" w:rsidRPr="00196E99">
        <w:rPr>
          <w:rFonts w:ascii="Times New Roman" w:eastAsia="Times New Roman CYR" w:hAnsi="Times New Roman" w:cs="Times New Roman"/>
          <w:sz w:val="28"/>
        </w:rPr>
        <w:t>и</w:t>
      </w:r>
      <w:r w:rsidR="0019547A" w:rsidRPr="00196E99">
        <w:rPr>
          <w:rFonts w:ascii="Times New Roman" w:eastAsia="Times New Roman CYR" w:hAnsi="Times New Roman" w:cs="Times New Roman"/>
          <w:sz w:val="28"/>
          <w:lang w:val="en-US"/>
        </w:rPr>
        <w:t xml:space="preserve"> </w:t>
      </w:r>
      <w:r w:rsidR="0019547A" w:rsidRPr="00196E99">
        <w:rPr>
          <w:rFonts w:ascii="Times New Roman" w:eastAsia="Times New Roman CYR" w:hAnsi="Times New Roman" w:cs="Times New Roman"/>
          <w:sz w:val="28"/>
        </w:rPr>
        <w:t>конечно</w:t>
      </w:r>
      <w:r w:rsidR="0019547A" w:rsidRPr="00196E99">
        <w:rPr>
          <w:rFonts w:ascii="Times New Roman" w:eastAsia="Times New Roman CYR" w:hAnsi="Times New Roman" w:cs="Times New Roman"/>
          <w:sz w:val="28"/>
          <w:lang w:val="en-US"/>
        </w:rPr>
        <w:t xml:space="preserve">, </w:t>
      </w:r>
      <w:r w:rsidR="0019547A" w:rsidRPr="00196E99">
        <w:rPr>
          <w:rFonts w:ascii="Times New Roman" w:eastAsia="Times New Roman CYR" w:hAnsi="Times New Roman" w:cs="Times New Roman"/>
          <w:sz w:val="28"/>
          <w:lang w:val="en-US"/>
        </w:rPr>
        <w:t>Satoshi Watanabe («FDI and Taxation in Asia», 2006)</w:t>
      </w:r>
    </w:p>
    <w:p w:rsidR="0020188D" w:rsidRPr="00196E99" w:rsidRDefault="003C04B8">
      <w:pPr>
        <w:spacing w:after="0" w:line="360" w:lineRule="auto"/>
        <w:ind w:firstLine="708"/>
        <w:jc w:val="both"/>
        <w:rPr>
          <w:rFonts w:ascii="Times New Roman" w:eastAsia="Times New Roman CYR" w:hAnsi="Times New Roman" w:cs="Times New Roman"/>
          <w:sz w:val="28"/>
        </w:rPr>
      </w:pPr>
      <w:r w:rsidRPr="00196E99">
        <w:rPr>
          <w:rFonts w:ascii="Times New Roman" w:eastAsia="Calibri" w:hAnsi="Times New Roman" w:cs="Times New Roman"/>
          <w:sz w:val="28"/>
          <w:u w:val="single"/>
        </w:rPr>
        <w:t>Предметом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исследования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данной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работе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является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влияние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японскую</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экономику</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особенности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бюджет</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также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благосостояние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ее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агентов</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различных</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налогов</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их</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динамики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за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последнее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время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u w:val="single"/>
        </w:rPr>
        <w:t>Объектами</w:t>
      </w:r>
      <w:r w:rsidRPr="00196E99">
        <w:rPr>
          <w:rFonts w:ascii="Times New Roman" w:eastAsia="Times New Roman CYR" w:hAnsi="Times New Roman" w:cs="Times New Roman"/>
          <w:sz w:val="28"/>
          <w:u w:val="single"/>
        </w:rPr>
        <w:t xml:space="preserve"> </w:t>
      </w:r>
      <w:r w:rsidRPr="00196E99">
        <w:rPr>
          <w:rFonts w:ascii="Times New Roman" w:eastAsia="Calibri" w:hAnsi="Times New Roman" w:cs="Times New Roman"/>
          <w:sz w:val="28"/>
        </w:rPr>
        <w:t>исследования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являются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налоговые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ставки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поступления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бюджет</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также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различные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коэффициенты</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направленные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измерение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эффективности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существующих</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налогов</w:t>
      </w:r>
      <w:r w:rsidRPr="00196E99">
        <w:rPr>
          <w:rFonts w:ascii="Times New Roman" w:eastAsia="Times New Roman CYR" w:hAnsi="Times New Roman" w:cs="Times New Roman"/>
          <w:sz w:val="28"/>
        </w:rPr>
        <w:t>.</w:t>
      </w:r>
    </w:p>
    <w:p w:rsidR="0020188D" w:rsidRPr="00196E99" w:rsidRDefault="00C125AF" w:rsidP="00C125AF">
      <w:pPr>
        <w:spacing w:after="0" w:line="360" w:lineRule="auto"/>
        <w:jc w:val="both"/>
        <w:rPr>
          <w:rFonts w:ascii="Times New Roman" w:eastAsia="Times New Roman CYR" w:hAnsi="Times New Roman" w:cs="Times New Roman"/>
          <w:sz w:val="28"/>
        </w:rPr>
      </w:pPr>
      <w:r w:rsidRPr="00196E99">
        <w:rPr>
          <w:rFonts w:ascii="Times New Roman" w:eastAsia="Times New Roman CYR" w:hAnsi="Times New Roman" w:cs="Times New Roman"/>
          <w:sz w:val="28"/>
        </w:rPr>
        <w:tab/>
        <w:t xml:space="preserve">Основополагающая </w:t>
      </w:r>
      <w:r w:rsidRPr="00196E99">
        <w:rPr>
          <w:rFonts w:ascii="Times New Roman" w:eastAsia="Times New Roman CYR" w:hAnsi="Times New Roman" w:cs="Times New Roman"/>
          <w:sz w:val="28"/>
          <w:u w:val="single"/>
        </w:rPr>
        <w:t>цель</w:t>
      </w:r>
      <w:r w:rsidRPr="00196E99">
        <w:rPr>
          <w:rFonts w:ascii="Times New Roman" w:eastAsia="Times New Roman CYR" w:hAnsi="Times New Roman" w:cs="Times New Roman"/>
          <w:sz w:val="28"/>
        </w:rPr>
        <w:t xml:space="preserve"> данной исследовательской работы лежит в оценке текущей налоговой политики Японии и исследовании наиболее проблемных аспектов, связанных с налоговой системой страны. </w:t>
      </w:r>
      <w:r w:rsidR="003C04B8" w:rsidRPr="00196E99">
        <w:rPr>
          <w:rFonts w:ascii="Times New Roman" w:eastAsia="Calibri" w:hAnsi="Times New Roman" w:cs="Times New Roman"/>
          <w:sz w:val="28"/>
        </w:rPr>
        <w:t>Исследование</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опирается</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на</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данные</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Всемирного</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Банка</w:t>
      </w:r>
      <w:r w:rsidR="003C04B8" w:rsidRPr="00196E99">
        <w:rPr>
          <w:rFonts w:ascii="Times New Roman" w:eastAsia="Times New Roman CYR" w:hAnsi="Times New Roman" w:cs="Times New Roman"/>
          <w:sz w:val="28"/>
        </w:rPr>
        <w:t>,</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Японской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организации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содействия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внешней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торговле</w:t>
      </w:r>
      <w:r w:rsidRPr="00196E99">
        <w:rPr>
          <w:rFonts w:ascii="Times New Roman" w:eastAsia="Times New Roman CYR" w:hAnsi="Times New Roman" w:cs="Times New Roman"/>
          <w:sz w:val="28"/>
        </w:rPr>
        <w:t xml:space="preserve"> (</w:t>
      </w:r>
      <w:r w:rsidR="005D4902" w:rsidRPr="00196E99">
        <w:rPr>
          <w:rFonts w:ascii="Times New Roman" w:eastAsia="Times New Roman CYR" w:hAnsi="Times New Roman" w:cs="Times New Roman"/>
          <w:sz w:val="28"/>
        </w:rPr>
        <w:t xml:space="preserve">JETRO), а </w:t>
      </w:r>
      <w:proofErr w:type="spellStart"/>
      <w:r w:rsidR="005D4902" w:rsidRPr="00196E99">
        <w:rPr>
          <w:rFonts w:ascii="Times New Roman" w:eastAsia="Times New Roman CYR" w:hAnsi="Times New Roman" w:cs="Times New Roman"/>
          <w:sz w:val="28"/>
        </w:rPr>
        <w:t>ткеж</w:t>
      </w:r>
      <w:proofErr w:type="spellEnd"/>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Организации</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Экономического</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Сотрудничества</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и</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Развития</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ОЭСР</w:t>
      </w:r>
      <w:r w:rsidR="005D4902" w:rsidRPr="00196E99">
        <w:rPr>
          <w:rFonts w:ascii="Times New Roman" w:eastAsia="Times New Roman CYR" w:hAnsi="Times New Roman" w:cs="Times New Roman"/>
          <w:sz w:val="28"/>
        </w:rPr>
        <w:t xml:space="preserve">). </w:t>
      </w:r>
      <w:proofErr w:type="gramStart"/>
      <w:r w:rsidR="003C04B8" w:rsidRPr="00196E99">
        <w:rPr>
          <w:rFonts w:ascii="Times New Roman" w:eastAsia="Calibri" w:hAnsi="Times New Roman" w:cs="Times New Roman"/>
          <w:sz w:val="28"/>
        </w:rPr>
        <w:t>В</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u w:val="single"/>
        </w:rPr>
        <w:t>методологическую</w:t>
      </w:r>
      <w:r w:rsidR="003C04B8" w:rsidRPr="00196E99">
        <w:rPr>
          <w:rFonts w:ascii="Times New Roman" w:eastAsia="Times New Roman CYR" w:hAnsi="Times New Roman" w:cs="Times New Roman"/>
          <w:sz w:val="28"/>
          <w:u w:val="single"/>
        </w:rPr>
        <w:t xml:space="preserve"> </w:t>
      </w:r>
      <w:r w:rsidR="003C04B8" w:rsidRPr="00196E99">
        <w:rPr>
          <w:rFonts w:ascii="Times New Roman" w:eastAsia="Calibri" w:hAnsi="Times New Roman" w:cs="Times New Roman"/>
          <w:sz w:val="28"/>
          <w:u w:val="single"/>
        </w:rPr>
        <w:t>основу</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настоящего</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исследования</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наряду</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с</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теоретическими</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разработками</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содержащиеся</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в</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работах</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уже</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упомянутых</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авторов</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положены</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практические</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материалы</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и</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отчеты</w:t>
      </w:r>
      <w:r w:rsidR="003C04B8" w:rsidRPr="00196E99">
        <w:rPr>
          <w:rFonts w:ascii="Times New Roman" w:eastAsia="Times New Roman CYR" w:hAnsi="Times New Roman" w:cs="Times New Roman"/>
          <w:sz w:val="28"/>
        </w:rPr>
        <w:t xml:space="preserve"> </w:t>
      </w:r>
      <w:r w:rsidR="005D4902" w:rsidRPr="00196E99">
        <w:rPr>
          <w:rFonts w:ascii="Times New Roman" w:eastAsia="Calibri" w:hAnsi="Times New Roman" w:cs="Times New Roman"/>
          <w:sz w:val="28"/>
        </w:rPr>
        <w:t>Министерства</w:t>
      </w:r>
      <w:r w:rsidR="005D4902" w:rsidRPr="00196E99">
        <w:rPr>
          <w:rFonts w:ascii="Times New Roman" w:eastAsia="Times New Roman CYR" w:hAnsi="Times New Roman" w:cs="Times New Roman"/>
          <w:sz w:val="28"/>
        </w:rPr>
        <w:t xml:space="preserve"> </w:t>
      </w:r>
      <w:r w:rsidR="005D4902" w:rsidRPr="00196E99">
        <w:rPr>
          <w:rFonts w:ascii="Times New Roman" w:eastAsia="Calibri" w:hAnsi="Times New Roman" w:cs="Times New Roman"/>
          <w:sz w:val="28"/>
        </w:rPr>
        <w:t>Финансов</w:t>
      </w:r>
      <w:r w:rsidR="005D4902" w:rsidRPr="00196E99">
        <w:rPr>
          <w:rFonts w:ascii="Times New Roman" w:eastAsia="Times New Roman CYR" w:hAnsi="Times New Roman" w:cs="Times New Roman"/>
          <w:sz w:val="28"/>
        </w:rPr>
        <w:t xml:space="preserve"> </w:t>
      </w:r>
      <w:r w:rsidR="005D4902" w:rsidRPr="00196E99">
        <w:rPr>
          <w:rFonts w:ascii="Times New Roman" w:eastAsia="Calibri" w:hAnsi="Times New Roman" w:cs="Times New Roman"/>
          <w:sz w:val="28"/>
        </w:rPr>
        <w:t>Японии</w:t>
      </w:r>
      <w:r w:rsidR="005D4902" w:rsidRPr="00196E99">
        <w:rPr>
          <w:rFonts w:ascii="Times New Roman" w:eastAsia="Times New Roman CYR" w:hAnsi="Times New Roman" w:cs="Times New Roman"/>
          <w:sz w:val="28"/>
        </w:rPr>
        <w:t xml:space="preserve"> (</w:t>
      </w:r>
      <w:proofErr w:type="spellStart"/>
      <w:r w:rsidR="005D4902" w:rsidRPr="00196E99">
        <w:rPr>
          <w:rFonts w:ascii="Times New Roman" w:eastAsia="Times New Roman CYR" w:hAnsi="Times New Roman" w:cs="Times New Roman"/>
          <w:sz w:val="28"/>
        </w:rPr>
        <w:t>Ministry</w:t>
      </w:r>
      <w:proofErr w:type="spellEnd"/>
      <w:r w:rsidR="005D4902" w:rsidRPr="00196E99">
        <w:rPr>
          <w:rFonts w:ascii="Times New Roman" w:eastAsia="Times New Roman CYR" w:hAnsi="Times New Roman" w:cs="Times New Roman"/>
          <w:sz w:val="28"/>
        </w:rPr>
        <w:t xml:space="preserve"> </w:t>
      </w:r>
      <w:proofErr w:type="spellStart"/>
      <w:r w:rsidR="005D4902" w:rsidRPr="00196E99">
        <w:rPr>
          <w:rFonts w:ascii="Times New Roman" w:eastAsia="Times New Roman CYR" w:hAnsi="Times New Roman" w:cs="Times New Roman"/>
          <w:sz w:val="28"/>
        </w:rPr>
        <w:t>of</w:t>
      </w:r>
      <w:proofErr w:type="spellEnd"/>
      <w:r w:rsidR="005D4902" w:rsidRPr="00196E99">
        <w:rPr>
          <w:rFonts w:ascii="Times New Roman" w:eastAsia="Times New Roman CYR" w:hAnsi="Times New Roman" w:cs="Times New Roman"/>
          <w:sz w:val="28"/>
        </w:rPr>
        <w:t xml:space="preserve"> </w:t>
      </w:r>
      <w:proofErr w:type="spellStart"/>
      <w:r w:rsidR="005D4902" w:rsidRPr="00196E99">
        <w:rPr>
          <w:rFonts w:ascii="Times New Roman" w:eastAsia="Times New Roman CYR" w:hAnsi="Times New Roman" w:cs="Times New Roman"/>
          <w:sz w:val="28"/>
        </w:rPr>
        <w:t>Finance</w:t>
      </w:r>
      <w:proofErr w:type="spellEnd"/>
      <w:r w:rsidR="005D4902" w:rsidRPr="00196E99">
        <w:rPr>
          <w:rFonts w:ascii="Times New Roman" w:eastAsia="Times New Roman CYR" w:hAnsi="Times New Roman" w:cs="Times New Roman"/>
          <w:sz w:val="28"/>
        </w:rPr>
        <w:t xml:space="preserve">), </w:t>
      </w:r>
      <w:r w:rsidR="003C04B8" w:rsidRPr="00196E99">
        <w:rPr>
          <w:rFonts w:ascii="Times New Roman" w:eastAsia="Times New Roman CYR" w:hAnsi="Times New Roman" w:cs="Times New Roman"/>
          <w:sz w:val="28"/>
        </w:rPr>
        <w:t xml:space="preserve"> </w:t>
      </w:r>
      <w:r w:rsidR="005D4902" w:rsidRPr="00196E99">
        <w:rPr>
          <w:rFonts w:ascii="Times New Roman" w:eastAsia="Calibri" w:hAnsi="Times New Roman" w:cs="Times New Roman"/>
          <w:sz w:val="28"/>
        </w:rPr>
        <w:t>Национального</w:t>
      </w:r>
      <w:r w:rsidR="005D4902" w:rsidRPr="00196E99">
        <w:rPr>
          <w:rFonts w:ascii="Times New Roman" w:eastAsia="Times New Roman CYR" w:hAnsi="Times New Roman" w:cs="Times New Roman"/>
          <w:sz w:val="28"/>
        </w:rPr>
        <w:t xml:space="preserve"> </w:t>
      </w:r>
      <w:r w:rsidR="005D4902" w:rsidRPr="00196E99">
        <w:rPr>
          <w:rFonts w:ascii="Times New Roman" w:eastAsia="Calibri" w:hAnsi="Times New Roman" w:cs="Times New Roman"/>
          <w:sz w:val="28"/>
        </w:rPr>
        <w:t>Агентства</w:t>
      </w:r>
      <w:r w:rsidR="005D4902" w:rsidRPr="00196E99">
        <w:rPr>
          <w:rFonts w:ascii="Times New Roman" w:eastAsia="Times New Roman CYR" w:hAnsi="Times New Roman" w:cs="Times New Roman"/>
          <w:sz w:val="28"/>
        </w:rPr>
        <w:t xml:space="preserve"> </w:t>
      </w:r>
      <w:r w:rsidR="005D4902" w:rsidRPr="00196E99">
        <w:rPr>
          <w:rFonts w:ascii="Times New Roman" w:eastAsia="Calibri" w:hAnsi="Times New Roman" w:cs="Times New Roman"/>
          <w:sz w:val="28"/>
        </w:rPr>
        <w:t>по</w:t>
      </w:r>
      <w:r w:rsidR="005D4902" w:rsidRPr="00196E99">
        <w:rPr>
          <w:rFonts w:ascii="Times New Roman" w:eastAsia="Times New Roman CYR" w:hAnsi="Times New Roman" w:cs="Times New Roman"/>
          <w:sz w:val="28"/>
        </w:rPr>
        <w:t xml:space="preserve"> </w:t>
      </w:r>
      <w:proofErr w:type="spellStart"/>
      <w:r w:rsidR="005D4902" w:rsidRPr="00196E99">
        <w:rPr>
          <w:rFonts w:ascii="Times New Roman" w:eastAsia="Calibri" w:hAnsi="Times New Roman" w:cs="Times New Roman"/>
          <w:sz w:val="28"/>
        </w:rPr>
        <w:t>Налогообложени</w:t>
      </w:r>
      <w:proofErr w:type="spellEnd"/>
      <w:r w:rsidR="005D4902" w:rsidRPr="00196E99">
        <w:rPr>
          <w:rFonts w:ascii="Times New Roman" w:eastAsia="Times New Roman CYR" w:hAnsi="Times New Roman" w:cs="Times New Roman"/>
          <w:sz w:val="28"/>
        </w:rPr>
        <w:t xml:space="preserve"> (</w:t>
      </w:r>
      <w:proofErr w:type="spellStart"/>
      <w:r w:rsidR="005D4902" w:rsidRPr="00196E99">
        <w:rPr>
          <w:rFonts w:ascii="Times New Roman" w:eastAsia="Times New Roman CYR" w:hAnsi="Times New Roman" w:cs="Times New Roman"/>
          <w:sz w:val="28"/>
        </w:rPr>
        <w:t>National</w:t>
      </w:r>
      <w:proofErr w:type="spellEnd"/>
      <w:r w:rsidR="005D4902" w:rsidRPr="00196E99">
        <w:rPr>
          <w:rFonts w:ascii="Times New Roman" w:eastAsia="Times New Roman CYR" w:hAnsi="Times New Roman" w:cs="Times New Roman"/>
          <w:sz w:val="28"/>
        </w:rPr>
        <w:t xml:space="preserve"> </w:t>
      </w:r>
      <w:proofErr w:type="spellStart"/>
      <w:r w:rsidR="005D4902" w:rsidRPr="00196E99">
        <w:rPr>
          <w:rFonts w:ascii="Times New Roman" w:eastAsia="Times New Roman CYR" w:hAnsi="Times New Roman" w:cs="Times New Roman"/>
          <w:sz w:val="28"/>
        </w:rPr>
        <w:t>Tax</w:t>
      </w:r>
      <w:proofErr w:type="spellEnd"/>
      <w:r w:rsidR="005D4902" w:rsidRPr="00196E99">
        <w:rPr>
          <w:rFonts w:ascii="Times New Roman" w:eastAsia="Times New Roman CYR" w:hAnsi="Times New Roman" w:cs="Times New Roman"/>
          <w:sz w:val="28"/>
        </w:rPr>
        <w:t xml:space="preserve"> </w:t>
      </w:r>
      <w:proofErr w:type="spellStart"/>
      <w:r w:rsidR="005D4902" w:rsidRPr="00196E99">
        <w:rPr>
          <w:rFonts w:ascii="Times New Roman" w:eastAsia="Times New Roman CYR" w:hAnsi="Times New Roman" w:cs="Times New Roman"/>
          <w:sz w:val="28"/>
        </w:rPr>
        <w:t>Agency</w:t>
      </w:r>
      <w:proofErr w:type="spellEnd"/>
      <w:r w:rsidR="005D4902" w:rsidRPr="00196E99">
        <w:rPr>
          <w:rFonts w:ascii="Times New Roman" w:eastAsia="Times New Roman CYR" w:hAnsi="Times New Roman" w:cs="Times New Roman"/>
          <w:sz w:val="28"/>
        </w:rPr>
        <w:t>)</w:t>
      </w:r>
      <w:r w:rsidR="005D4902"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Министерства</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Внутренних</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дел</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и</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Связи</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Японии</w:t>
      </w:r>
      <w:r w:rsidR="003C04B8" w:rsidRPr="00196E99">
        <w:rPr>
          <w:rFonts w:ascii="Times New Roman" w:eastAsia="Times New Roman CYR" w:hAnsi="Times New Roman" w:cs="Times New Roman"/>
          <w:sz w:val="28"/>
        </w:rPr>
        <w:t xml:space="preserve"> (</w:t>
      </w:r>
      <w:proofErr w:type="spellStart"/>
      <w:r w:rsidR="003C04B8" w:rsidRPr="00196E99">
        <w:rPr>
          <w:rFonts w:ascii="Times New Roman" w:eastAsia="Times New Roman CYR" w:hAnsi="Times New Roman" w:cs="Times New Roman"/>
          <w:sz w:val="28"/>
        </w:rPr>
        <w:t>Ministry</w:t>
      </w:r>
      <w:proofErr w:type="spellEnd"/>
      <w:r w:rsidR="003C04B8" w:rsidRPr="00196E99">
        <w:rPr>
          <w:rFonts w:ascii="Times New Roman" w:eastAsia="Times New Roman CYR" w:hAnsi="Times New Roman" w:cs="Times New Roman"/>
          <w:sz w:val="28"/>
        </w:rPr>
        <w:t xml:space="preserve"> </w:t>
      </w:r>
      <w:proofErr w:type="spellStart"/>
      <w:r w:rsidR="003C04B8" w:rsidRPr="00196E99">
        <w:rPr>
          <w:rFonts w:ascii="Times New Roman" w:eastAsia="Times New Roman CYR" w:hAnsi="Times New Roman" w:cs="Times New Roman"/>
          <w:sz w:val="28"/>
        </w:rPr>
        <w:t>of</w:t>
      </w:r>
      <w:proofErr w:type="spellEnd"/>
      <w:r w:rsidR="003C04B8" w:rsidRPr="00196E99">
        <w:rPr>
          <w:rFonts w:ascii="Times New Roman" w:eastAsia="Times New Roman CYR" w:hAnsi="Times New Roman" w:cs="Times New Roman"/>
          <w:sz w:val="28"/>
        </w:rPr>
        <w:t xml:space="preserve"> </w:t>
      </w:r>
      <w:proofErr w:type="spellStart"/>
      <w:r w:rsidR="003C04B8" w:rsidRPr="00196E99">
        <w:rPr>
          <w:rFonts w:ascii="Times New Roman" w:eastAsia="Times New Roman CYR" w:hAnsi="Times New Roman" w:cs="Times New Roman"/>
          <w:sz w:val="28"/>
        </w:rPr>
        <w:t>Interna</w:t>
      </w:r>
      <w:r w:rsidR="005D4902" w:rsidRPr="00196E99">
        <w:rPr>
          <w:rFonts w:ascii="Times New Roman" w:eastAsia="Times New Roman CYR" w:hAnsi="Times New Roman" w:cs="Times New Roman"/>
          <w:sz w:val="28"/>
        </w:rPr>
        <w:t>l</w:t>
      </w:r>
      <w:proofErr w:type="spellEnd"/>
      <w:r w:rsidR="005D4902" w:rsidRPr="00196E99">
        <w:rPr>
          <w:rFonts w:ascii="Times New Roman" w:eastAsia="Times New Roman CYR" w:hAnsi="Times New Roman" w:cs="Times New Roman"/>
          <w:sz w:val="28"/>
        </w:rPr>
        <w:t xml:space="preserve"> </w:t>
      </w:r>
      <w:proofErr w:type="spellStart"/>
      <w:r w:rsidR="005D4902" w:rsidRPr="00196E99">
        <w:rPr>
          <w:rFonts w:ascii="Times New Roman" w:eastAsia="Times New Roman CYR" w:hAnsi="Times New Roman" w:cs="Times New Roman"/>
          <w:sz w:val="28"/>
        </w:rPr>
        <w:t>Affairs</w:t>
      </w:r>
      <w:proofErr w:type="spellEnd"/>
      <w:r w:rsidR="005D4902" w:rsidRPr="00196E99">
        <w:rPr>
          <w:rFonts w:ascii="Times New Roman" w:eastAsia="Times New Roman CYR" w:hAnsi="Times New Roman" w:cs="Times New Roman"/>
          <w:sz w:val="28"/>
        </w:rPr>
        <w:t xml:space="preserve"> </w:t>
      </w:r>
      <w:proofErr w:type="spellStart"/>
      <w:r w:rsidR="005D4902" w:rsidRPr="00196E99">
        <w:rPr>
          <w:rFonts w:ascii="Times New Roman" w:eastAsia="Times New Roman CYR" w:hAnsi="Times New Roman" w:cs="Times New Roman"/>
          <w:sz w:val="28"/>
        </w:rPr>
        <w:t>and</w:t>
      </w:r>
      <w:proofErr w:type="spellEnd"/>
      <w:r w:rsidR="005D4902" w:rsidRPr="00196E99">
        <w:rPr>
          <w:rFonts w:ascii="Times New Roman" w:eastAsia="Times New Roman CYR" w:hAnsi="Times New Roman" w:cs="Times New Roman"/>
          <w:sz w:val="28"/>
        </w:rPr>
        <w:t xml:space="preserve"> </w:t>
      </w:r>
      <w:proofErr w:type="spellStart"/>
      <w:r w:rsidR="005D4902" w:rsidRPr="00196E99">
        <w:rPr>
          <w:rFonts w:ascii="Times New Roman" w:eastAsia="Times New Roman CYR" w:hAnsi="Times New Roman" w:cs="Times New Roman"/>
          <w:sz w:val="28"/>
        </w:rPr>
        <w:t>Communication</w:t>
      </w:r>
      <w:proofErr w:type="spellEnd"/>
      <w:r w:rsidR="005D4902" w:rsidRPr="00196E99">
        <w:rPr>
          <w:rFonts w:ascii="Times New Roman" w:eastAsia="Times New Roman CYR" w:hAnsi="Times New Roman" w:cs="Times New Roman"/>
          <w:sz w:val="28"/>
        </w:rPr>
        <w:t>),</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а</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также</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статьи</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и</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публикации</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таких</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изданий</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как</w:t>
      </w:r>
      <w:r w:rsidR="003C04B8" w:rsidRPr="00196E99">
        <w:rPr>
          <w:rFonts w:ascii="Times New Roman" w:eastAsia="Times New Roman CYR" w:hAnsi="Times New Roman" w:cs="Times New Roman"/>
          <w:sz w:val="28"/>
        </w:rPr>
        <w:t xml:space="preserve"> «</w:t>
      </w:r>
      <w:proofErr w:type="spellStart"/>
      <w:r w:rsidR="003C04B8" w:rsidRPr="00196E99">
        <w:rPr>
          <w:rFonts w:ascii="Times New Roman" w:eastAsia="Times New Roman CYR" w:hAnsi="Times New Roman" w:cs="Times New Roman"/>
          <w:sz w:val="28"/>
        </w:rPr>
        <w:t>The</w:t>
      </w:r>
      <w:proofErr w:type="spellEnd"/>
      <w:r w:rsidR="003C04B8" w:rsidRPr="00196E99">
        <w:rPr>
          <w:rFonts w:ascii="Times New Roman" w:eastAsia="Times New Roman CYR" w:hAnsi="Times New Roman" w:cs="Times New Roman"/>
          <w:sz w:val="28"/>
        </w:rPr>
        <w:t xml:space="preserve"> </w:t>
      </w:r>
      <w:proofErr w:type="spellStart"/>
      <w:r w:rsidR="003C04B8" w:rsidRPr="00196E99">
        <w:rPr>
          <w:rFonts w:ascii="Times New Roman" w:eastAsia="Times New Roman CYR" w:hAnsi="Times New Roman" w:cs="Times New Roman"/>
          <w:sz w:val="28"/>
        </w:rPr>
        <w:t>Economist</w:t>
      </w:r>
      <w:proofErr w:type="spellEnd"/>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и</w:t>
      </w:r>
      <w:r w:rsidR="003C04B8" w:rsidRPr="00196E99">
        <w:rPr>
          <w:rFonts w:ascii="Times New Roman" w:eastAsia="Times New Roman CYR" w:hAnsi="Times New Roman" w:cs="Times New Roman"/>
          <w:sz w:val="28"/>
        </w:rPr>
        <w:t xml:space="preserve"> «</w:t>
      </w:r>
      <w:proofErr w:type="spellStart"/>
      <w:r w:rsidR="003C04B8" w:rsidRPr="00196E99">
        <w:rPr>
          <w:rFonts w:ascii="Times New Roman" w:eastAsia="Times New Roman CYR" w:hAnsi="Times New Roman" w:cs="Times New Roman"/>
          <w:sz w:val="28"/>
        </w:rPr>
        <w:t>Japan</w:t>
      </w:r>
      <w:proofErr w:type="spellEnd"/>
      <w:r w:rsidR="003C04B8" w:rsidRPr="00196E99">
        <w:rPr>
          <w:rFonts w:ascii="Times New Roman" w:eastAsia="Times New Roman CYR" w:hAnsi="Times New Roman" w:cs="Times New Roman"/>
          <w:sz w:val="28"/>
        </w:rPr>
        <w:t xml:space="preserve"> </w:t>
      </w:r>
      <w:proofErr w:type="spellStart"/>
      <w:r w:rsidR="003C04B8" w:rsidRPr="00196E99">
        <w:rPr>
          <w:rFonts w:ascii="Times New Roman" w:eastAsia="Times New Roman CYR" w:hAnsi="Times New Roman" w:cs="Times New Roman"/>
          <w:sz w:val="28"/>
        </w:rPr>
        <w:t>Today</w:t>
      </w:r>
      <w:proofErr w:type="spellEnd"/>
      <w:r w:rsidR="003C04B8" w:rsidRPr="00196E99">
        <w:rPr>
          <w:rFonts w:ascii="Times New Roman" w:eastAsia="Times New Roman CYR" w:hAnsi="Times New Roman" w:cs="Times New Roman"/>
          <w:sz w:val="28"/>
        </w:rPr>
        <w:t>».</w:t>
      </w:r>
      <w:proofErr w:type="gramEnd"/>
    </w:p>
    <w:p w:rsidR="0020188D" w:rsidRPr="00196E99" w:rsidRDefault="003C04B8">
      <w:pPr>
        <w:spacing w:after="0" w:line="360" w:lineRule="auto"/>
        <w:ind w:firstLine="708"/>
        <w:jc w:val="both"/>
        <w:rPr>
          <w:rFonts w:ascii="Times New Roman" w:eastAsia="Times New Roman CYR" w:hAnsi="Times New Roman" w:cs="Times New Roman"/>
          <w:sz w:val="28"/>
          <w:u w:val="single"/>
        </w:rPr>
      </w:pPr>
      <w:r w:rsidRPr="00196E99">
        <w:rPr>
          <w:rFonts w:ascii="Times New Roman" w:eastAsia="Calibri" w:hAnsi="Times New Roman" w:cs="Times New Roman"/>
          <w:sz w:val="28"/>
        </w:rPr>
        <w:lastRenderedPageBreak/>
        <w:t>Для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достижения</w:t>
      </w:r>
      <w:r w:rsidR="005D4902" w:rsidRPr="00196E99">
        <w:rPr>
          <w:rFonts w:ascii="Times New Roman" w:eastAsia="Calibri" w:hAnsi="Times New Roman" w:cs="Times New Roman"/>
          <w:sz w:val="28"/>
        </w:rPr>
        <w:t xml:space="preserve"> основной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цели</w:t>
      </w:r>
      <w:r w:rsidRPr="00196E99">
        <w:rPr>
          <w:rFonts w:ascii="Times New Roman" w:eastAsia="Times New Roman CYR" w:hAnsi="Times New Roman" w:cs="Times New Roman"/>
          <w:sz w:val="28"/>
        </w:rPr>
        <w:t xml:space="preserve">, </w:t>
      </w:r>
      <w:r w:rsidR="005D4902" w:rsidRPr="00196E99">
        <w:rPr>
          <w:rFonts w:ascii="Times New Roman" w:eastAsia="Calibri" w:hAnsi="Times New Roman" w:cs="Times New Roman"/>
          <w:sz w:val="28"/>
        </w:rPr>
        <w:t>стоящей перед данным исследованием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были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определены</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следующие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u w:val="single"/>
        </w:rPr>
        <w:t>задачи</w:t>
      </w:r>
      <w:r w:rsidRPr="00196E99">
        <w:rPr>
          <w:rFonts w:ascii="Times New Roman" w:eastAsia="Times New Roman CYR" w:hAnsi="Times New Roman" w:cs="Times New Roman"/>
          <w:sz w:val="28"/>
          <w:u w:val="single"/>
        </w:rPr>
        <w:t>:</w:t>
      </w:r>
    </w:p>
    <w:p w:rsidR="005D4902" w:rsidRPr="00196E99" w:rsidRDefault="005D4902">
      <w:pPr>
        <w:spacing w:after="0" w:line="360" w:lineRule="auto"/>
        <w:ind w:firstLine="708"/>
        <w:jc w:val="both"/>
        <w:rPr>
          <w:rFonts w:ascii="Times New Roman" w:eastAsia="Times New Roman CYR" w:hAnsi="Times New Roman" w:cs="Times New Roman"/>
          <w:sz w:val="28"/>
        </w:rPr>
      </w:pPr>
    </w:p>
    <w:p w:rsidR="005D4902" w:rsidRPr="00196E99" w:rsidRDefault="005D4902">
      <w:pPr>
        <w:numPr>
          <w:ilvl w:val="0"/>
          <w:numId w:val="1"/>
        </w:numPr>
        <w:spacing w:after="0" w:line="360" w:lineRule="auto"/>
        <w:ind w:left="1068" w:hanging="360"/>
        <w:jc w:val="both"/>
        <w:rPr>
          <w:rFonts w:ascii="Times New Roman" w:eastAsia="Times New Roman CYR" w:hAnsi="Times New Roman" w:cs="Times New Roman"/>
          <w:sz w:val="28"/>
        </w:rPr>
      </w:pPr>
      <w:r w:rsidRPr="00196E99">
        <w:rPr>
          <w:rFonts w:ascii="Times New Roman" w:eastAsia="Times New Roman CYR" w:hAnsi="Times New Roman" w:cs="Times New Roman"/>
          <w:sz w:val="28"/>
        </w:rPr>
        <w:t>Анализ общей структуры и динамики налоговых поступлений;</w:t>
      </w:r>
    </w:p>
    <w:p w:rsidR="005D4902" w:rsidRPr="00196E99" w:rsidRDefault="005D4902" w:rsidP="005D4902">
      <w:pPr>
        <w:numPr>
          <w:ilvl w:val="0"/>
          <w:numId w:val="1"/>
        </w:numPr>
        <w:spacing w:after="0" w:line="360" w:lineRule="auto"/>
        <w:ind w:left="1068" w:hanging="360"/>
        <w:jc w:val="both"/>
        <w:rPr>
          <w:rFonts w:ascii="Times New Roman" w:eastAsia="Times New Roman CYR" w:hAnsi="Times New Roman" w:cs="Times New Roman"/>
          <w:sz w:val="28"/>
        </w:rPr>
      </w:pPr>
      <w:r w:rsidRPr="00196E99">
        <w:rPr>
          <w:rFonts w:ascii="Times New Roman" w:eastAsia="Calibri" w:hAnsi="Times New Roman" w:cs="Times New Roman"/>
          <w:sz w:val="28"/>
        </w:rPr>
        <w:t>Выделение</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наиболее</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значимых</w:t>
      </w:r>
      <w:r w:rsidRPr="00196E99">
        <w:rPr>
          <w:rFonts w:ascii="Times New Roman" w:eastAsia="Calibri" w:hAnsi="Times New Roman" w:cs="Times New Roman"/>
          <w:sz w:val="28"/>
        </w:rPr>
        <w:t xml:space="preserve"> и наиболее проблемных</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налогов</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в</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системе</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налогообложения</w:t>
      </w:r>
      <w:r w:rsidRPr="00196E99">
        <w:rPr>
          <w:rFonts w:ascii="Times New Roman" w:eastAsia="Calibri" w:hAnsi="Times New Roman" w:cs="Times New Roman"/>
          <w:sz w:val="28"/>
        </w:rPr>
        <w:t xml:space="preserve"> Японии</w:t>
      </w:r>
      <w:r w:rsidRPr="00196E99">
        <w:rPr>
          <w:rFonts w:ascii="Times New Roman" w:eastAsia="Times New Roman CYR" w:hAnsi="Times New Roman" w:cs="Times New Roman"/>
          <w:sz w:val="28"/>
        </w:rPr>
        <w:t>;</w:t>
      </w:r>
    </w:p>
    <w:p w:rsidR="0020188D" w:rsidRPr="00196E99" w:rsidRDefault="005D4902">
      <w:pPr>
        <w:numPr>
          <w:ilvl w:val="0"/>
          <w:numId w:val="1"/>
        </w:numPr>
        <w:spacing w:after="0" w:line="360" w:lineRule="auto"/>
        <w:ind w:left="1068" w:hanging="360"/>
        <w:jc w:val="both"/>
        <w:rPr>
          <w:rFonts w:ascii="Times New Roman" w:eastAsia="Times New Roman CYR" w:hAnsi="Times New Roman" w:cs="Times New Roman"/>
          <w:sz w:val="28"/>
        </w:rPr>
      </w:pPr>
      <w:r w:rsidRPr="00196E99">
        <w:rPr>
          <w:rFonts w:ascii="Times New Roman" w:eastAsia="Calibri" w:hAnsi="Times New Roman" w:cs="Times New Roman"/>
          <w:sz w:val="28"/>
        </w:rPr>
        <w:t>Определение степени эффективности выбранных видов налогов</w:t>
      </w:r>
      <w:r w:rsidR="003C04B8"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 исследование их текущего состояния;</w:t>
      </w:r>
    </w:p>
    <w:p w:rsidR="0020188D" w:rsidRPr="00196E99" w:rsidRDefault="003C04B8">
      <w:pPr>
        <w:numPr>
          <w:ilvl w:val="0"/>
          <w:numId w:val="1"/>
        </w:numPr>
        <w:spacing w:after="0" w:line="360" w:lineRule="auto"/>
        <w:ind w:left="1068" w:hanging="360"/>
        <w:jc w:val="both"/>
        <w:rPr>
          <w:rFonts w:ascii="Times New Roman" w:eastAsia="Times New Roman CYR" w:hAnsi="Times New Roman" w:cs="Times New Roman"/>
          <w:sz w:val="28"/>
        </w:rPr>
      </w:pPr>
      <w:r w:rsidRPr="00196E99">
        <w:rPr>
          <w:rFonts w:ascii="Times New Roman" w:eastAsia="Calibri" w:hAnsi="Times New Roman" w:cs="Times New Roman"/>
          <w:sz w:val="28"/>
        </w:rPr>
        <w:t>Выявление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наиболее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важных</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проблем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связанных</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данными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видами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налогов</w:t>
      </w:r>
      <w:r w:rsidR="005D4902" w:rsidRPr="00196E99">
        <w:rPr>
          <w:rFonts w:ascii="Times New Roman" w:eastAsia="Times New Roman CYR" w:hAnsi="Times New Roman" w:cs="Times New Roman"/>
          <w:sz w:val="28"/>
        </w:rPr>
        <w:t>;</w:t>
      </w:r>
    </w:p>
    <w:p w:rsidR="0020188D" w:rsidRPr="00196E99" w:rsidRDefault="005D4902">
      <w:pPr>
        <w:numPr>
          <w:ilvl w:val="0"/>
          <w:numId w:val="1"/>
        </w:numPr>
        <w:spacing w:after="0" w:line="360" w:lineRule="auto"/>
        <w:ind w:left="1068" w:hanging="360"/>
        <w:jc w:val="both"/>
        <w:rPr>
          <w:rFonts w:ascii="Times New Roman" w:eastAsia="Times New Roman CYR" w:hAnsi="Times New Roman" w:cs="Times New Roman"/>
          <w:sz w:val="28"/>
        </w:rPr>
      </w:pPr>
      <w:r w:rsidRPr="00196E99">
        <w:rPr>
          <w:rFonts w:ascii="Times New Roman" w:eastAsia="Calibri" w:hAnsi="Times New Roman" w:cs="Times New Roman"/>
          <w:sz w:val="28"/>
        </w:rPr>
        <w:t>По возможности, поиск</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решений</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создавшихся</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проблем</w:t>
      </w:r>
      <w:r w:rsidRPr="00196E99">
        <w:rPr>
          <w:rFonts w:ascii="Times New Roman" w:eastAsia="Calibri" w:hAnsi="Times New Roman" w:cs="Times New Roman"/>
          <w:sz w:val="28"/>
        </w:rPr>
        <w:t>.</w:t>
      </w:r>
    </w:p>
    <w:p w:rsidR="0020188D" w:rsidRPr="00196E99" w:rsidRDefault="0020188D">
      <w:pPr>
        <w:spacing w:after="0" w:line="360" w:lineRule="auto"/>
        <w:ind w:left="1068"/>
        <w:jc w:val="both"/>
        <w:rPr>
          <w:rFonts w:ascii="Times New Roman" w:eastAsia="Times New Roman CYR" w:hAnsi="Times New Roman" w:cs="Times New Roman"/>
          <w:sz w:val="28"/>
        </w:rPr>
      </w:pPr>
    </w:p>
    <w:p w:rsidR="0020188D" w:rsidRPr="00196E99" w:rsidRDefault="003C04B8" w:rsidP="005D4902">
      <w:pPr>
        <w:spacing w:after="0" w:line="360" w:lineRule="auto"/>
        <w:ind w:firstLine="708"/>
        <w:jc w:val="both"/>
        <w:rPr>
          <w:rFonts w:ascii="Times New Roman" w:eastAsia="Times New Roman CYR" w:hAnsi="Times New Roman" w:cs="Times New Roman"/>
          <w:sz w:val="28"/>
        </w:rPr>
      </w:pPr>
      <w:r w:rsidRPr="00196E99">
        <w:rPr>
          <w:rFonts w:ascii="Times New Roman" w:eastAsia="Calibri" w:hAnsi="Times New Roman" w:cs="Times New Roman"/>
          <w:sz w:val="28"/>
          <w:u w:val="single"/>
        </w:rPr>
        <w:t>Хронологические</w:t>
      </w:r>
      <w:r w:rsidRPr="00196E99">
        <w:rPr>
          <w:rFonts w:ascii="Times New Roman" w:eastAsia="Times New Roman CYR" w:hAnsi="Times New Roman" w:cs="Times New Roman"/>
          <w:sz w:val="28"/>
          <w:u w:val="single"/>
        </w:rPr>
        <w:t xml:space="preserve"> </w:t>
      </w:r>
      <w:r w:rsidRPr="00196E99">
        <w:rPr>
          <w:rFonts w:ascii="Times New Roman" w:eastAsia="Calibri" w:hAnsi="Times New Roman" w:cs="Times New Roman"/>
          <w:sz w:val="28"/>
          <w:u w:val="single"/>
        </w:rPr>
        <w:t>рамки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определенные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для</w:t>
      </w:r>
      <w:r w:rsidRPr="00196E99">
        <w:rPr>
          <w:rFonts w:ascii="Times New Roman" w:eastAsia="Times New Roman CYR" w:hAnsi="Times New Roman" w:cs="Times New Roman"/>
          <w:sz w:val="28"/>
        </w:rPr>
        <w:t xml:space="preserve"> </w:t>
      </w:r>
      <w:r w:rsidR="005D4902" w:rsidRPr="00196E99">
        <w:rPr>
          <w:rFonts w:ascii="Times New Roman" w:eastAsia="Calibri" w:hAnsi="Times New Roman" w:cs="Times New Roman"/>
          <w:sz w:val="28"/>
        </w:rPr>
        <w:t>данного исследования,</w:t>
      </w:r>
      <w:r w:rsidRPr="00196E99">
        <w:rPr>
          <w:rFonts w:ascii="Times New Roman" w:eastAsia="Times New Roman CYR" w:hAnsi="Times New Roman" w:cs="Times New Roman"/>
          <w:sz w:val="28"/>
        </w:rPr>
        <w:t xml:space="preserve"> </w:t>
      </w:r>
      <w:r w:rsidR="005D4902" w:rsidRPr="00196E99">
        <w:rPr>
          <w:rFonts w:ascii="Times New Roman" w:eastAsia="Calibri" w:hAnsi="Times New Roman" w:cs="Times New Roman"/>
          <w:sz w:val="28"/>
        </w:rPr>
        <w:t>включают в себя период с 1965 года, однако наибольший акцент в работе делается предкризисных и кризисных годах</w:t>
      </w:r>
      <w:r w:rsidR="005D4902"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также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настоящем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времени</w:t>
      </w:r>
      <w:r w:rsidRPr="00196E99">
        <w:rPr>
          <w:rFonts w:ascii="Times New Roman" w:eastAsia="Times New Roman CYR" w:hAnsi="Times New Roman" w:cs="Times New Roman"/>
          <w:sz w:val="28"/>
        </w:rPr>
        <w:t>.</w:t>
      </w:r>
    </w:p>
    <w:p w:rsidR="0020188D" w:rsidRPr="00196E99" w:rsidRDefault="003C04B8">
      <w:pPr>
        <w:spacing w:after="0" w:line="360" w:lineRule="auto"/>
        <w:ind w:firstLine="708"/>
        <w:jc w:val="both"/>
        <w:rPr>
          <w:rFonts w:ascii="Times New Roman" w:eastAsia="Times New Roman CYR" w:hAnsi="Times New Roman" w:cs="Times New Roman"/>
          <w:sz w:val="28"/>
        </w:rPr>
      </w:pPr>
      <w:r w:rsidRPr="00196E99">
        <w:rPr>
          <w:rFonts w:ascii="Times New Roman" w:eastAsia="Calibri" w:hAnsi="Times New Roman" w:cs="Times New Roman"/>
          <w:sz w:val="28"/>
        </w:rPr>
        <w:t>Особое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внимание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данной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работе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уделяется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множественности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аспектов</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нюансов</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налоговой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системы</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налоговой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политики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страны</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которые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требуют</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тщательного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рассмотрения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прежде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всего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важно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отметить</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что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налоговая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система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должна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рассматриваться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как</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макро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так</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микроуровнях</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это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значит</w:t>
      </w:r>
      <w:r w:rsidRPr="00196E99">
        <w:rPr>
          <w:rFonts w:ascii="Times New Roman" w:eastAsia="Times New Roman CYR" w:hAnsi="Times New Roman" w:cs="Times New Roman"/>
          <w:sz w:val="28"/>
        </w:rPr>
        <w:t xml:space="preserve">, </w:t>
      </w:r>
      <w:r w:rsidR="005D4902" w:rsidRPr="00196E99">
        <w:rPr>
          <w:rFonts w:ascii="Times New Roman" w:eastAsia="Calibri" w:hAnsi="Times New Roman" w:cs="Times New Roman"/>
          <w:sz w:val="28"/>
        </w:rPr>
        <w:t>что в качестве приоритета нельзя рассматривать исключительно налоговые поступления в бюджет страны</w:t>
      </w:r>
      <w:r w:rsidR="005D4902" w:rsidRPr="00196E99">
        <w:rPr>
          <w:rFonts w:ascii="Times New Roman" w:eastAsia="Times New Roman CYR" w:hAnsi="Times New Roman" w:cs="Times New Roman"/>
          <w:sz w:val="28"/>
        </w:rPr>
        <w:t xml:space="preserve">, так как </w:t>
      </w:r>
      <w:r w:rsidRPr="00196E99">
        <w:rPr>
          <w:rFonts w:ascii="Times New Roman" w:eastAsia="Calibri" w:hAnsi="Times New Roman" w:cs="Times New Roman"/>
          <w:sz w:val="28"/>
        </w:rPr>
        <w:t>основа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процветания</w:t>
      </w:r>
      <w:r w:rsidR="005D4902" w:rsidRPr="00196E99">
        <w:rPr>
          <w:rFonts w:ascii="Times New Roman" w:eastAsia="Times New Roman CYR" w:hAnsi="Times New Roman" w:cs="Times New Roman"/>
          <w:sz w:val="28"/>
        </w:rPr>
        <w:t xml:space="preserve"> любого государства -</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это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благосостояние</w:t>
      </w:r>
      <w:r w:rsidRPr="00196E99">
        <w:rPr>
          <w:rFonts w:ascii="Times New Roman" w:eastAsia="Times New Roman CYR" w:hAnsi="Times New Roman" w:cs="Times New Roman"/>
          <w:sz w:val="28"/>
        </w:rPr>
        <w:t xml:space="preserve"> </w:t>
      </w:r>
      <w:r w:rsidR="005D4902" w:rsidRPr="00196E99">
        <w:rPr>
          <w:rFonts w:ascii="Times New Roman" w:eastAsia="Calibri" w:hAnsi="Times New Roman" w:cs="Times New Roman"/>
          <w:sz w:val="28"/>
        </w:rPr>
        <w:t>его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жителей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Поэтому</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грамотная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налоговая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политика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должна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обязательно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учитывать</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интересы</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граждан</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быть</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основана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принципах</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принимающих</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внимание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условия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их</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проживания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труда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материального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положения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особенно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если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мы</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говорим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подоходном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налоге</w:t>
      </w:r>
      <w:r w:rsidRPr="00196E99">
        <w:rPr>
          <w:rFonts w:ascii="Times New Roman" w:eastAsia="Times New Roman CYR" w:hAnsi="Times New Roman" w:cs="Times New Roman"/>
          <w:sz w:val="28"/>
        </w:rPr>
        <w:t>).</w:t>
      </w:r>
    </w:p>
    <w:p w:rsidR="00DB791C" w:rsidRPr="00196E99" w:rsidRDefault="003C04B8">
      <w:pPr>
        <w:spacing w:after="0" w:line="360" w:lineRule="auto"/>
        <w:ind w:firstLine="708"/>
        <w:jc w:val="both"/>
        <w:rPr>
          <w:rFonts w:ascii="Times New Roman" w:eastAsia="Times New Roman CYR" w:hAnsi="Times New Roman" w:cs="Times New Roman"/>
          <w:sz w:val="28"/>
        </w:rPr>
      </w:pPr>
      <w:r w:rsidRPr="00196E99">
        <w:rPr>
          <w:rFonts w:ascii="Times New Roman" w:eastAsia="Calibri" w:hAnsi="Times New Roman" w:cs="Times New Roman"/>
          <w:sz w:val="28"/>
          <w:u w:val="single"/>
        </w:rPr>
        <w:t>Структура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исследовательской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работы</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построена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следующим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образом</w:t>
      </w:r>
      <w:r w:rsidR="00DB791C" w:rsidRPr="00196E99">
        <w:rPr>
          <w:rFonts w:ascii="Times New Roman" w:eastAsia="Times New Roman CYR" w:hAnsi="Times New Roman" w:cs="Times New Roman"/>
          <w:sz w:val="28"/>
        </w:rPr>
        <w:t>.</w:t>
      </w:r>
    </w:p>
    <w:p w:rsidR="005D4902" w:rsidRPr="00196E99" w:rsidRDefault="003C04B8">
      <w:pPr>
        <w:spacing w:after="0" w:line="360" w:lineRule="auto"/>
        <w:ind w:firstLine="708"/>
        <w:jc w:val="both"/>
        <w:rPr>
          <w:rFonts w:ascii="Times New Roman" w:eastAsia="Times New Roman CYR" w:hAnsi="Times New Roman" w:cs="Times New Roman"/>
          <w:sz w:val="28"/>
        </w:rPr>
      </w:pPr>
      <w:r w:rsidRPr="00196E99">
        <w:rPr>
          <w:rFonts w:ascii="Times New Roman" w:eastAsia="Calibri" w:hAnsi="Times New Roman" w:cs="Times New Roman"/>
          <w:sz w:val="28"/>
        </w:rPr>
        <w:t>В</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u w:val="single"/>
        </w:rPr>
        <w:t>Главе</w:t>
      </w:r>
      <w:r w:rsidRPr="00196E99">
        <w:rPr>
          <w:rFonts w:ascii="Times New Roman" w:eastAsia="Times New Roman CYR" w:hAnsi="Times New Roman" w:cs="Times New Roman"/>
          <w:sz w:val="28"/>
          <w:u w:val="single"/>
        </w:rPr>
        <w:t xml:space="preserve"> 1</w:t>
      </w:r>
      <w:r w:rsidRPr="00196E99">
        <w:rPr>
          <w:rFonts w:ascii="Times New Roman" w:eastAsia="Times New Roman CYR" w:hAnsi="Times New Roman" w:cs="Times New Roman"/>
          <w:sz w:val="28"/>
        </w:rPr>
        <w:t xml:space="preserve">, </w:t>
      </w:r>
      <w:r w:rsidR="005D4902" w:rsidRPr="00196E99">
        <w:rPr>
          <w:rFonts w:ascii="Times New Roman" w:eastAsia="Times New Roman CYR" w:hAnsi="Times New Roman" w:cs="Times New Roman"/>
          <w:sz w:val="28"/>
        </w:rPr>
        <w:t>мы рассмотрим общую структуру налоговых</w:t>
      </w:r>
      <w:r w:rsidR="00DB791C" w:rsidRPr="00196E99">
        <w:rPr>
          <w:rFonts w:ascii="Times New Roman" w:eastAsia="Times New Roman CYR" w:hAnsi="Times New Roman" w:cs="Times New Roman"/>
          <w:sz w:val="28"/>
        </w:rPr>
        <w:t xml:space="preserve"> поступлений и проанализируем текущие тренды, связанные с их динамикой за период с 1965 года по настоящее время.</w:t>
      </w:r>
    </w:p>
    <w:p w:rsidR="00DB791C" w:rsidRPr="00196E99" w:rsidRDefault="003C04B8">
      <w:pPr>
        <w:spacing w:after="0" w:line="360" w:lineRule="auto"/>
        <w:ind w:firstLine="708"/>
        <w:jc w:val="both"/>
        <w:rPr>
          <w:rFonts w:ascii="Times New Roman" w:eastAsia="Calibri" w:hAnsi="Times New Roman" w:cs="Times New Roman"/>
          <w:sz w:val="28"/>
        </w:rPr>
      </w:pPr>
      <w:r w:rsidRPr="00196E99">
        <w:rPr>
          <w:rFonts w:ascii="Times New Roman" w:eastAsia="Calibri" w:hAnsi="Times New Roman" w:cs="Times New Roman"/>
          <w:sz w:val="28"/>
        </w:rPr>
        <w:lastRenderedPageBreak/>
        <w:t>В</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u w:val="single"/>
        </w:rPr>
        <w:t>Главе</w:t>
      </w:r>
      <w:r w:rsidRPr="00196E99">
        <w:rPr>
          <w:rFonts w:ascii="Times New Roman" w:eastAsia="Times New Roman CYR" w:hAnsi="Times New Roman" w:cs="Times New Roman"/>
          <w:sz w:val="28"/>
          <w:u w:val="single"/>
        </w:rPr>
        <w:t xml:space="preserve"> 2</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предметом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нашего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пристального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внимания</w:t>
      </w:r>
      <w:r w:rsidRPr="00196E99">
        <w:rPr>
          <w:rFonts w:ascii="Times New Roman" w:eastAsia="Times New Roman CYR" w:hAnsi="Times New Roman" w:cs="Times New Roman"/>
          <w:sz w:val="28"/>
        </w:rPr>
        <w:t xml:space="preserve"> </w:t>
      </w:r>
      <w:r w:rsidR="00DB791C" w:rsidRPr="00196E99">
        <w:rPr>
          <w:rFonts w:ascii="Times New Roman" w:eastAsia="Times New Roman CYR" w:hAnsi="Times New Roman" w:cs="Times New Roman"/>
          <w:sz w:val="28"/>
        </w:rPr>
        <w:t xml:space="preserve">станут отдельные виды налогов. В первом параграфе данной главы мы рассмотрим подоходный налог и связанное с ним распределение налогового бремени между различными слоями населения (динамика коэффициента </w:t>
      </w:r>
      <w:proofErr w:type="spellStart"/>
      <w:r w:rsidR="00DB791C" w:rsidRPr="00196E99">
        <w:rPr>
          <w:rFonts w:ascii="Times New Roman" w:eastAsia="Times New Roman CYR" w:hAnsi="Times New Roman" w:cs="Times New Roman"/>
          <w:sz w:val="28"/>
        </w:rPr>
        <w:t>Джинни</w:t>
      </w:r>
      <w:proofErr w:type="spellEnd"/>
      <w:r w:rsidR="00DB791C" w:rsidRPr="00196E99">
        <w:rPr>
          <w:rFonts w:ascii="Times New Roman" w:eastAsia="Times New Roman CYR" w:hAnsi="Times New Roman" w:cs="Times New Roman"/>
          <w:sz w:val="28"/>
        </w:rPr>
        <w:t xml:space="preserve">), а также различные категории </w:t>
      </w:r>
      <w:proofErr w:type="gramStart"/>
      <w:r w:rsidR="00DB791C" w:rsidRPr="00196E99">
        <w:rPr>
          <w:rFonts w:ascii="Times New Roman" w:eastAsia="Times New Roman CYR" w:hAnsi="Times New Roman" w:cs="Times New Roman"/>
          <w:sz w:val="28"/>
        </w:rPr>
        <w:t>льгот</w:t>
      </w:r>
      <w:proofErr w:type="gramEnd"/>
      <w:r w:rsidR="00DB791C" w:rsidRPr="00196E99">
        <w:rPr>
          <w:rFonts w:ascii="Times New Roman" w:eastAsia="Times New Roman CYR" w:hAnsi="Times New Roman" w:cs="Times New Roman"/>
          <w:sz w:val="28"/>
        </w:rPr>
        <w:t xml:space="preserve"> предоставляемые для жителей страны.</w:t>
      </w:r>
    </w:p>
    <w:p w:rsidR="0020188D" w:rsidRPr="00196E99" w:rsidRDefault="00DB791C" w:rsidP="00DB791C">
      <w:pPr>
        <w:spacing w:after="0" w:line="360" w:lineRule="auto"/>
        <w:ind w:firstLine="708"/>
        <w:jc w:val="both"/>
        <w:rPr>
          <w:rFonts w:ascii="Times New Roman" w:eastAsia="Times New Roman CYR" w:hAnsi="Times New Roman" w:cs="Times New Roman"/>
          <w:sz w:val="28"/>
        </w:rPr>
      </w:pPr>
      <w:r w:rsidRPr="00196E99">
        <w:rPr>
          <w:rFonts w:ascii="Times New Roman" w:eastAsia="Calibri" w:hAnsi="Times New Roman" w:cs="Times New Roman"/>
          <w:sz w:val="28"/>
        </w:rPr>
        <w:t xml:space="preserve">В следующем параграфе, мы проанализируем потребительский налог и рассмотрим, какие меры были бы наиболее приоритетными для повышения степени его эффективности, в свете современного развития технологий. </w:t>
      </w:r>
      <w:r w:rsidR="003C04B8" w:rsidRPr="00196E99">
        <w:rPr>
          <w:rFonts w:ascii="Times New Roman" w:eastAsia="Calibri" w:hAnsi="Times New Roman" w:cs="Times New Roman"/>
          <w:sz w:val="28"/>
        </w:rPr>
        <w:t>Помимо</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этого</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мы</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проведем</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параллели</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с</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аналогичными</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видами</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налогов</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в</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США</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и</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странах</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Европы</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а</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также</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осветим</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варианты</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выхода</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из</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создавшейся</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проблемы</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которые</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применяются</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в</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упомянутых</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странах</w:t>
      </w:r>
      <w:r w:rsidR="003C04B8" w:rsidRPr="00196E99">
        <w:rPr>
          <w:rFonts w:ascii="Times New Roman" w:eastAsia="Times New Roman CYR" w:hAnsi="Times New Roman" w:cs="Times New Roman"/>
          <w:sz w:val="28"/>
        </w:rPr>
        <w:t>.</w:t>
      </w:r>
    </w:p>
    <w:p w:rsidR="00DB791C" w:rsidRPr="00196E99" w:rsidRDefault="00DB791C" w:rsidP="00DB791C">
      <w:pPr>
        <w:spacing w:after="0" w:line="360" w:lineRule="auto"/>
        <w:ind w:firstLine="708"/>
        <w:jc w:val="both"/>
        <w:rPr>
          <w:rFonts w:ascii="Times New Roman" w:eastAsia="Times New Roman CYR" w:hAnsi="Times New Roman" w:cs="Times New Roman"/>
          <w:sz w:val="28"/>
        </w:rPr>
      </w:pPr>
      <w:r w:rsidRPr="00196E99">
        <w:rPr>
          <w:rFonts w:ascii="Times New Roman" w:eastAsia="Times New Roman CYR" w:hAnsi="Times New Roman" w:cs="Times New Roman"/>
          <w:sz w:val="28"/>
        </w:rPr>
        <w:t>Третий параграф будет посвящен</w:t>
      </w:r>
      <w:r w:rsidRPr="00196E99">
        <w:rPr>
          <w:rFonts w:ascii="Times New Roman" w:eastAsia="Calibri" w:hAnsi="Times New Roman" w:cs="Times New Roman"/>
          <w:sz w:val="28"/>
        </w:rPr>
        <w:t xml:space="preserve"> </w:t>
      </w:r>
      <w:r w:rsidR="003C04B8" w:rsidRPr="00196E99">
        <w:rPr>
          <w:rFonts w:ascii="Times New Roman" w:eastAsia="Calibri" w:hAnsi="Times New Roman" w:cs="Times New Roman"/>
          <w:sz w:val="28"/>
        </w:rPr>
        <w:t>налогу</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на</w:t>
      </w:r>
      <w:r w:rsidR="003C04B8" w:rsidRPr="00196E99">
        <w:rPr>
          <w:rFonts w:ascii="Times New Roman" w:eastAsia="Times New Roman CYR" w:hAnsi="Times New Roman" w:cs="Times New Roman"/>
          <w:sz w:val="28"/>
        </w:rPr>
        <w:t xml:space="preserve"> </w:t>
      </w:r>
      <w:r w:rsidR="003C04B8" w:rsidRPr="00196E99">
        <w:rPr>
          <w:rFonts w:ascii="Times New Roman" w:eastAsia="Calibri" w:hAnsi="Times New Roman" w:cs="Times New Roman"/>
          <w:sz w:val="28"/>
        </w:rPr>
        <w:t>корпорации</w:t>
      </w:r>
      <w:r w:rsidRPr="00196E99">
        <w:rPr>
          <w:rFonts w:ascii="Times New Roman" w:eastAsia="Times New Roman CYR" w:hAnsi="Times New Roman" w:cs="Times New Roman"/>
          <w:sz w:val="28"/>
        </w:rPr>
        <w:t xml:space="preserve"> и привлекательности Японии для ведения бизнеса. И наконец, в четвертом параграфе, уделим внимание транспортным налогам</w:t>
      </w:r>
    </w:p>
    <w:p w:rsidR="0020188D" w:rsidRPr="00196E99" w:rsidRDefault="003C04B8" w:rsidP="00DB791C">
      <w:pPr>
        <w:spacing w:after="0" w:line="360" w:lineRule="auto"/>
        <w:ind w:firstLine="708"/>
        <w:jc w:val="both"/>
        <w:rPr>
          <w:rFonts w:ascii="Times New Roman" w:eastAsia="Times New Roman CYR" w:hAnsi="Times New Roman" w:cs="Times New Roman"/>
          <w:sz w:val="28"/>
        </w:rPr>
      </w:pPr>
      <w:proofErr w:type="gramStart"/>
      <w:r w:rsidRPr="00196E99">
        <w:rPr>
          <w:rFonts w:ascii="Times New Roman" w:eastAsia="Calibri" w:hAnsi="Times New Roman" w:cs="Times New Roman"/>
          <w:sz w:val="28"/>
          <w:u w:val="single"/>
        </w:rPr>
        <w:t>Глава</w:t>
      </w:r>
      <w:r w:rsidRPr="00196E99">
        <w:rPr>
          <w:rFonts w:ascii="Times New Roman" w:eastAsia="Times New Roman CYR" w:hAnsi="Times New Roman" w:cs="Times New Roman"/>
          <w:sz w:val="28"/>
          <w:u w:val="single"/>
        </w:rPr>
        <w:t xml:space="preserve"> 3</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данной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работы</w:t>
      </w:r>
      <w:r w:rsidRPr="00196E99">
        <w:rPr>
          <w:rFonts w:ascii="Times New Roman" w:eastAsia="Times New Roman CYR" w:hAnsi="Times New Roman" w:cs="Times New Roman"/>
          <w:sz w:val="28"/>
        </w:rPr>
        <w:t xml:space="preserve"> </w:t>
      </w:r>
      <w:r w:rsidR="00DB791C" w:rsidRPr="00196E99">
        <w:rPr>
          <w:rFonts w:ascii="Times New Roman" w:eastAsia="Times New Roman CYR" w:hAnsi="Times New Roman" w:cs="Times New Roman"/>
          <w:sz w:val="28"/>
        </w:rPr>
        <w:t xml:space="preserve">будет </w:t>
      </w:r>
      <w:r w:rsidRPr="00196E99">
        <w:rPr>
          <w:rFonts w:ascii="Times New Roman" w:eastAsia="Calibri" w:hAnsi="Times New Roman" w:cs="Times New Roman"/>
          <w:sz w:val="28"/>
        </w:rPr>
        <w:t>посвящена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международным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аспектам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налоговой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политики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Японии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 в</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ней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будет</w:t>
      </w:r>
      <w:r w:rsidRPr="00196E99">
        <w:rPr>
          <w:rFonts w:ascii="Times New Roman" w:eastAsia="Times New Roman CYR" w:hAnsi="Times New Roman" w:cs="Times New Roman"/>
          <w:sz w:val="28"/>
        </w:rPr>
        <w:t xml:space="preserve"> </w:t>
      </w:r>
      <w:r w:rsidR="00130865">
        <w:rPr>
          <w:rFonts w:ascii="Times New Roman" w:eastAsia="Calibri" w:hAnsi="Times New Roman" w:cs="Times New Roman"/>
          <w:sz w:val="28"/>
        </w:rPr>
        <w:t>поставлен вопрос</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том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каким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образом</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налоги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Японии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странах</w:t>
      </w:r>
      <w:r w:rsidRPr="00196E99">
        <w:rPr>
          <w:rFonts w:ascii="Times New Roman" w:eastAsia="Times New Roman CYR" w:hAnsi="Times New Roman" w:cs="Times New Roman"/>
          <w:sz w:val="28"/>
        </w:rPr>
        <w:t>-</w:t>
      </w:r>
      <w:r w:rsidRPr="00196E99">
        <w:rPr>
          <w:rFonts w:ascii="Times New Roman" w:eastAsia="Calibri" w:hAnsi="Times New Roman" w:cs="Times New Roman"/>
          <w:sz w:val="28"/>
        </w:rPr>
        <w:t>партнерах</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влияют</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развитие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бизнеса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прямые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иностранные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инвестиции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также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какие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международные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соглашения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взаимному</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снижению</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налогообложения</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уже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существуют</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между</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Страной</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Восходящего</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Солнца</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и</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ее</w:t>
      </w:r>
      <w:r w:rsidRPr="00196E99">
        <w:rPr>
          <w:rFonts w:ascii="Times New Roman" w:eastAsia="Times New Roman CYR" w:hAnsi="Times New Roman" w:cs="Times New Roman"/>
          <w:sz w:val="28"/>
        </w:rPr>
        <w:t xml:space="preserve"> </w:t>
      </w:r>
      <w:r w:rsidRPr="00196E99">
        <w:rPr>
          <w:rFonts w:ascii="Times New Roman" w:eastAsia="Calibri" w:hAnsi="Times New Roman" w:cs="Times New Roman"/>
          <w:sz w:val="28"/>
        </w:rPr>
        <w:t>партнерами</w:t>
      </w:r>
      <w:r w:rsidRPr="00196E99">
        <w:rPr>
          <w:rFonts w:ascii="Times New Roman" w:eastAsia="Times New Roman CYR" w:hAnsi="Times New Roman" w:cs="Times New Roman"/>
          <w:sz w:val="28"/>
        </w:rPr>
        <w:t>.</w:t>
      </w:r>
      <w:proofErr w:type="gramEnd"/>
    </w:p>
    <w:p w:rsidR="0020188D" w:rsidRDefault="0020188D">
      <w:pPr>
        <w:spacing w:after="0" w:line="360" w:lineRule="auto"/>
        <w:jc w:val="both"/>
        <w:rPr>
          <w:rFonts w:ascii="Times New Roman CYR" w:eastAsia="Times New Roman CYR" w:hAnsi="Times New Roman CYR" w:cs="Times New Roman CYR"/>
          <w:sz w:val="28"/>
        </w:rPr>
      </w:pPr>
    </w:p>
    <w:p w:rsidR="00D268C7" w:rsidRDefault="00D268C7">
      <w:pPr>
        <w:spacing w:after="0" w:line="360" w:lineRule="auto"/>
        <w:jc w:val="both"/>
        <w:rPr>
          <w:rFonts w:ascii="Times New Roman CYR" w:eastAsia="Times New Roman CYR" w:hAnsi="Times New Roman CYR" w:cs="Times New Roman CYR"/>
          <w:sz w:val="28"/>
        </w:rPr>
      </w:pPr>
    </w:p>
    <w:p w:rsidR="00D268C7" w:rsidRDefault="00D268C7">
      <w:pPr>
        <w:spacing w:after="0" w:line="360" w:lineRule="auto"/>
        <w:jc w:val="both"/>
        <w:rPr>
          <w:rFonts w:ascii="Times New Roman CYR" w:eastAsia="Times New Roman CYR" w:hAnsi="Times New Roman CYR" w:cs="Times New Roman CYR"/>
          <w:sz w:val="28"/>
        </w:rPr>
      </w:pPr>
    </w:p>
    <w:p w:rsidR="00D268C7" w:rsidRDefault="00D268C7">
      <w:pPr>
        <w:spacing w:after="0" w:line="360" w:lineRule="auto"/>
        <w:jc w:val="both"/>
        <w:rPr>
          <w:rFonts w:ascii="Times New Roman CYR" w:eastAsia="Times New Roman CYR" w:hAnsi="Times New Roman CYR" w:cs="Times New Roman CYR"/>
          <w:sz w:val="28"/>
        </w:rPr>
      </w:pPr>
    </w:p>
    <w:p w:rsidR="00196E99" w:rsidRDefault="00196E99">
      <w:pPr>
        <w:spacing w:after="0" w:line="360" w:lineRule="auto"/>
        <w:jc w:val="both"/>
        <w:rPr>
          <w:rFonts w:ascii="Times New Roman CYR" w:eastAsia="Times New Roman CYR" w:hAnsi="Times New Roman CYR" w:cs="Times New Roman CYR"/>
          <w:sz w:val="28"/>
        </w:rPr>
      </w:pPr>
    </w:p>
    <w:p w:rsidR="00196E99" w:rsidRDefault="00196E99">
      <w:pPr>
        <w:spacing w:after="0" w:line="360" w:lineRule="auto"/>
        <w:jc w:val="both"/>
        <w:rPr>
          <w:rFonts w:ascii="Times New Roman CYR" w:eastAsia="Times New Roman CYR" w:hAnsi="Times New Roman CYR" w:cs="Times New Roman CYR"/>
          <w:sz w:val="28"/>
        </w:rPr>
      </w:pPr>
    </w:p>
    <w:p w:rsidR="00196E99" w:rsidRDefault="00196E99">
      <w:pPr>
        <w:spacing w:after="0" w:line="360" w:lineRule="auto"/>
        <w:jc w:val="both"/>
        <w:rPr>
          <w:rFonts w:ascii="Times New Roman CYR" w:eastAsia="Times New Roman CYR" w:hAnsi="Times New Roman CYR" w:cs="Times New Roman CYR"/>
          <w:sz w:val="28"/>
        </w:rPr>
      </w:pPr>
    </w:p>
    <w:p w:rsidR="00196E99" w:rsidRDefault="00196E99">
      <w:pPr>
        <w:spacing w:after="0" w:line="360" w:lineRule="auto"/>
        <w:jc w:val="both"/>
        <w:rPr>
          <w:rFonts w:ascii="Times New Roman CYR" w:eastAsia="Times New Roman CYR" w:hAnsi="Times New Roman CYR" w:cs="Times New Roman CYR"/>
          <w:sz w:val="28"/>
        </w:rPr>
      </w:pPr>
    </w:p>
    <w:p w:rsidR="00D268C7" w:rsidRDefault="00D268C7">
      <w:pPr>
        <w:spacing w:after="0" w:line="360" w:lineRule="auto"/>
        <w:jc w:val="both"/>
        <w:rPr>
          <w:rFonts w:ascii="Times New Roman CYR" w:eastAsia="Times New Roman CYR" w:hAnsi="Times New Roman CYR" w:cs="Times New Roman CYR"/>
          <w:sz w:val="28"/>
        </w:rPr>
      </w:pPr>
    </w:p>
    <w:p w:rsidR="0020188D" w:rsidRDefault="003C04B8">
      <w:pPr>
        <w:spacing w:after="0" w:line="36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1. Общие аспекты налогообложения и структура налоговых поступлений</w:t>
      </w:r>
    </w:p>
    <w:p w:rsidR="0020188D" w:rsidRDefault="0020188D">
      <w:pPr>
        <w:spacing w:after="0" w:line="360" w:lineRule="auto"/>
        <w:ind w:left="720"/>
        <w:rPr>
          <w:rFonts w:ascii="Times New Roman" w:eastAsia="Times New Roman" w:hAnsi="Times New Roman" w:cs="Times New Roman"/>
          <w:b/>
          <w:i/>
          <w:sz w:val="32"/>
        </w:rPr>
      </w:pPr>
    </w:p>
    <w:p w:rsidR="0020188D" w:rsidRDefault="003C04B8">
      <w:pPr>
        <w:spacing w:after="0" w:line="360" w:lineRule="auto"/>
        <w:ind w:left="100" w:firstLine="200"/>
        <w:jc w:val="right"/>
        <w:rPr>
          <w:rFonts w:ascii="Times New Roman" w:eastAsia="Times New Roman" w:hAnsi="Times New Roman" w:cs="Times New Roman"/>
          <w:i/>
          <w:sz w:val="26"/>
        </w:rPr>
      </w:pPr>
      <w:r>
        <w:rPr>
          <w:rFonts w:ascii="Times New Roman" w:eastAsia="Times New Roman" w:hAnsi="Times New Roman" w:cs="Times New Roman"/>
          <w:i/>
          <w:sz w:val="26"/>
        </w:rPr>
        <w:t>«В этом мире неизбежны только смерть и налоги».</w:t>
      </w:r>
    </w:p>
    <w:p w:rsidR="0020188D" w:rsidRDefault="003C04B8">
      <w:pPr>
        <w:spacing w:after="0" w:line="360" w:lineRule="auto"/>
        <w:ind w:left="100" w:firstLine="200"/>
        <w:jc w:val="right"/>
        <w:rPr>
          <w:rFonts w:ascii="Times New Roman" w:eastAsia="Times New Roman" w:hAnsi="Times New Roman" w:cs="Times New Roman"/>
          <w:b/>
          <w:i/>
          <w:sz w:val="26"/>
        </w:rPr>
      </w:pPr>
      <w:r>
        <w:rPr>
          <w:rFonts w:ascii="Times New Roman" w:eastAsia="Times New Roman" w:hAnsi="Times New Roman" w:cs="Times New Roman"/>
          <w:b/>
          <w:i/>
          <w:sz w:val="26"/>
        </w:rPr>
        <w:t>Бенджамин Франклин</w:t>
      </w:r>
    </w:p>
    <w:p w:rsidR="0020188D" w:rsidRDefault="0020188D">
      <w:pPr>
        <w:spacing w:after="0" w:line="360" w:lineRule="auto"/>
        <w:ind w:firstLine="708"/>
        <w:jc w:val="both"/>
        <w:rPr>
          <w:rFonts w:ascii="Times New Roman CYR" w:eastAsia="Times New Roman CYR" w:hAnsi="Times New Roman CYR" w:cs="Times New Roman CYR"/>
          <w:b/>
          <w:sz w:val="28"/>
        </w:rPr>
      </w:pPr>
    </w:p>
    <w:p w:rsidR="0020188D" w:rsidRPr="00196E99" w:rsidRDefault="003C04B8">
      <w:pPr>
        <w:spacing w:after="0" w:line="360" w:lineRule="auto"/>
        <w:ind w:firstLine="708"/>
        <w:jc w:val="both"/>
        <w:rPr>
          <w:rFonts w:ascii="Times New Roman" w:eastAsia="Times New Roman" w:hAnsi="Times New Roman" w:cs="Times New Roman"/>
          <w:sz w:val="28"/>
        </w:rPr>
      </w:pPr>
      <w:r w:rsidRPr="00196E99">
        <w:rPr>
          <w:rFonts w:ascii="Times New Roman" w:eastAsia="Times New Roman" w:hAnsi="Times New Roman" w:cs="Times New Roman"/>
          <w:sz w:val="28"/>
        </w:rPr>
        <w:t xml:space="preserve">На сегодняшний день налоговую систему Японии отличает множественность взимаемых налогов и существование нескольких уровней в структуре налогообложения.  Взимаются налоги как прямо, так и косвенно (хотя предпочтение отдается </w:t>
      </w:r>
      <w:proofErr w:type="gramStart"/>
      <w:r w:rsidRPr="00196E99">
        <w:rPr>
          <w:rFonts w:ascii="Times New Roman" w:eastAsia="Times New Roman" w:hAnsi="Times New Roman" w:cs="Times New Roman"/>
          <w:sz w:val="28"/>
        </w:rPr>
        <w:t>прямым</w:t>
      </w:r>
      <w:proofErr w:type="gramEnd"/>
      <w:r w:rsidRPr="00196E99">
        <w:rPr>
          <w:rFonts w:ascii="Times New Roman" w:eastAsia="Times New Roman" w:hAnsi="Times New Roman" w:cs="Times New Roman"/>
          <w:sz w:val="28"/>
        </w:rPr>
        <w:t xml:space="preserve">) и могут относиться как к обычным, так и к целевым. Помимо государственных налогов действуют также </w:t>
      </w:r>
      <w:proofErr w:type="gramStart"/>
      <w:r w:rsidRPr="00196E99">
        <w:rPr>
          <w:rFonts w:ascii="Times New Roman" w:eastAsia="Times New Roman" w:hAnsi="Times New Roman" w:cs="Times New Roman"/>
          <w:sz w:val="28"/>
        </w:rPr>
        <w:t>префектурные</w:t>
      </w:r>
      <w:proofErr w:type="gramEnd"/>
      <w:r w:rsidRPr="00196E99">
        <w:rPr>
          <w:rFonts w:ascii="Times New Roman" w:eastAsia="Times New Roman" w:hAnsi="Times New Roman" w:cs="Times New Roman"/>
          <w:sz w:val="28"/>
        </w:rPr>
        <w:t xml:space="preserve"> (в среднем 2-4%) и муниципальные (в среднем 3-12%). В итоге налоговая система Японии насчитывает более 50 видов различных налогов.              </w:t>
      </w:r>
    </w:p>
    <w:p w:rsidR="00BE145F" w:rsidRPr="00196E99" w:rsidRDefault="00BE145F" w:rsidP="00BE145F">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Если оценивать в целом динамику налоговых поступлений, то можно наглядно отследить экономический прогре</w:t>
      </w:r>
      <w:proofErr w:type="gramStart"/>
      <w:r w:rsidRPr="00196E99">
        <w:rPr>
          <w:rFonts w:ascii="Times New Roman" w:hAnsi="Times New Roman" w:cs="Times New Roman"/>
          <w:sz w:val="28"/>
          <w:szCs w:val="28"/>
        </w:rPr>
        <w:t>сс стр</w:t>
      </w:r>
      <w:proofErr w:type="gramEnd"/>
      <w:r w:rsidRPr="00196E99">
        <w:rPr>
          <w:rFonts w:ascii="Times New Roman" w:hAnsi="Times New Roman" w:cs="Times New Roman"/>
          <w:sz w:val="28"/>
          <w:szCs w:val="28"/>
        </w:rPr>
        <w:t xml:space="preserve">аны на примере этого индикатора (см. Приложение 2). </w:t>
      </w:r>
      <w:proofErr w:type="gramStart"/>
      <w:r w:rsidRPr="00196E99">
        <w:rPr>
          <w:rFonts w:ascii="Times New Roman" w:hAnsi="Times New Roman" w:cs="Times New Roman"/>
          <w:sz w:val="28"/>
          <w:szCs w:val="28"/>
        </w:rPr>
        <w:t>Так, наиболее значительным выглядит взрывной рост налоговых поступлений, наблюдавшийся с 1965 по 1991 год, который начался в период всемирно известного "Японского экономического чуда" (60е-70е гг.) и продолжился при "Экономике мыльного пузыря" с середины 80х гг. Несложно подсчитать, что за это время поступления в бюджет от налогов выросли почти в 22 раза, поднявшись в 1965-1991 гг. с  6,17 триллионов йен в</w:t>
      </w:r>
      <w:proofErr w:type="gramEnd"/>
      <w:r w:rsidRPr="00196E99">
        <w:rPr>
          <w:rFonts w:ascii="Times New Roman" w:hAnsi="Times New Roman" w:cs="Times New Roman"/>
          <w:sz w:val="28"/>
          <w:szCs w:val="28"/>
        </w:rPr>
        <w:t xml:space="preserve"> до 135,5 триллионов йен соответственно</w:t>
      </w:r>
      <w:r w:rsidRPr="00196E99">
        <w:rPr>
          <w:rStyle w:val="a5"/>
          <w:rFonts w:ascii="Times New Roman" w:hAnsi="Times New Roman" w:cs="Times New Roman"/>
          <w:sz w:val="28"/>
          <w:szCs w:val="28"/>
        </w:rPr>
        <w:footnoteReference w:id="1"/>
      </w:r>
      <w:r w:rsidRPr="00196E99">
        <w:rPr>
          <w:rFonts w:ascii="Times New Roman" w:hAnsi="Times New Roman" w:cs="Times New Roman"/>
          <w:sz w:val="28"/>
          <w:szCs w:val="28"/>
        </w:rPr>
        <w:t xml:space="preserve">. Однако к началу 90х гг. общая динамика коренным образом изменяется. </w:t>
      </w:r>
    </w:p>
    <w:p w:rsidR="00BE145F" w:rsidRPr="00196E99" w:rsidRDefault="00BE145F" w:rsidP="00BE145F">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 xml:space="preserve">Как известно, причинами возникновения "экономики мыльного пузыря" стали два фактора. Первый из них - это очень высокий уровень сбережений среди населения Японии. </w:t>
      </w:r>
      <w:proofErr w:type="gramStart"/>
      <w:r w:rsidRPr="00196E99">
        <w:rPr>
          <w:rFonts w:ascii="Times New Roman" w:hAnsi="Times New Roman" w:cs="Times New Roman"/>
          <w:sz w:val="28"/>
          <w:szCs w:val="28"/>
        </w:rPr>
        <w:t>На тот момент среди городского населения он составлял в среднем 24-28%, а среди сельского - более 35%</w:t>
      </w:r>
      <w:r w:rsidRPr="00196E99">
        <w:rPr>
          <w:rStyle w:val="a5"/>
          <w:rFonts w:ascii="Times New Roman" w:hAnsi="Times New Roman" w:cs="Times New Roman"/>
          <w:sz w:val="28"/>
          <w:szCs w:val="28"/>
        </w:rPr>
        <w:footnoteReference w:id="2"/>
      </w:r>
      <w:r w:rsidRPr="00196E99">
        <w:rPr>
          <w:rFonts w:ascii="Times New Roman" w:hAnsi="Times New Roman" w:cs="Times New Roman"/>
          <w:sz w:val="28"/>
          <w:szCs w:val="28"/>
        </w:rPr>
        <w:t xml:space="preserve">. </w:t>
      </w:r>
      <w:r w:rsidRPr="00196E99">
        <w:rPr>
          <w:rFonts w:ascii="Times New Roman" w:hAnsi="Times New Roman" w:cs="Times New Roman"/>
          <w:sz w:val="28"/>
          <w:szCs w:val="28"/>
        </w:rPr>
        <w:lastRenderedPageBreak/>
        <w:t>Около половины  сбережений находилось в форме депозитов в банках, результат чего достаточно очевиден: постоянный избыток капитала при недостатке потребительского спроса</w:t>
      </w:r>
      <w:r w:rsidRPr="00196E99">
        <w:rPr>
          <w:rStyle w:val="a5"/>
          <w:rFonts w:ascii="Times New Roman" w:hAnsi="Times New Roman" w:cs="Times New Roman"/>
          <w:sz w:val="28"/>
          <w:szCs w:val="28"/>
        </w:rPr>
        <w:footnoteReference w:id="3"/>
      </w:r>
      <w:r w:rsidRPr="00196E99">
        <w:rPr>
          <w:rFonts w:ascii="Times New Roman" w:hAnsi="Times New Roman" w:cs="Times New Roman"/>
          <w:sz w:val="28"/>
          <w:szCs w:val="28"/>
        </w:rPr>
        <w:t>. Вторым фактором стала мощная конкурентоспособная промышленность страны.</w:t>
      </w:r>
      <w:proofErr w:type="gramEnd"/>
      <w:r w:rsidRPr="00196E99">
        <w:rPr>
          <w:rFonts w:ascii="Times New Roman" w:hAnsi="Times New Roman" w:cs="Times New Roman"/>
          <w:sz w:val="28"/>
          <w:szCs w:val="28"/>
        </w:rPr>
        <w:t xml:space="preserve"> Примерно треть всей реализованной японской продукции приходилось на внешние рынки. Таким образом, наблюдалось постоянное положительное сальдо по счету текущих операций, обеспечивающее дополнительный приток денег в страну. </w:t>
      </w:r>
    </w:p>
    <w:p w:rsidR="00BE145F" w:rsidRPr="00196E99" w:rsidRDefault="00BE145F" w:rsidP="00BE145F">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В сумме, эти два фактора послужили причиной возникновения огромной депозитной базы коммерческих банков, которая к 1989 году составляла уже 120% ВВП. Значительная доля этих сре</w:t>
      </w:r>
      <w:proofErr w:type="gramStart"/>
      <w:r w:rsidRPr="00196E99">
        <w:rPr>
          <w:rFonts w:ascii="Times New Roman" w:hAnsi="Times New Roman" w:cs="Times New Roman"/>
          <w:sz w:val="28"/>
          <w:szCs w:val="28"/>
        </w:rPr>
        <w:t>дств вкл</w:t>
      </w:r>
      <w:proofErr w:type="gramEnd"/>
      <w:r w:rsidRPr="00196E99">
        <w:rPr>
          <w:rFonts w:ascii="Times New Roman" w:hAnsi="Times New Roman" w:cs="Times New Roman"/>
          <w:sz w:val="28"/>
          <w:szCs w:val="28"/>
        </w:rPr>
        <w:t>адывалась в спекулятивные операции, связанные с акциями и недвижимостью. Из-за спекулятивного бума среднегодовой индекс "</w:t>
      </w:r>
      <w:proofErr w:type="spellStart"/>
      <w:r w:rsidRPr="00196E99">
        <w:rPr>
          <w:rFonts w:ascii="Times New Roman" w:hAnsi="Times New Roman" w:cs="Times New Roman"/>
          <w:sz w:val="28"/>
          <w:szCs w:val="28"/>
        </w:rPr>
        <w:t>Nikkei</w:t>
      </w:r>
      <w:proofErr w:type="spellEnd"/>
      <w:r w:rsidRPr="00196E99">
        <w:rPr>
          <w:rFonts w:ascii="Times New Roman" w:hAnsi="Times New Roman" w:cs="Times New Roman"/>
          <w:sz w:val="28"/>
          <w:szCs w:val="28"/>
        </w:rPr>
        <w:t xml:space="preserve"> 225" в 80е гг. вырос </w:t>
      </w:r>
      <w:proofErr w:type="gramStart"/>
      <w:r w:rsidRPr="00196E99">
        <w:rPr>
          <w:rFonts w:ascii="Times New Roman" w:hAnsi="Times New Roman" w:cs="Times New Roman"/>
          <w:sz w:val="28"/>
          <w:szCs w:val="28"/>
        </w:rPr>
        <w:t>в</w:t>
      </w:r>
      <w:proofErr w:type="gramEnd"/>
      <w:r w:rsidRPr="00196E99">
        <w:rPr>
          <w:rFonts w:ascii="Times New Roman" w:hAnsi="Times New Roman" w:cs="Times New Roman"/>
          <w:sz w:val="28"/>
          <w:szCs w:val="28"/>
        </w:rPr>
        <w:t xml:space="preserve"> почти в 3,2 </w:t>
      </w:r>
      <w:proofErr w:type="gramStart"/>
      <w:r w:rsidRPr="00196E99">
        <w:rPr>
          <w:rFonts w:ascii="Times New Roman" w:hAnsi="Times New Roman" w:cs="Times New Roman"/>
          <w:sz w:val="28"/>
          <w:szCs w:val="28"/>
        </w:rPr>
        <w:t>раза</w:t>
      </w:r>
      <w:proofErr w:type="gramEnd"/>
      <w:r w:rsidRPr="00196E99">
        <w:rPr>
          <w:rFonts w:ascii="Times New Roman" w:hAnsi="Times New Roman" w:cs="Times New Roman"/>
          <w:sz w:val="28"/>
          <w:szCs w:val="28"/>
        </w:rPr>
        <w:t xml:space="preserve"> с 10 560 до 34 069 иен (см. Приложение 3). Однако начало 90х годов стало для японской экономики поворотным моментом. Пузырь </w:t>
      </w:r>
      <w:proofErr w:type="gramStart"/>
      <w:r w:rsidRPr="00196E99">
        <w:rPr>
          <w:rFonts w:ascii="Times New Roman" w:hAnsi="Times New Roman" w:cs="Times New Roman"/>
          <w:sz w:val="28"/>
          <w:szCs w:val="28"/>
        </w:rPr>
        <w:t>лопнул</w:t>
      </w:r>
      <w:proofErr w:type="gramEnd"/>
      <w:r w:rsidRPr="00196E99">
        <w:rPr>
          <w:rFonts w:ascii="Times New Roman" w:hAnsi="Times New Roman" w:cs="Times New Roman"/>
          <w:sz w:val="28"/>
          <w:szCs w:val="28"/>
        </w:rPr>
        <w:t xml:space="preserve"> и экономика страны вступила в полосу длительной стагнации, в которой, по мнению многих экспертов, и продолжает пребывать на сегодняшний день. </w:t>
      </w:r>
    </w:p>
    <w:p w:rsidR="00BE145F" w:rsidRPr="00196E99" w:rsidRDefault="00BE145F" w:rsidP="00BE145F">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 xml:space="preserve">Отсутствие значимого экономического роста в последнюю пару десятилетий находит свое отражение и в тренде налоговых поступлений. </w:t>
      </w:r>
      <w:proofErr w:type="gramStart"/>
      <w:r w:rsidRPr="00196E99">
        <w:rPr>
          <w:rFonts w:ascii="Times New Roman" w:hAnsi="Times New Roman" w:cs="Times New Roman"/>
          <w:sz w:val="28"/>
          <w:szCs w:val="28"/>
        </w:rPr>
        <w:t>Начиная с 1990х годов наблюдаются небольшие флуктуации</w:t>
      </w:r>
      <w:proofErr w:type="gramEnd"/>
      <w:r w:rsidRPr="00196E99">
        <w:rPr>
          <w:rFonts w:ascii="Times New Roman" w:hAnsi="Times New Roman" w:cs="Times New Roman"/>
          <w:sz w:val="28"/>
          <w:szCs w:val="28"/>
        </w:rPr>
        <w:t>, коррелирующие с экономическими циклами. Однако на протяжении целых 20-и лет поступления практически не выходят за рамки диапазона 130 - 140 триллионов йен (см. Приложение 2).</w:t>
      </w:r>
    </w:p>
    <w:p w:rsidR="0020188D" w:rsidRPr="00196E99" w:rsidRDefault="00BE145F" w:rsidP="00196E99">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Несмотря на это, можно проследить определенные качественные изменения в структуре взимаемых налогов (см. Приложение 4)</w:t>
      </w:r>
      <w:r w:rsidR="00196E99" w:rsidRPr="00196E99">
        <w:rPr>
          <w:rFonts w:ascii="Times New Roman" w:hAnsi="Times New Roman" w:cs="Times New Roman"/>
          <w:sz w:val="28"/>
          <w:szCs w:val="28"/>
        </w:rPr>
        <w:t>.</w:t>
      </w:r>
    </w:p>
    <w:p w:rsidR="0020188D" w:rsidRPr="00196E99" w:rsidRDefault="00BE145F">
      <w:pPr>
        <w:spacing w:after="0" w:line="360" w:lineRule="auto"/>
        <w:ind w:firstLine="708"/>
        <w:jc w:val="both"/>
        <w:rPr>
          <w:rFonts w:ascii="Times New Roman" w:eastAsia="Times New Roman" w:hAnsi="Times New Roman" w:cs="Times New Roman"/>
          <w:sz w:val="28"/>
          <w:shd w:val="clear" w:color="auto" w:fill="C0C0C0"/>
        </w:rPr>
      </w:pPr>
      <w:proofErr w:type="gramStart"/>
      <w:r w:rsidRPr="00196E99">
        <w:rPr>
          <w:rFonts w:ascii="Times New Roman" w:hAnsi="Times New Roman" w:cs="Times New Roman"/>
          <w:sz w:val="28"/>
          <w:szCs w:val="28"/>
        </w:rPr>
        <w:t>Рассмотрим соотношение между налогами, взимаемыми на федеральном и на местном уровнях.</w:t>
      </w:r>
      <w:proofErr w:type="gramEnd"/>
      <w:r w:rsidRPr="00196E99">
        <w:rPr>
          <w:rFonts w:ascii="Times New Roman" w:hAnsi="Times New Roman" w:cs="Times New Roman"/>
          <w:sz w:val="28"/>
          <w:szCs w:val="28"/>
        </w:rPr>
        <w:t xml:space="preserve"> Чтобы оценить динамику в их соотношении, следует взять достаточно большие временные рамки, например, </w:t>
      </w:r>
      <w:r w:rsidRPr="00196E99">
        <w:rPr>
          <w:rFonts w:ascii="Times New Roman" w:hAnsi="Times New Roman" w:cs="Times New Roman"/>
          <w:sz w:val="28"/>
          <w:szCs w:val="28"/>
        </w:rPr>
        <w:lastRenderedPageBreak/>
        <w:t>с первой половины 1970х гг.  Очевидно, что общий тренд идет в сторону постепенного увеличения доли местных налогов и уменьшения доли налогов, взимаемых на федеральном уровне. Если на начало 70х гг. доля федеральных налогов была близка к 70%, то в текущем десятилетии она составляет в среднем порядка 55%</w:t>
      </w:r>
      <w:r w:rsidRPr="00196E99">
        <w:rPr>
          <w:rStyle w:val="a5"/>
          <w:rFonts w:ascii="Times New Roman" w:hAnsi="Times New Roman" w:cs="Times New Roman"/>
          <w:sz w:val="28"/>
          <w:szCs w:val="28"/>
        </w:rPr>
        <w:footnoteReference w:id="4"/>
      </w:r>
      <w:r w:rsidRPr="00196E99">
        <w:rPr>
          <w:rFonts w:ascii="Times New Roman" w:hAnsi="Times New Roman" w:cs="Times New Roman"/>
          <w:sz w:val="28"/>
          <w:szCs w:val="28"/>
        </w:rPr>
        <w:t>.</w:t>
      </w:r>
    </w:p>
    <w:p w:rsidR="0020188D" w:rsidRPr="00196E99" w:rsidRDefault="00BE145F" w:rsidP="00BE145F">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 xml:space="preserve">Если рассматривать соотношение налогов, взимаемых на разных уровнях, с учетом общей динамики налоговых поступлений, описанной выше, стоит разделить рассмотренный период на две части (см. Приложение 5).  Отделим период бурного экономического роста от периода затянувшейся стагнации, разграничив две части по ключевому 1991-ому году. Таким образом, мы получили два периода. Более </w:t>
      </w:r>
      <w:proofErr w:type="gramStart"/>
      <w:r w:rsidRPr="00196E99">
        <w:rPr>
          <w:rFonts w:ascii="Times New Roman" w:hAnsi="Times New Roman" w:cs="Times New Roman"/>
          <w:sz w:val="28"/>
          <w:szCs w:val="28"/>
        </w:rPr>
        <w:t>ранний</w:t>
      </w:r>
      <w:proofErr w:type="gramEnd"/>
      <w:r w:rsidRPr="00196E99">
        <w:rPr>
          <w:rFonts w:ascii="Times New Roman" w:hAnsi="Times New Roman" w:cs="Times New Roman"/>
          <w:sz w:val="28"/>
          <w:szCs w:val="28"/>
        </w:rPr>
        <w:t xml:space="preserve"> (1973-1991 гг.), который, как было выявлено, сопровождается 22х-кратным увеличением налоговых поступлений, является по этой же причине менее показательным. Хотя динамика к снижению доли федеральных налогов существует уже и здесь (с 68% до 64%). Теперь обратим внимание на второй период (1991-2011 гг.), который, как мы помним, характеризуется относительно стабильными налоговыми поступлениями.  В этот период снижение доли федеральных налогов проявляется даже ярче -  местные налоги прибавили почти 10%</w:t>
      </w:r>
      <w:r w:rsidRPr="00196E99">
        <w:rPr>
          <w:rStyle w:val="a5"/>
          <w:rFonts w:ascii="Times New Roman" w:hAnsi="Times New Roman" w:cs="Times New Roman"/>
          <w:sz w:val="28"/>
          <w:szCs w:val="28"/>
        </w:rPr>
        <w:footnoteReference w:id="5"/>
      </w:r>
      <w:r w:rsidRPr="00196E99">
        <w:rPr>
          <w:rFonts w:ascii="Times New Roman" w:hAnsi="Times New Roman" w:cs="Times New Roman"/>
          <w:sz w:val="28"/>
          <w:szCs w:val="28"/>
        </w:rPr>
        <w:t xml:space="preserve">. </w:t>
      </w:r>
    </w:p>
    <w:p w:rsidR="00BE145F" w:rsidRPr="00196E99" w:rsidRDefault="00BE145F" w:rsidP="00BE145F">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Таким образом, можно заключить, что перераспределение в пользу местных налогов является непреложным фактом и существует независимо от тренда общих налоговых поступлений в бюджет.</w:t>
      </w:r>
    </w:p>
    <w:p w:rsidR="00BE145F" w:rsidRPr="00196E99" w:rsidRDefault="00BE145F" w:rsidP="00BE145F">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 xml:space="preserve">Каково же значение этого явления? Еще в 2004-м году в своем исследовании </w:t>
      </w:r>
      <w:proofErr w:type="spellStart"/>
      <w:r w:rsidRPr="00196E99">
        <w:rPr>
          <w:rFonts w:ascii="Times New Roman" w:hAnsi="Times New Roman" w:cs="Times New Roman"/>
          <w:sz w:val="28"/>
          <w:szCs w:val="28"/>
        </w:rPr>
        <w:t>Хироси</w:t>
      </w:r>
      <w:proofErr w:type="spellEnd"/>
      <w:r w:rsidRPr="00196E99">
        <w:rPr>
          <w:rFonts w:ascii="Times New Roman" w:hAnsi="Times New Roman" w:cs="Times New Roman"/>
          <w:sz w:val="28"/>
          <w:szCs w:val="28"/>
        </w:rPr>
        <w:t xml:space="preserve"> </w:t>
      </w:r>
      <w:proofErr w:type="spellStart"/>
      <w:r w:rsidRPr="00196E99">
        <w:rPr>
          <w:rFonts w:ascii="Times New Roman" w:hAnsi="Times New Roman" w:cs="Times New Roman"/>
          <w:sz w:val="28"/>
          <w:szCs w:val="28"/>
        </w:rPr>
        <w:t>Синдо</w:t>
      </w:r>
      <w:proofErr w:type="spellEnd"/>
      <w:r w:rsidRPr="00196E99">
        <w:rPr>
          <w:rFonts w:ascii="Times New Roman" w:hAnsi="Times New Roman" w:cs="Times New Roman"/>
          <w:sz w:val="28"/>
          <w:szCs w:val="28"/>
        </w:rPr>
        <w:t xml:space="preserve">, специалист по налогообложению из консультационного бюро по вопросам налогообложения в Японии, отметил, что «перераспределение налоговых поступлений традиционно является зеркальным отражением сбора», т.е. подавляющая часть налоговых </w:t>
      </w:r>
      <w:r w:rsidRPr="00196E99">
        <w:rPr>
          <w:rFonts w:ascii="Times New Roman" w:hAnsi="Times New Roman" w:cs="Times New Roman"/>
          <w:sz w:val="28"/>
          <w:szCs w:val="28"/>
        </w:rPr>
        <w:lastRenderedPageBreak/>
        <w:t>поступлений "перераспределяется на местные нужды и меньшая идет на выполнение общегосударственных функций. Вся система финансирования производственной и социальной инфраструктуры, подготовки и переподготовки рабочей силы, коммунально-жилищно-бытового обслуживания осуществляется через местные органы власти». Из чего можно сделать вывод, что в Японии все большее значение принимают "социальные" ценности. Иначе говоря, Страна восходящего солнца все больше переориентируется на "</w:t>
      </w:r>
      <w:proofErr w:type="spellStart"/>
      <w:r w:rsidRPr="00196E99">
        <w:rPr>
          <w:rFonts w:ascii="Times New Roman" w:hAnsi="Times New Roman" w:cs="Times New Roman"/>
          <w:sz w:val="28"/>
          <w:szCs w:val="28"/>
        </w:rPr>
        <w:t>social</w:t>
      </w:r>
      <w:proofErr w:type="spellEnd"/>
      <w:r w:rsidRPr="00196E99">
        <w:rPr>
          <w:rFonts w:ascii="Times New Roman" w:hAnsi="Times New Roman" w:cs="Times New Roman"/>
          <w:sz w:val="28"/>
          <w:szCs w:val="28"/>
        </w:rPr>
        <w:t xml:space="preserve"> </w:t>
      </w:r>
      <w:proofErr w:type="spellStart"/>
      <w:r w:rsidRPr="00196E99">
        <w:rPr>
          <w:rFonts w:ascii="Times New Roman" w:hAnsi="Times New Roman" w:cs="Times New Roman"/>
          <w:sz w:val="28"/>
          <w:szCs w:val="28"/>
        </w:rPr>
        <w:t>welfare</w:t>
      </w:r>
      <w:proofErr w:type="spellEnd"/>
      <w:r w:rsidRPr="00196E99">
        <w:rPr>
          <w:rFonts w:ascii="Times New Roman" w:hAnsi="Times New Roman" w:cs="Times New Roman"/>
          <w:b/>
          <w:sz w:val="28"/>
          <w:szCs w:val="28"/>
        </w:rPr>
        <w:t>"</w:t>
      </w:r>
      <w:r w:rsidRPr="00196E99">
        <w:rPr>
          <w:rStyle w:val="a5"/>
          <w:rFonts w:ascii="Times New Roman" w:hAnsi="Times New Roman" w:cs="Times New Roman"/>
          <w:b/>
          <w:sz w:val="28"/>
          <w:szCs w:val="28"/>
        </w:rPr>
        <w:footnoteReference w:id="6"/>
      </w:r>
      <w:r w:rsidRPr="00196E99">
        <w:rPr>
          <w:rFonts w:ascii="Times New Roman" w:hAnsi="Times New Roman" w:cs="Times New Roman"/>
          <w:sz w:val="28"/>
          <w:szCs w:val="28"/>
        </w:rPr>
        <w:t>, постоянно фигурирующее в англоязычной литературе, и меньше средств направляет на глобальные общегосударственные задачи.</w:t>
      </w:r>
    </w:p>
    <w:p w:rsidR="004359B3" w:rsidRPr="00196E99" w:rsidRDefault="00BE145F" w:rsidP="004359B3">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На 2010 год, который предшествовал экологической и техногенной катастрофе, постигшей Японию в марте 2011 года, общие налоговые поступления составили 132,5 триллионов йен. Эта сумма представляла собой 40,5% государственного бюджета</w:t>
      </w:r>
      <w:r w:rsidRPr="00196E99">
        <w:rPr>
          <w:rStyle w:val="a5"/>
          <w:rFonts w:ascii="Times New Roman" w:hAnsi="Times New Roman" w:cs="Times New Roman"/>
          <w:sz w:val="28"/>
          <w:szCs w:val="28"/>
        </w:rPr>
        <w:footnoteReference w:id="7"/>
      </w:r>
      <w:r w:rsidRPr="00196E99">
        <w:rPr>
          <w:rFonts w:ascii="Times New Roman" w:hAnsi="Times New Roman" w:cs="Times New Roman"/>
          <w:sz w:val="28"/>
          <w:szCs w:val="28"/>
        </w:rPr>
        <w:t xml:space="preserve"> </w:t>
      </w:r>
      <w:r w:rsidR="004359B3" w:rsidRPr="00196E99">
        <w:rPr>
          <w:rFonts w:ascii="Times New Roman" w:hAnsi="Times New Roman" w:cs="Times New Roman"/>
          <w:sz w:val="28"/>
          <w:szCs w:val="28"/>
        </w:rPr>
        <w:t>(см. Приложение 6). Остальная же часть была сформирована за счет доходов по государственным облигациям  и прочим статьям бюджета.</w:t>
      </w:r>
    </w:p>
    <w:p w:rsidR="0020188D" w:rsidRPr="00196E99" w:rsidRDefault="004359B3" w:rsidP="004359B3">
      <w:pPr>
        <w:spacing w:after="0" w:line="360" w:lineRule="auto"/>
        <w:ind w:firstLine="708"/>
        <w:jc w:val="both"/>
        <w:rPr>
          <w:rFonts w:ascii="Times New Roman" w:eastAsia="Times New Roman" w:hAnsi="Times New Roman" w:cs="Times New Roman"/>
          <w:sz w:val="28"/>
          <w:shd w:val="clear" w:color="auto" w:fill="C0C0C0"/>
        </w:rPr>
      </w:pPr>
      <w:r w:rsidRPr="00196E99">
        <w:rPr>
          <w:rFonts w:ascii="Times New Roman" w:hAnsi="Times New Roman" w:cs="Times New Roman"/>
          <w:sz w:val="28"/>
          <w:szCs w:val="28"/>
        </w:rPr>
        <w:t>В 2011 году Япония, как уже было упомянуто, столкнулась с крупномасштабным экологическим бедствием, которое нанесло значительный ущерб, как с экономической, так и с социально-политической точки зрения. Число человеческих жертв (по официальным данным) составило 15 870 человек, а экономический ущерб оценивается в 16-25 триллионов йен (в пересчете 198-309 миллиардов долларов)</w:t>
      </w:r>
      <w:r w:rsidRPr="00196E99">
        <w:rPr>
          <w:rStyle w:val="a5"/>
          <w:rFonts w:ascii="Times New Roman" w:hAnsi="Times New Roman" w:cs="Times New Roman"/>
          <w:sz w:val="28"/>
          <w:szCs w:val="28"/>
        </w:rPr>
        <w:footnoteReference w:id="8"/>
      </w:r>
      <w:r w:rsidRPr="00196E99">
        <w:rPr>
          <w:rFonts w:ascii="Times New Roman" w:hAnsi="Times New Roman" w:cs="Times New Roman"/>
          <w:sz w:val="28"/>
          <w:szCs w:val="28"/>
        </w:rPr>
        <w:t>.</w:t>
      </w:r>
    </w:p>
    <w:p w:rsidR="0020188D" w:rsidRPr="00196E99" w:rsidRDefault="004359B3" w:rsidP="00E20502">
      <w:pPr>
        <w:spacing w:after="0" w:line="360" w:lineRule="auto"/>
        <w:ind w:firstLine="708"/>
        <w:jc w:val="both"/>
        <w:rPr>
          <w:rFonts w:ascii="Times New Roman" w:eastAsia="Times New Roman" w:hAnsi="Times New Roman" w:cs="Times New Roman"/>
          <w:sz w:val="28"/>
          <w:shd w:val="clear" w:color="auto" w:fill="C0C0C0"/>
        </w:rPr>
      </w:pPr>
      <w:r w:rsidRPr="00196E99">
        <w:rPr>
          <w:rFonts w:ascii="Times New Roman" w:hAnsi="Times New Roman" w:cs="Times New Roman"/>
          <w:sz w:val="28"/>
          <w:szCs w:val="28"/>
        </w:rPr>
        <w:t xml:space="preserve">Однако данные оценки не включают ни падение промышленного роста, ни снижение объемов торговли и ВВП, которые, безусловно, должны приниматься во внимание. В частности, среди неявных аспектов, которые выражают ущерб, нанесенный японской экономике, очень ярким примером стало падение налоговых поступлений. По сравнению с 2010 годом в 2011 </w:t>
      </w:r>
      <w:r w:rsidRPr="00196E99">
        <w:rPr>
          <w:rFonts w:ascii="Times New Roman" w:hAnsi="Times New Roman" w:cs="Times New Roman"/>
          <w:sz w:val="28"/>
          <w:szCs w:val="28"/>
        </w:rPr>
        <w:lastRenderedPageBreak/>
        <w:t>году налоговые поступления в бюджет резко снизились более чем на 54 триллиона долларов, иными словами почти на 40%</w:t>
      </w:r>
      <w:r w:rsidRPr="00196E99">
        <w:rPr>
          <w:rStyle w:val="a5"/>
          <w:rFonts w:ascii="Times New Roman" w:hAnsi="Times New Roman" w:cs="Times New Roman"/>
          <w:sz w:val="28"/>
          <w:szCs w:val="28"/>
        </w:rPr>
        <w:footnoteReference w:id="9"/>
      </w:r>
      <w:r w:rsidRPr="00196E99">
        <w:rPr>
          <w:rFonts w:ascii="Times New Roman" w:hAnsi="Times New Roman" w:cs="Times New Roman"/>
          <w:sz w:val="28"/>
          <w:szCs w:val="28"/>
        </w:rPr>
        <w:t>.  Снижение в той или иной степени затронуло практически все виды налогов. Поэтому по причине того, что 2011 год в плане характера и объема налоговых поступлений является экстраординарным и не может служить адекватным примером для анализа налоговой системы Японии в ее типичном состоянии, статистические исследования будут проводиться на основе данных за 2010 год</w:t>
      </w:r>
      <w:r w:rsidRPr="00196E99">
        <w:rPr>
          <w:rStyle w:val="a5"/>
          <w:rFonts w:ascii="Times New Roman" w:hAnsi="Times New Roman" w:cs="Times New Roman"/>
          <w:sz w:val="28"/>
          <w:szCs w:val="28"/>
        </w:rPr>
        <w:footnoteReference w:id="10"/>
      </w:r>
      <w:r w:rsidRPr="00196E99">
        <w:rPr>
          <w:rFonts w:ascii="Times New Roman" w:hAnsi="Times New Roman" w:cs="Times New Roman"/>
          <w:sz w:val="28"/>
          <w:szCs w:val="28"/>
        </w:rPr>
        <w:t>.</w:t>
      </w:r>
    </w:p>
    <w:p w:rsidR="004359B3" w:rsidRPr="00196E99" w:rsidRDefault="004359B3" w:rsidP="004359B3">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В наиболее общем варианте в японской налоговой системе существует пять основных счетов или, иначе говоря, пять категорий. Представлены они следующим образом:</w:t>
      </w:r>
    </w:p>
    <w:p w:rsidR="004359B3" w:rsidRPr="00196E99" w:rsidRDefault="004359B3" w:rsidP="004359B3">
      <w:pPr>
        <w:numPr>
          <w:ilvl w:val="0"/>
          <w:numId w:val="17"/>
        </w:numPr>
        <w:autoSpaceDE w:val="0"/>
        <w:autoSpaceDN w:val="0"/>
        <w:adjustRightInd w:val="0"/>
        <w:spacing w:after="0" w:line="360" w:lineRule="auto"/>
        <w:ind w:left="1428" w:hanging="360"/>
        <w:jc w:val="both"/>
        <w:rPr>
          <w:rFonts w:ascii="Times New Roman" w:hAnsi="Times New Roman" w:cs="Times New Roman"/>
          <w:sz w:val="28"/>
          <w:szCs w:val="28"/>
          <w:lang w:val="en-US"/>
        </w:rPr>
      </w:pPr>
      <w:r w:rsidRPr="00196E99">
        <w:rPr>
          <w:rFonts w:ascii="Times New Roman" w:hAnsi="Times New Roman" w:cs="Times New Roman"/>
          <w:b/>
          <w:bCs/>
          <w:sz w:val="28"/>
          <w:szCs w:val="28"/>
          <w:lang w:val="en"/>
        </w:rPr>
        <w:t>1000</w:t>
      </w:r>
      <w:r w:rsidRPr="00196E99">
        <w:rPr>
          <w:rFonts w:ascii="Times New Roman" w:hAnsi="Times New Roman" w:cs="Times New Roman"/>
          <w:sz w:val="28"/>
          <w:szCs w:val="28"/>
          <w:lang w:val="en"/>
        </w:rPr>
        <w:t xml:space="preserve"> - </w:t>
      </w:r>
      <w:r w:rsidRPr="00196E99">
        <w:rPr>
          <w:rFonts w:ascii="Times New Roman" w:hAnsi="Times New Roman" w:cs="Times New Roman"/>
          <w:sz w:val="28"/>
          <w:szCs w:val="28"/>
        </w:rPr>
        <w:t>Налоги</w:t>
      </w:r>
      <w:r w:rsidRPr="00196E99">
        <w:rPr>
          <w:rFonts w:ascii="Times New Roman" w:hAnsi="Times New Roman" w:cs="Times New Roman"/>
          <w:sz w:val="28"/>
          <w:szCs w:val="28"/>
          <w:lang w:val="en-US"/>
        </w:rPr>
        <w:t xml:space="preserve"> </w:t>
      </w:r>
      <w:r w:rsidRPr="00196E99">
        <w:rPr>
          <w:rFonts w:ascii="Times New Roman" w:hAnsi="Times New Roman" w:cs="Times New Roman"/>
          <w:sz w:val="28"/>
          <w:szCs w:val="28"/>
        </w:rPr>
        <w:t>на</w:t>
      </w:r>
      <w:r w:rsidRPr="00196E99">
        <w:rPr>
          <w:rFonts w:ascii="Times New Roman" w:hAnsi="Times New Roman" w:cs="Times New Roman"/>
          <w:sz w:val="28"/>
          <w:szCs w:val="28"/>
          <w:lang w:val="en-US"/>
        </w:rPr>
        <w:t xml:space="preserve"> </w:t>
      </w:r>
      <w:r w:rsidRPr="00196E99">
        <w:rPr>
          <w:rFonts w:ascii="Times New Roman" w:hAnsi="Times New Roman" w:cs="Times New Roman"/>
          <w:sz w:val="28"/>
          <w:szCs w:val="28"/>
        </w:rPr>
        <w:t>доходы</w:t>
      </w:r>
      <w:r w:rsidRPr="00196E99">
        <w:rPr>
          <w:rFonts w:ascii="Times New Roman" w:hAnsi="Times New Roman" w:cs="Times New Roman"/>
          <w:sz w:val="28"/>
          <w:szCs w:val="28"/>
          <w:lang w:val="en-US"/>
        </w:rPr>
        <w:t xml:space="preserve"> </w:t>
      </w:r>
      <w:r w:rsidRPr="00196E99">
        <w:rPr>
          <w:rFonts w:ascii="Times New Roman" w:hAnsi="Times New Roman" w:cs="Times New Roman"/>
          <w:sz w:val="28"/>
          <w:szCs w:val="28"/>
        </w:rPr>
        <w:t>и</w:t>
      </w:r>
      <w:r w:rsidRPr="00196E99">
        <w:rPr>
          <w:rFonts w:ascii="Times New Roman" w:hAnsi="Times New Roman" w:cs="Times New Roman"/>
          <w:sz w:val="28"/>
          <w:szCs w:val="28"/>
          <w:lang w:val="en-US"/>
        </w:rPr>
        <w:t xml:space="preserve"> </w:t>
      </w:r>
      <w:r w:rsidRPr="00196E99">
        <w:rPr>
          <w:rFonts w:ascii="Times New Roman" w:hAnsi="Times New Roman" w:cs="Times New Roman"/>
          <w:sz w:val="28"/>
          <w:szCs w:val="28"/>
        </w:rPr>
        <w:t>прибыль</w:t>
      </w:r>
      <w:r w:rsidRPr="00196E99">
        <w:rPr>
          <w:rFonts w:ascii="Times New Roman" w:hAnsi="Times New Roman" w:cs="Times New Roman"/>
          <w:sz w:val="28"/>
          <w:szCs w:val="28"/>
          <w:lang w:val="en-US"/>
        </w:rPr>
        <w:t xml:space="preserve"> (Taxes on income, profits and capital gains);</w:t>
      </w:r>
    </w:p>
    <w:p w:rsidR="004359B3" w:rsidRPr="00196E99" w:rsidRDefault="004359B3" w:rsidP="004359B3">
      <w:pPr>
        <w:numPr>
          <w:ilvl w:val="0"/>
          <w:numId w:val="17"/>
        </w:numPr>
        <w:autoSpaceDE w:val="0"/>
        <w:autoSpaceDN w:val="0"/>
        <w:adjustRightInd w:val="0"/>
        <w:spacing w:after="0" w:line="360" w:lineRule="auto"/>
        <w:ind w:left="1428" w:hanging="360"/>
        <w:jc w:val="both"/>
        <w:rPr>
          <w:rFonts w:ascii="Times New Roman" w:hAnsi="Times New Roman" w:cs="Times New Roman"/>
          <w:sz w:val="28"/>
          <w:szCs w:val="28"/>
        </w:rPr>
      </w:pPr>
      <w:r w:rsidRPr="00196E99">
        <w:rPr>
          <w:rFonts w:ascii="Times New Roman" w:hAnsi="Times New Roman" w:cs="Times New Roman"/>
          <w:b/>
          <w:bCs/>
          <w:sz w:val="28"/>
          <w:szCs w:val="28"/>
        </w:rPr>
        <w:t>2000</w:t>
      </w:r>
      <w:r w:rsidRPr="00196E99">
        <w:rPr>
          <w:rFonts w:ascii="Times New Roman" w:hAnsi="Times New Roman" w:cs="Times New Roman"/>
          <w:sz w:val="28"/>
          <w:szCs w:val="28"/>
        </w:rPr>
        <w:t xml:space="preserve"> - Взносы в фонды социального обеспечения (</w:t>
      </w:r>
      <w:proofErr w:type="spellStart"/>
      <w:r w:rsidRPr="00196E99">
        <w:rPr>
          <w:rFonts w:ascii="Times New Roman" w:hAnsi="Times New Roman" w:cs="Times New Roman"/>
          <w:sz w:val="28"/>
          <w:szCs w:val="28"/>
        </w:rPr>
        <w:t>Social</w:t>
      </w:r>
      <w:proofErr w:type="spellEnd"/>
      <w:r w:rsidRPr="00196E99">
        <w:rPr>
          <w:rFonts w:ascii="Times New Roman" w:hAnsi="Times New Roman" w:cs="Times New Roman"/>
          <w:sz w:val="28"/>
          <w:szCs w:val="28"/>
        </w:rPr>
        <w:t xml:space="preserve"> </w:t>
      </w:r>
      <w:proofErr w:type="spellStart"/>
      <w:r w:rsidRPr="00196E99">
        <w:rPr>
          <w:rFonts w:ascii="Times New Roman" w:hAnsi="Times New Roman" w:cs="Times New Roman"/>
          <w:sz w:val="28"/>
          <w:szCs w:val="28"/>
        </w:rPr>
        <w:t>security</w:t>
      </w:r>
      <w:proofErr w:type="spellEnd"/>
      <w:r w:rsidRPr="00196E99">
        <w:rPr>
          <w:rFonts w:ascii="Times New Roman" w:hAnsi="Times New Roman" w:cs="Times New Roman"/>
          <w:sz w:val="28"/>
          <w:szCs w:val="28"/>
        </w:rPr>
        <w:t xml:space="preserve"> </w:t>
      </w:r>
      <w:proofErr w:type="spellStart"/>
      <w:r w:rsidRPr="00196E99">
        <w:rPr>
          <w:rFonts w:ascii="Times New Roman" w:hAnsi="Times New Roman" w:cs="Times New Roman"/>
          <w:sz w:val="28"/>
          <w:szCs w:val="28"/>
        </w:rPr>
        <w:t>contributions</w:t>
      </w:r>
      <w:proofErr w:type="spellEnd"/>
      <w:r w:rsidRPr="00196E99">
        <w:rPr>
          <w:rFonts w:ascii="Times New Roman" w:hAnsi="Times New Roman" w:cs="Times New Roman"/>
          <w:sz w:val="28"/>
          <w:szCs w:val="28"/>
        </w:rPr>
        <w:t>);</w:t>
      </w:r>
    </w:p>
    <w:p w:rsidR="004359B3" w:rsidRPr="00196E99" w:rsidRDefault="004359B3" w:rsidP="004359B3">
      <w:pPr>
        <w:numPr>
          <w:ilvl w:val="0"/>
          <w:numId w:val="17"/>
        </w:numPr>
        <w:autoSpaceDE w:val="0"/>
        <w:autoSpaceDN w:val="0"/>
        <w:adjustRightInd w:val="0"/>
        <w:spacing w:after="0" w:line="360" w:lineRule="auto"/>
        <w:ind w:left="1428" w:hanging="360"/>
        <w:jc w:val="both"/>
        <w:rPr>
          <w:rFonts w:ascii="Times New Roman" w:hAnsi="Times New Roman" w:cs="Times New Roman"/>
          <w:sz w:val="28"/>
          <w:szCs w:val="28"/>
        </w:rPr>
      </w:pPr>
      <w:r w:rsidRPr="00196E99">
        <w:rPr>
          <w:rFonts w:ascii="Times New Roman" w:hAnsi="Times New Roman" w:cs="Times New Roman"/>
          <w:b/>
          <w:bCs/>
          <w:sz w:val="28"/>
          <w:szCs w:val="28"/>
        </w:rPr>
        <w:t>3000</w:t>
      </w:r>
      <w:r w:rsidRPr="00196E99">
        <w:rPr>
          <w:rFonts w:ascii="Times New Roman" w:hAnsi="Times New Roman" w:cs="Times New Roman"/>
          <w:sz w:val="28"/>
          <w:szCs w:val="28"/>
        </w:rPr>
        <w:t xml:space="preserve"> - Налоги на собственность (</w:t>
      </w:r>
      <w:proofErr w:type="spellStart"/>
      <w:r w:rsidRPr="00196E99">
        <w:rPr>
          <w:rFonts w:ascii="Times New Roman" w:hAnsi="Times New Roman" w:cs="Times New Roman"/>
          <w:sz w:val="28"/>
          <w:szCs w:val="28"/>
        </w:rPr>
        <w:t>Taxes</w:t>
      </w:r>
      <w:proofErr w:type="spellEnd"/>
      <w:r w:rsidRPr="00196E99">
        <w:rPr>
          <w:rFonts w:ascii="Times New Roman" w:hAnsi="Times New Roman" w:cs="Times New Roman"/>
          <w:sz w:val="28"/>
          <w:szCs w:val="28"/>
        </w:rPr>
        <w:t xml:space="preserve"> </w:t>
      </w:r>
      <w:proofErr w:type="spellStart"/>
      <w:r w:rsidRPr="00196E99">
        <w:rPr>
          <w:rFonts w:ascii="Times New Roman" w:hAnsi="Times New Roman" w:cs="Times New Roman"/>
          <w:sz w:val="28"/>
          <w:szCs w:val="28"/>
        </w:rPr>
        <w:t>on</w:t>
      </w:r>
      <w:proofErr w:type="spellEnd"/>
      <w:r w:rsidRPr="00196E99">
        <w:rPr>
          <w:rFonts w:ascii="Times New Roman" w:hAnsi="Times New Roman" w:cs="Times New Roman"/>
          <w:sz w:val="28"/>
          <w:szCs w:val="28"/>
        </w:rPr>
        <w:t xml:space="preserve"> </w:t>
      </w:r>
      <w:proofErr w:type="spellStart"/>
      <w:r w:rsidRPr="00196E99">
        <w:rPr>
          <w:rFonts w:ascii="Times New Roman" w:hAnsi="Times New Roman" w:cs="Times New Roman"/>
          <w:sz w:val="28"/>
          <w:szCs w:val="28"/>
        </w:rPr>
        <w:t>property</w:t>
      </w:r>
      <w:proofErr w:type="spellEnd"/>
      <w:r w:rsidRPr="00196E99">
        <w:rPr>
          <w:rFonts w:ascii="Times New Roman" w:hAnsi="Times New Roman" w:cs="Times New Roman"/>
          <w:sz w:val="28"/>
          <w:szCs w:val="28"/>
        </w:rPr>
        <w:t>);</w:t>
      </w:r>
    </w:p>
    <w:p w:rsidR="004359B3" w:rsidRPr="00196E99" w:rsidRDefault="004359B3" w:rsidP="004359B3">
      <w:pPr>
        <w:numPr>
          <w:ilvl w:val="0"/>
          <w:numId w:val="17"/>
        </w:numPr>
        <w:autoSpaceDE w:val="0"/>
        <w:autoSpaceDN w:val="0"/>
        <w:adjustRightInd w:val="0"/>
        <w:spacing w:after="0" w:line="360" w:lineRule="auto"/>
        <w:ind w:left="1428" w:hanging="360"/>
        <w:jc w:val="both"/>
        <w:rPr>
          <w:rFonts w:ascii="Times New Roman" w:hAnsi="Times New Roman" w:cs="Times New Roman"/>
          <w:sz w:val="28"/>
          <w:szCs w:val="28"/>
          <w:lang w:val="en-US"/>
        </w:rPr>
      </w:pPr>
      <w:r w:rsidRPr="00196E99">
        <w:rPr>
          <w:rFonts w:ascii="Times New Roman" w:hAnsi="Times New Roman" w:cs="Times New Roman"/>
          <w:b/>
          <w:bCs/>
          <w:sz w:val="28"/>
          <w:szCs w:val="28"/>
          <w:lang w:val="en"/>
        </w:rPr>
        <w:t>4000</w:t>
      </w:r>
      <w:r w:rsidRPr="00196E99">
        <w:rPr>
          <w:rFonts w:ascii="Times New Roman" w:hAnsi="Times New Roman" w:cs="Times New Roman"/>
          <w:sz w:val="28"/>
          <w:szCs w:val="28"/>
          <w:lang w:val="en"/>
        </w:rPr>
        <w:t xml:space="preserve"> - </w:t>
      </w:r>
      <w:r w:rsidRPr="00196E99">
        <w:rPr>
          <w:rFonts w:ascii="Times New Roman" w:hAnsi="Times New Roman" w:cs="Times New Roman"/>
          <w:sz w:val="28"/>
          <w:szCs w:val="28"/>
        </w:rPr>
        <w:t>Налоги</w:t>
      </w:r>
      <w:r w:rsidRPr="00196E99">
        <w:rPr>
          <w:rFonts w:ascii="Times New Roman" w:hAnsi="Times New Roman" w:cs="Times New Roman"/>
          <w:sz w:val="28"/>
          <w:szCs w:val="28"/>
          <w:lang w:val="en-US"/>
        </w:rPr>
        <w:t xml:space="preserve"> </w:t>
      </w:r>
      <w:r w:rsidRPr="00196E99">
        <w:rPr>
          <w:rFonts w:ascii="Times New Roman" w:hAnsi="Times New Roman" w:cs="Times New Roman"/>
          <w:sz w:val="28"/>
          <w:szCs w:val="28"/>
        </w:rPr>
        <w:t>на</w:t>
      </w:r>
      <w:r w:rsidRPr="00196E99">
        <w:rPr>
          <w:rFonts w:ascii="Times New Roman" w:hAnsi="Times New Roman" w:cs="Times New Roman"/>
          <w:sz w:val="28"/>
          <w:szCs w:val="28"/>
          <w:lang w:val="en-US"/>
        </w:rPr>
        <w:t xml:space="preserve"> </w:t>
      </w:r>
      <w:r w:rsidRPr="00196E99">
        <w:rPr>
          <w:rFonts w:ascii="Times New Roman" w:hAnsi="Times New Roman" w:cs="Times New Roman"/>
          <w:sz w:val="28"/>
          <w:szCs w:val="28"/>
        </w:rPr>
        <w:t>товары</w:t>
      </w:r>
      <w:r w:rsidRPr="00196E99">
        <w:rPr>
          <w:rFonts w:ascii="Times New Roman" w:hAnsi="Times New Roman" w:cs="Times New Roman"/>
          <w:sz w:val="28"/>
          <w:szCs w:val="28"/>
          <w:lang w:val="en-US"/>
        </w:rPr>
        <w:t xml:space="preserve"> </w:t>
      </w:r>
      <w:r w:rsidRPr="00196E99">
        <w:rPr>
          <w:rFonts w:ascii="Times New Roman" w:hAnsi="Times New Roman" w:cs="Times New Roman"/>
          <w:sz w:val="28"/>
          <w:szCs w:val="28"/>
        </w:rPr>
        <w:t>и</w:t>
      </w:r>
      <w:r w:rsidRPr="00196E99">
        <w:rPr>
          <w:rFonts w:ascii="Times New Roman" w:hAnsi="Times New Roman" w:cs="Times New Roman"/>
          <w:sz w:val="28"/>
          <w:szCs w:val="28"/>
          <w:lang w:val="en-US"/>
        </w:rPr>
        <w:t xml:space="preserve"> </w:t>
      </w:r>
      <w:r w:rsidRPr="00196E99">
        <w:rPr>
          <w:rFonts w:ascii="Times New Roman" w:hAnsi="Times New Roman" w:cs="Times New Roman"/>
          <w:sz w:val="28"/>
          <w:szCs w:val="28"/>
        </w:rPr>
        <w:t>услуги</w:t>
      </w:r>
      <w:r w:rsidRPr="00196E99">
        <w:rPr>
          <w:rFonts w:ascii="Times New Roman" w:hAnsi="Times New Roman" w:cs="Times New Roman"/>
          <w:sz w:val="28"/>
          <w:szCs w:val="28"/>
          <w:lang w:val="en-US"/>
        </w:rPr>
        <w:t xml:space="preserve"> (Taxes on goods and services);</w:t>
      </w:r>
    </w:p>
    <w:p w:rsidR="004359B3" w:rsidRPr="00196E99" w:rsidRDefault="004359B3" w:rsidP="004359B3">
      <w:pPr>
        <w:numPr>
          <w:ilvl w:val="0"/>
          <w:numId w:val="17"/>
        </w:numPr>
        <w:autoSpaceDE w:val="0"/>
        <w:autoSpaceDN w:val="0"/>
        <w:adjustRightInd w:val="0"/>
        <w:spacing w:after="0" w:line="360" w:lineRule="auto"/>
        <w:ind w:left="1428" w:hanging="360"/>
        <w:jc w:val="both"/>
        <w:rPr>
          <w:rFonts w:ascii="Times New Roman" w:hAnsi="Times New Roman" w:cs="Times New Roman"/>
          <w:sz w:val="28"/>
          <w:szCs w:val="28"/>
        </w:rPr>
      </w:pPr>
      <w:r w:rsidRPr="00196E99">
        <w:rPr>
          <w:rFonts w:ascii="Times New Roman" w:hAnsi="Times New Roman" w:cs="Times New Roman"/>
          <w:b/>
          <w:bCs/>
          <w:sz w:val="28"/>
          <w:szCs w:val="28"/>
          <w:lang w:val="en"/>
        </w:rPr>
        <w:t>5000</w:t>
      </w:r>
      <w:r w:rsidRPr="00196E99">
        <w:rPr>
          <w:rFonts w:ascii="Times New Roman" w:hAnsi="Times New Roman" w:cs="Times New Roman"/>
          <w:sz w:val="28"/>
          <w:szCs w:val="28"/>
          <w:lang w:val="en"/>
        </w:rPr>
        <w:t xml:space="preserve"> - </w:t>
      </w:r>
      <w:r w:rsidRPr="00196E99">
        <w:rPr>
          <w:rFonts w:ascii="Times New Roman" w:hAnsi="Times New Roman" w:cs="Times New Roman"/>
          <w:sz w:val="28"/>
          <w:szCs w:val="28"/>
        </w:rPr>
        <w:t>Другие налоги (</w:t>
      </w:r>
      <w:proofErr w:type="spellStart"/>
      <w:r w:rsidRPr="00196E99">
        <w:rPr>
          <w:rFonts w:ascii="Times New Roman" w:hAnsi="Times New Roman" w:cs="Times New Roman"/>
          <w:sz w:val="28"/>
          <w:szCs w:val="28"/>
        </w:rPr>
        <w:t>Other</w:t>
      </w:r>
      <w:proofErr w:type="spellEnd"/>
      <w:r w:rsidRPr="00196E99">
        <w:rPr>
          <w:rFonts w:ascii="Times New Roman" w:hAnsi="Times New Roman" w:cs="Times New Roman"/>
          <w:sz w:val="28"/>
          <w:szCs w:val="28"/>
        </w:rPr>
        <w:t xml:space="preserve"> </w:t>
      </w:r>
      <w:proofErr w:type="spellStart"/>
      <w:r w:rsidRPr="00196E99">
        <w:rPr>
          <w:rFonts w:ascii="Times New Roman" w:hAnsi="Times New Roman" w:cs="Times New Roman"/>
          <w:sz w:val="28"/>
          <w:szCs w:val="28"/>
        </w:rPr>
        <w:t>taxes</w:t>
      </w:r>
      <w:proofErr w:type="spellEnd"/>
      <w:r w:rsidRPr="00196E99">
        <w:rPr>
          <w:rFonts w:ascii="Times New Roman" w:hAnsi="Times New Roman" w:cs="Times New Roman"/>
          <w:sz w:val="28"/>
          <w:szCs w:val="28"/>
        </w:rPr>
        <w:t>).</w:t>
      </w:r>
    </w:p>
    <w:p w:rsidR="0020188D" w:rsidRPr="00196E99" w:rsidRDefault="004359B3" w:rsidP="004359B3">
      <w:pPr>
        <w:spacing w:after="0" w:line="360" w:lineRule="auto"/>
        <w:ind w:firstLine="708"/>
        <w:jc w:val="both"/>
        <w:rPr>
          <w:rFonts w:ascii="Times New Roman" w:eastAsia="Times New Roman" w:hAnsi="Times New Roman" w:cs="Times New Roman"/>
          <w:sz w:val="28"/>
          <w:shd w:val="clear" w:color="auto" w:fill="C0C0C0"/>
          <w:lang w:val="en-US"/>
        </w:rPr>
      </w:pPr>
      <w:r w:rsidRPr="00196E99">
        <w:rPr>
          <w:rFonts w:ascii="Times New Roman" w:hAnsi="Times New Roman" w:cs="Times New Roman"/>
          <w:sz w:val="28"/>
          <w:szCs w:val="28"/>
        </w:rPr>
        <w:t>По соотношению объемов поступлений в бюджет в 2010 году данные группы расположены в таком порядке (см. Приложение 7)</w:t>
      </w:r>
      <w:r w:rsidRPr="00196E99">
        <w:rPr>
          <w:rStyle w:val="a5"/>
          <w:rFonts w:ascii="Times New Roman" w:hAnsi="Times New Roman" w:cs="Times New Roman"/>
          <w:sz w:val="28"/>
          <w:szCs w:val="28"/>
        </w:rPr>
        <w:footnoteReference w:id="11"/>
      </w:r>
      <w:r w:rsidRPr="00196E99">
        <w:rPr>
          <w:rFonts w:ascii="Times New Roman" w:hAnsi="Times New Roman" w:cs="Times New Roman"/>
          <w:sz w:val="28"/>
          <w:szCs w:val="28"/>
          <w:lang w:val="en-US"/>
        </w:rPr>
        <w:t>:</w:t>
      </w:r>
    </w:p>
    <w:p w:rsidR="0020188D" w:rsidRDefault="0020188D">
      <w:pPr>
        <w:spacing w:after="0" w:line="360" w:lineRule="auto"/>
        <w:ind w:firstLine="708"/>
        <w:jc w:val="both"/>
        <w:rPr>
          <w:rFonts w:ascii="Times New Roman" w:eastAsia="Times New Roman" w:hAnsi="Times New Roman" w:cs="Times New Roman"/>
          <w:sz w:val="24"/>
          <w:shd w:val="clear" w:color="auto" w:fill="C0C0C0"/>
        </w:rPr>
      </w:pPr>
    </w:p>
    <w:tbl>
      <w:tblPr>
        <w:tblW w:w="6416" w:type="dxa"/>
        <w:tblInd w:w="103" w:type="dxa"/>
        <w:tblLook w:val="04A0" w:firstRow="1" w:lastRow="0" w:firstColumn="1" w:lastColumn="0" w:noHBand="0" w:noVBand="1"/>
      </w:tblPr>
      <w:tblGrid>
        <w:gridCol w:w="4096"/>
        <w:gridCol w:w="960"/>
        <w:gridCol w:w="400"/>
        <w:gridCol w:w="960"/>
      </w:tblGrid>
      <w:tr w:rsidR="00D268C7" w:rsidTr="00D268C7">
        <w:trPr>
          <w:trHeight w:val="315"/>
        </w:trPr>
        <w:tc>
          <w:tcPr>
            <w:tcW w:w="4096" w:type="dxa"/>
            <w:tcBorders>
              <w:top w:val="single" w:sz="4" w:space="0" w:color="auto"/>
              <w:left w:val="single" w:sz="4" w:space="0" w:color="auto"/>
              <w:bottom w:val="single" w:sz="4" w:space="0" w:color="auto"/>
              <w:right w:val="single" w:sz="4" w:space="0" w:color="auto"/>
            </w:tcBorders>
            <w:shd w:val="clear" w:color="000000" w:fill="EEECE1"/>
            <w:hideMark/>
          </w:tcPr>
          <w:p w:rsidR="00D268C7" w:rsidRDefault="00D268C7">
            <w:pPr>
              <w:rPr>
                <w:rFonts w:ascii="Verdana" w:hAnsi="Verdana" w:cs="Calibri"/>
                <w:sz w:val="16"/>
                <w:szCs w:val="16"/>
              </w:rPr>
            </w:pPr>
            <w:r>
              <w:rPr>
                <w:rFonts w:ascii="Verdana" w:hAnsi="Verdana" w:cs="Calibri"/>
                <w:sz w:val="16"/>
                <w:szCs w:val="16"/>
              </w:rPr>
              <w:t>Взносы в фонды социального обеспечения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268C7" w:rsidRDefault="00D268C7">
            <w:pPr>
              <w:jc w:val="right"/>
              <w:rPr>
                <w:rFonts w:ascii="Calibri" w:hAnsi="Calibri" w:cs="Calibri"/>
                <w:color w:val="000000"/>
              </w:rPr>
            </w:pPr>
            <w:r>
              <w:rPr>
                <w:rFonts w:ascii="Calibri" w:hAnsi="Calibri" w:cs="Calibri"/>
                <w:color w:val="000000"/>
              </w:rPr>
              <w:t>54433,6</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268C7" w:rsidRDefault="00D268C7">
            <w:pPr>
              <w:jc w:val="center"/>
              <w:rPr>
                <w:rFonts w:ascii="Calibri" w:hAnsi="Calibri" w:cs="Calibri"/>
                <w:color w:val="000000"/>
              </w:rPr>
            </w:pPr>
            <w:r>
              <w:rPr>
                <w:rFonts w:ascii="Calibri" w:hAnsi="Calibri" w:cs="Calibri"/>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268C7" w:rsidRDefault="00D268C7">
            <w:pPr>
              <w:jc w:val="right"/>
              <w:rPr>
                <w:rFonts w:ascii="Calibri" w:hAnsi="Calibri" w:cs="Calibri"/>
                <w:color w:val="000000"/>
              </w:rPr>
            </w:pPr>
            <w:r>
              <w:rPr>
                <w:rFonts w:ascii="Calibri" w:hAnsi="Calibri" w:cs="Calibri"/>
                <w:color w:val="000000"/>
              </w:rPr>
              <w:t>41,10%</w:t>
            </w:r>
          </w:p>
        </w:tc>
      </w:tr>
      <w:tr w:rsidR="00D268C7" w:rsidTr="00D268C7">
        <w:trPr>
          <w:trHeight w:val="315"/>
        </w:trPr>
        <w:tc>
          <w:tcPr>
            <w:tcW w:w="4096" w:type="dxa"/>
            <w:tcBorders>
              <w:top w:val="single" w:sz="4" w:space="0" w:color="auto"/>
              <w:left w:val="single" w:sz="4" w:space="0" w:color="auto"/>
              <w:bottom w:val="single" w:sz="4" w:space="0" w:color="auto"/>
              <w:right w:val="single" w:sz="4" w:space="0" w:color="auto"/>
            </w:tcBorders>
            <w:shd w:val="clear" w:color="000000" w:fill="EEECE1"/>
            <w:hideMark/>
          </w:tcPr>
          <w:p w:rsidR="00D268C7" w:rsidRDefault="00D268C7">
            <w:pPr>
              <w:rPr>
                <w:rFonts w:ascii="Verdana" w:hAnsi="Verdana" w:cs="Calibri"/>
                <w:sz w:val="16"/>
                <w:szCs w:val="16"/>
              </w:rPr>
            </w:pPr>
            <w:r>
              <w:rPr>
                <w:rFonts w:ascii="Verdana" w:hAnsi="Verdana" w:cs="Calibri"/>
                <w:sz w:val="16"/>
                <w:szCs w:val="16"/>
              </w:rPr>
              <w:t>Налоги на доходы и прибыль</w:t>
            </w:r>
          </w:p>
        </w:tc>
        <w:tc>
          <w:tcPr>
            <w:tcW w:w="960" w:type="dxa"/>
            <w:tcBorders>
              <w:top w:val="nil"/>
              <w:left w:val="nil"/>
              <w:bottom w:val="single" w:sz="4" w:space="0" w:color="auto"/>
              <w:right w:val="single" w:sz="4" w:space="0" w:color="auto"/>
            </w:tcBorders>
            <w:shd w:val="clear" w:color="auto" w:fill="auto"/>
            <w:noWrap/>
            <w:vAlign w:val="bottom"/>
            <w:hideMark/>
          </w:tcPr>
          <w:p w:rsidR="00D268C7" w:rsidRDefault="00D268C7">
            <w:pPr>
              <w:jc w:val="right"/>
              <w:rPr>
                <w:rFonts w:ascii="Calibri" w:hAnsi="Calibri" w:cs="Calibri"/>
                <w:color w:val="000000"/>
              </w:rPr>
            </w:pPr>
            <w:r>
              <w:rPr>
                <w:rFonts w:ascii="Calibri" w:hAnsi="Calibri" w:cs="Calibri"/>
                <w:color w:val="000000"/>
              </w:rPr>
              <w:t>40034,3</w:t>
            </w:r>
          </w:p>
        </w:tc>
        <w:tc>
          <w:tcPr>
            <w:tcW w:w="400" w:type="dxa"/>
            <w:tcBorders>
              <w:top w:val="nil"/>
              <w:left w:val="nil"/>
              <w:bottom w:val="single" w:sz="4" w:space="0" w:color="auto"/>
              <w:right w:val="single" w:sz="4" w:space="0" w:color="auto"/>
            </w:tcBorders>
            <w:shd w:val="clear" w:color="auto" w:fill="auto"/>
            <w:noWrap/>
            <w:vAlign w:val="bottom"/>
            <w:hideMark/>
          </w:tcPr>
          <w:p w:rsidR="00D268C7" w:rsidRDefault="00D268C7">
            <w:pPr>
              <w:jc w:val="center"/>
              <w:rPr>
                <w:rFonts w:ascii="Calibri" w:hAnsi="Calibri" w:cs="Calibri"/>
                <w:color w:val="000000"/>
              </w:rPr>
            </w:pPr>
            <w:r>
              <w:rPr>
                <w:rFonts w:ascii="Calibri" w:hAnsi="Calibri" w:cs="Calibri"/>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D268C7" w:rsidRDefault="00D268C7">
            <w:pPr>
              <w:jc w:val="right"/>
              <w:rPr>
                <w:rFonts w:ascii="Calibri" w:hAnsi="Calibri" w:cs="Calibri"/>
                <w:color w:val="000000"/>
              </w:rPr>
            </w:pPr>
            <w:r>
              <w:rPr>
                <w:rFonts w:ascii="Calibri" w:hAnsi="Calibri" w:cs="Calibri"/>
                <w:color w:val="000000"/>
              </w:rPr>
              <w:t>30,22%</w:t>
            </w:r>
          </w:p>
        </w:tc>
      </w:tr>
      <w:tr w:rsidR="00D268C7" w:rsidTr="00D268C7">
        <w:trPr>
          <w:trHeight w:val="315"/>
        </w:trPr>
        <w:tc>
          <w:tcPr>
            <w:tcW w:w="4096" w:type="dxa"/>
            <w:tcBorders>
              <w:top w:val="single" w:sz="4" w:space="0" w:color="auto"/>
              <w:left w:val="single" w:sz="4" w:space="0" w:color="auto"/>
              <w:bottom w:val="single" w:sz="4" w:space="0" w:color="auto"/>
              <w:right w:val="single" w:sz="4" w:space="0" w:color="auto"/>
            </w:tcBorders>
            <w:shd w:val="clear" w:color="000000" w:fill="EEECE1"/>
            <w:hideMark/>
          </w:tcPr>
          <w:p w:rsidR="00D268C7" w:rsidRDefault="00D268C7">
            <w:pPr>
              <w:rPr>
                <w:rFonts w:ascii="Verdana" w:hAnsi="Verdana" w:cs="Calibri"/>
                <w:sz w:val="16"/>
                <w:szCs w:val="16"/>
              </w:rPr>
            </w:pPr>
            <w:r>
              <w:rPr>
                <w:rFonts w:ascii="Verdana" w:hAnsi="Verdana" w:cs="Calibri"/>
                <w:sz w:val="16"/>
                <w:szCs w:val="16"/>
              </w:rPr>
              <w:t>Налоги на товары и услуги</w:t>
            </w:r>
          </w:p>
        </w:tc>
        <w:tc>
          <w:tcPr>
            <w:tcW w:w="960" w:type="dxa"/>
            <w:tcBorders>
              <w:top w:val="nil"/>
              <w:left w:val="nil"/>
              <w:bottom w:val="single" w:sz="4" w:space="0" w:color="auto"/>
              <w:right w:val="single" w:sz="4" w:space="0" w:color="auto"/>
            </w:tcBorders>
            <w:shd w:val="clear" w:color="auto" w:fill="auto"/>
            <w:noWrap/>
            <w:vAlign w:val="bottom"/>
            <w:hideMark/>
          </w:tcPr>
          <w:p w:rsidR="00D268C7" w:rsidRDefault="00D268C7">
            <w:pPr>
              <w:jc w:val="right"/>
              <w:rPr>
                <w:rFonts w:ascii="Calibri" w:hAnsi="Calibri" w:cs="Calibri"/>
                <w:color w:val="000000"/>
              </w:rPr>
            </w:pPr>
            <w:r>
              <w:rPr>
                <w:rFonts w:ascii="Calibri" w:hAnsi="Calibri" w:cs="Calibri"/>
                <w:color w:val="000000"/>
              </w:rPr>
              <w:t>24730,2</w:t>
            </w:r>
          </w:p>
        </w:tc>
        <w:tc>
          <w:tcPr>
            <w:tcW w:w="400" w:type="dxa"/>
            <w:tcBorders>
              <w:top w:val="nil"/>
              <w:left w:val="nil"/>
              <w:bottom w:val="single" w:sz="4" w:space="0" w:color="auto"/>
              <w:right w:val="single" w:sz="4" w:space="0" w:color="auto"/>
            </w:tcBorders>
            <w:shd w:val="clear" w:color="auto" w:fill="auto"/>
            <w:noWrap/>
            <w:vAlign w:val="bottom"/>
            <w:hideMark/>
          </w:tcPr>
          <w:p w:rsidR="00D268C7" w:rsidRDefault="00D268C7">
            <w:pPr>
              <w:jc w:val="center"/>
              <w:rPr>
                <w:rFonts w:ascii="Calibri" w:hAnsi="Calibri" w:cs="Calibri"/>
                <w:color w:val="000000"/>
              </w:rPr>
            </w:pPr>
            <w:r>
              <w:rPr>
                <w:rFonts w:ascii="Calibri" w:hAnsi="Calibri" w:cs="Calibri"/>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D268C7" w:rsidRDefault="00D268C7">
            <w:pPr>
              <w:jc w:val="right"/>
              <w:rPr>
                <w:rFonts w:ascii="Calibri" w:hAnsi="Calibri" w:cs="Calibri"/>
                <w:color w:val="000000"/>
              </w:rPr>
            </w:pPr>
            <w:r>
              <w:rPr>
                <w:rFonts w:ascii="Calibri" w:hAnsi="Calibri" w:cs="Calibri"/>
                <w:color w:val="000000"/>
              </w:rPr>
              <w:t>18,67%</w:t>
            </w:r>
          </w:p>
        </w:tc>
      </w:tr>
      <w:tr w:rsidR="00D268C7" w:rsidTr="00D268C7">
        <w:trPr>
          <w:trHeight w:val="315"/>
        </w:trPr>
        <w:tc>
          <w:tcPr>
            <w:tcW w:w="4096" w:type="dxa"/>
            <w:tcBorders>
              <w:top w:val="single" w:sz="4" w:space="0" w:color="auto"/>
              <w:left w:val="single" w:sz="4" w:space="0" w:color="auto"/>
              <w:bottom w:val="single" w:sz="4" w:space="0" w:color="auto"/>
              <w:right w:val="single" w:sz="4" w:space="0" w:color="auto"/>
            </w:tcBorders>
            <w:shd w:val="clear" w:color="000000" w:fill="EEECE1"/>
            <w:hideMark/>
          </w:tcPr>
          <w:p w:rsidR="00D268C7" w:rsidRDefault="00D268C7">
            <w:pPr>
              <w:rPr>
                <w:rFonts w:ascii="Verdana" w:hAnsi="Verdana" w:cs="Calibri"/>
                <w:sz w:val="16"/>
                <w:szCs w:val="16"/>
              </w:rPr>
            </w:pPr>
            <w:r>
              <w:rPr>
                <w:rFonts w:ascii="Verdana" w:hAnsi="Verdana" w:cs="Calibri"/>
                <w:sz w:val="16"/>
                <w:szCs w:val="16"/>
              </w:rPr>
              <w:t>Налоги на собственность</w:t>
            </w:r>
          </w:p>
        </w:tc>
        <w:tc>
          <w:tcPr>
            <w:tcW w:w="960" w:type="dxa"/>
            <w:tcBorders>
              <w:top w:val="nil"/>
              <w:left w:val="nil"/>
              <w:bottom w:val="single" w:sz="4" w:space="0" w:color="auto"/>
              <w:right w:val="single" w:sz="4" w:space="0" w:color="auto"/>
            </w:tcBorders>
            <w:shd w:val="clear" w:color="auto" w:fill="auto"/>
            <w:noWrap/>
            <w:vAlign w:val="bottom"/>
            <w:hideMark/>
          </w:tcPr>
          <w:p w:rsidR="00D268C7" w:rsidRDefault="00D268C7">
            <w:pPr>
              <w:jc w:val="right"/>
              <w:rPr>
                <w:rFonts w:ascii="Calibri" w:hAnsi="Calibri" w:cs="Calibri"/>
                <w:color w:val="000000"/>
              </w:rPr>
            </w:pPr>
            <w:r>
              <w:rPr>
                <w:rFonts w:ascii="Calibri" w:hAnsi="Calibri" w:cs="Calibri"/>
                <w:color w:val="000000"/>
              </w:rPr>
              <w:t>12878,3</w:t>
            </w:r>
          </w:p>
        </w:tc>
        <w:tc>
          <w:tcPr>
            <w:tcW w:w="400" w:type="dxa"/>
            <w:tcBorders>
              <w:top w:val="nil"/>
              <w:left w:val="nil"/>
              <w:bottom w:val="single" w:sz="4" w:space="0" w:color="auto"/>
              <w:right w:val="single" w:sz="4" w:space="0" w:color="auto"/>
            </w:tcBorders>
            <w:shd w:val="clear" w:color="auto" w:fill="auto"/>
            <w:noWrap/>
            <w:vAlign w:val="bottom"/>
            <w:hideMark/>
          </w:tcPr>
          <w:p w:rsidR="00D268C7" w:rsidRDefault="00D268C7">
            <w:pPr>
              <w:jc w:val="center"/>
              <w:rPr>
                <w:rFonts w:ascii="Calibri" w:hAnsi="Calibri" w:cs="Calibri"/>
                <w:color w:val="000000"/>
              </w:rPr>
            </w:pPr>
            <w:r>
              <w:rPr>
                <w:rFonts w:ascii="Calibri" w:hAnsi="Calibri" w:cs="Calibri"/>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D268C7" w:rsidRDefault="00D268C7">
            <w:pPr>
              <w:jc w:val="right"/>
              <w:rPr>
                <w:rFonts w:ascii="Calibri" w:hAnsi="Calibri" w:cs="Calibri"/>
                <w:color w:val="000000"/>
              </w:rPr>
            </w:pPr>
            <w:r>
              <w:rPr>
                <w:rFonts w:ascii="Calibri" w:hAnsi="Calibri" w:cs="Calibri"/>
                <w:color w:val="000000"/>
              </w:rPr>
              <w:t>9,72%</w:t>
            </w:r>
          </w:p>
        </w:tc>
      </w:tr>
      <w:tr w:rsidR="00D268C7" w:rsidTr="00D268C7">
        <w:trPr>
          <w:trHeight w:val="315"/>
        </w:trPr>
        <w:tc>
          <w:tcPr>
            <w:tcW w:w="4096" w:type="dxa"/>
            <w:tcBorders>
              <w:top w:val="single" w:sz="4" w:space="0" w:color="auto"/>
              <w:left w:val="single" w:sz="4" w:space="0" w:color="auto"/>
              <w:bottom w:val="single" w:sz="4" w:space="0" w:color="auto"/>
              <w:right w:val="single" w:sz="4" w:space="0" w:color="auto"/>
            </w:tcBorders>
            <w:shd w:val="clear" w:color="000000" w:fill="EEECE1"/>
            <w:hideMark/>
          </w:tcPr>
          <w:p w:rsidR="00D268C7" w:rsidRDefault="00D268C7">
            <w:pPr>
              <w:rPr>
                <w:rFonts w:ascii="Verdana" w:hAnsi="Verdana" w:cs="Calibri"/>
                <w:sz w:val="16"/>
                <w:szCs w:val="16"/>
              </w:rPr>
            </w:pPr>
            <w:r>
              <w:rPr>
                <w:rFonts w:ascii="Verdana" w:hAnsi="Verdana" w:cs="Calibri"/>
                <w:sz w:val="16"/>
                <w:szCs w:val="16"/>
              </w:rPr>
              <w:t>Другие налоги</w:t>
            </w:r>
          </w:p>
        </w:tc>
        <w:tc>
          <w:tcPr>
            <w:tcW w:w="960" w:type="dxa"/>
            <w:tcBorders>
              <w:top w:val="nil"/>
              <w:left w:val="nil"/>
              <w:bottom w:val="single" w:sz="4" w:space="0" w:color="auto"/>
              <w:right w:val="single" w:sz="4" w:space="0" w:color="auto"/>
            </w:tcBorders>
            <w:shd w:val="clear" w:color="auto" w:fill="auto"/>
            <w:noWrap/>
            <w:vAlign w:val="bottom"/>
            <w:hideMark/>
          </w:tcPr>
          <w:p w:rsidR="00D268C7" w:rsidRDefault="00D268C7">
            <w:pPr>
              <w:jc w:val="right"/>
              <w:rPr>
                <w:rFonts w:ascii="Calibri" w:hAnsi="Calibri" w:cs="Calibri"/>
                <w:color w:val="000000"/>
              </w:rPr>
            </w:pPr>
            <w:r>
              <w:rPr>
                <w:rFonts w:ascii="Calibri" w:hAnsi="Calibri" w:cs="Calibri"/>
                <w:color w:val="000000"/>
              </w:rPr>
              <w:t>381,1</w:t>
            </w:r>
          </w:p>
        </w:tc>
        <w:tc>
          <w:tcPr>
            <w:tcW w:w="400" w:type="dxa"/>
            <w:tcBorders>
              <w:top w:val="nil"/>
              <w:left w:val="nil"/>
              <w:bottom w:val="single" w:sz="4" w:space="0" w:color="auto"/>
              <w:right w:val="single" w:sz="4" w:space="0" w:color="auto"/>
            </w:tcBorders>
            <w:shd w:val="clear" w:color="auto" w:fill="auto"/>
            <w:noWrap/>
            <w:vAlign w:val="bottom"/>
            <w:hideMark/>
          </w:tcPr>
          <w:p w:rsidR="00D268C7" w:rsidRDefault="00D268C7">
            <w:pPr>
              <w:jc w:val="center"/>
              <w:rPr>
                <w:rFonts w:ascii="Calibri" w:hAnsi="Calibri" w:cs="Calibri"/>
                <w:color w:val="000000"/>
              </w:rPr>
            </w:pPr>
            <w:r>
              <w:rPr>
                <w:rFonts w:ascii="Calibri" w:hAnsi="Calibri" w:cs="Calibri"/>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D268C7" w:rsidRDefault="00D268C7">
            <w:pPr>
              <w:jc w:val="right"/>
              <w:rPr>
                <w:rFonts w:ascii="Calibri" w:hAnsi="Calibri" w:cs="Calibri"/>
                <w:color w:val="000000"/>
              </w:rPr>
            </w:pPr>
            <w:r>
              <w:rPr>
                <w:rFonts w:ascii="Calibri" w:hAnsi="Calibri" w:cs="Calibri"/>
                <w:color w:val="000000"/>
              </w:rPr>
              <w:t>0,29%</w:t>
            </w:r>
          </w:p>
        </w:tc>
      </w:tr>
    </w:tbl>
    <w:p w:rsidR="0020188D" w:rsidRDefault="003C04B8" w:rsidP="00D268C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 xml:space="preserve">Как можно увидеть, наибольшую долю занимают взносы в фонды социального обеспечения, которые направляются в дальнейшем на повышение благосостояния общества в целом и наиболее нуждающихся категорий граждан в частности. </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Следующие позиции занимают налоги на доходы и прибыль, а также налоги на товары и услуги. На примере этих двух категорий можно проследить соотношение между прямыми и косвенными налогами в системе, и как мы видим, предпочтение в налоговой системе Японии отдается прямым (доля налогов на доходы в полтора раза превышает долю налогов на товары и услуги). Однако подобное соотношение может в будущем измениться, т.к. многие эксперты склоняются к необходимости повышения косвенных налогов, о чем будет подробнее написано в последующих главах.</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Завершают же таблицу налоги на собственность и другие, не подпадающие ни под одну из категорий, перечисленных выше.</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 xml:space="preserve">После того как мы рассмотрели, основные категории взимаемых налогов, следует перейти к конкретным видам налогов, а также выбрать те из них, которые станут объектом дальнейшего детального анализа. В этом случае, мы опираемся на два аспекта: </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1. Выбранные налоги должны быть достаточно значимыми для бюджета.</w:t>
      </w:r>
    </w:p>
    <w:p w:rsidR="00493D35" w:rsidRPr="00196E99" w:rsidRDefault="00493D35" w:rsidP="00196E99">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2. С выбранными налогами должна быть связана определенная проблемная специфика, чтобы анализ не имел исклю</w:t>
      </w:r>
      <w:r w:rsidR="00196E99">
        <w:rPr>
          <w:rFonts w:ascii="Times New Roman" w:hAnsi="Times New Roman" w:cs="Times New Roman"/>
          <w:sz w:val="28"/>
          <w:szCs w:val="28"/>
        </w:rPr>
        <w:t>чительно описательный характер.</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Таким образом, сбалансировав эти два аспекта, мы можем выделить следующие виды налогов:</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1. Подоходный налог</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2. Потребительский налог</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3. Налог на доходы корпораций</w:t>
      </w:r>
    </w:p>
    <w:p w:rsidR="00493D35" w:rsidRPr="00196E99" w:rsidRDefault="00493D35" w:rsidP="00196E99">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4 Транспортный налог</w:t>
      </w:r>
    </w:p>
    <w:p w:rsidR="0020188D" w:rsidRPr="00196E99" w:rsidRDefault="00493D35" w:rsidP="00493D35">
      <w:pPr>
        <w:tabs>
          <w:tab w:val="left" w:pos="720"/>
        </w:tabs>
        <w:spacing w:line="360" w:lineRule="auto"/>
        <w:jc w:val="both"/>
        <w:rPr>
          <w:rFonts w:ascii="Times New Roman" w:eastAsia="Times New Roman" w:hAnsi="Times New Roman" w:cs="Times New Roman"/>
          <w:sz w:val="28"/>
        </w:rPr>
      </w:pPr>
      <w:r w:rsidRPr="00196E99">
        <w:rPr>
          <w:rFonts w:ascii="Times New Roman" w:hAnsi="Times New Roman" w:cs="Times New Roman"/>
          <w:sz w:val="28"/>
          <w:szCs w:val="28"/>
        </w:rPr>
        <w:lastRenderedPageBreak/>
        <w:t xml:space="preserve"> </w:t>
      </w:r>
      <w:r w:rsidRPr="00196E99">
        <w:rPr>
          <w:rFonts w:ascii="Times New Roman" w:hAnsi="Times New Roman" w:cs="Times New Roman"/>
          <w:sz w:val="28"/>
          <w:szCs w:val="28"/>
        </w:rPr>
        <w:tab/>
        <w:t>В совокупности перечисленные виды налогов составляют 48%</w:t>
      </w:r>
      <w:r w:rsidRPr="00196E99">
        <w:rPr>
          <w:rStyle w:val="a5"/>
          <w:rFonts w:ascii="Times New Roman" w:hAnsi="Times New Roman" w:cs="Times New Roman"/>
          <w:sz w:val="28"/>
          <w:szCs w:val="28"/>
        </w:rPr>
        <w:footnoteReference w:id="12"/>
      </w:r>
      <w:r w:rsidRPr="00196E99">
        <w:rPr>
          <w:rFonts w:ascii="Times New Roman" w:hAnsi="Times New Roman" w:cs="Times New Roman"/>
          <w:sz w:val="28"/>
          <w:szCs w:val="28"/>
        </w:rPr>
        <w:t>, т.е. почти половину от общего объема налоговых поступлений. Таким образом, мы рассмотрим наиболее важные и наиболее проблемные аспекты налогообложения Японии, а также уделим внимание экономическим взаимоотношениям Японии на международной арене в контексте налогового законодательства, что проявится в анализе налоговой политики страны относительно прямых иностранных инвестиций.</w:t>
      </w:r>
      <w:r w:rsidRPr="00196E99">
        <w:rPr>
          <w:rFonts w:ascii="Times New Roman" w:hAnsi="Times New Roman" w:cs="Times New Roman"/>
          <w:sz w:val="28"/>
          <w:szCs w:val="28"/>
        </w:rPr>
        <w:tab/>
      </w:r>
      <w:r w:rsidR="003C04B8" w:rsidRPr="00196E99">
        <w:rPr>
          <w:rFonts w:ascii="Times New Roman" w:eastAsia="Times New Roman" w:hAnsi="Times New Roman" w:cs="Times New Roman"/>
          <w:sz w:val="28"/>
        </w:rPr>
        <w:tab/>
      </w:r>
    </w:p>
    <w:p w:rsidR="0020188D" w:rsidRDefault="0020188D">
      <w:pPr>
        <w:spacing w:after="0" w:line="360" w:lineRule="auto"/>
        <w:jc w:val="both"/>
        <w:rPr>
          <w:rFonts w:ascii="Times New Roman" w:eastAsia="Times New Roman" w:hAnsi="Times New Roman" w:cs="Times New Roman"/>
          <w:sz w:val="28"/>
        </w:rPr>
      </w:pPr>
    </w:p>
    <w:p w:rsidR="0020188D" w:rsidRDefault="0020188D">
      <w:pPr>
        <w:spacing w:after="0" w:line="360" w:lineRule="auto"/>
        <w:jc w:val="both"/>
        <w:rPr>
          <w:rFonts w:ascii="Times New Roman" w:eastAsia="Times New Roman" w:hAnsi="Times New Roman" w:cs="Times New Roman"/>
          <w:sz w:val="28"/>
        </w:rPr>
      </w:pPr>
    </w:p>
    <w:p w:rsidR="0020188D" w:rsidRDefault="0020188D">
      <w:pPr>
        <w:spacing w:after="0" w:line="360" w:lineRule="auto"/>
        <w:jc w:val="both"/>
        <w:rPr>
          <w:rFonts w:ascii="Times New Roman" w:eastAsia="Times New Roman" w:hAnsi="Times New Roman" w:cs="Times New Roman"/>
          <w:sz w:val="28"/>
        </w:rPr>
      </w:pPr>
    </w:p>
    <w:p w:rsidR="0020188D" w:rsidRDefault="0020188D">
      <w:pPr>
        <w:spacing w:after="0" w:line="360" w:lineRule="auto"/>
        <w:jc w:val="both"/>
        <w:rPr>
          <w:rFonts w:ascii="Times New Roman" w:eastAsia="Times New Roman" w:hAnsi="Times New Roman" w:cs="Times New Roman"/>
          <w:sz w:val="28"/>
        </w:rPr>
      </w:pPr>
    </w:p>
    <w:p w:rsidR="0020188D" w:rsidRDefault="0020188D">
      <w:pPr>
        <w:spacing w:after="0" w:line="360" w:lineRule="auto"/>
        <w:jc w:val="both"/>
        <w:rPr>
          <w:rFonts w:ascii="Times New Roman" w:eastAsia="Times New Roman" w:hAnsi="Times New Roman" w:cs="Times New Roman"/>
          <w:sz w:val="28"/>
        </w:rPr>
      </w:pPr>
    </w:p>
    <w:p w:rsidR="0020188D" w:rsidRDefault="0020188D">
      <w:pPr>
        <w:spacing w:after="0" w:line="360" w:lineRule="auto"/>
        <w:jc w:val="both"/>
        <w:rPr>
          <w:rFonts w:ascii="Times New Roman" w:eastAsia="Times New Roman" w:hAnsi="Times New Roman" w:cs="Times New Roman"/>
          <w:sz w:val="28"/>
        </w:rPr>
      </w:pPr>
    </w:p>
    <w:p w:rsidR="0020188D" w:rsidRDefault="0020188D">
      <w:pPr>
        <w:spacing w:after="0" w:line="360" w:lineRule="auto"/>
        <w:jc w:val="both"/>
        <w:rPr>
          <w:rFonts w:ascii="Times New Roman" w:eastAsia="Times New Roman" w:hAnsi="Times New Roman" w:cs="Times New Roman"/>
          <w:sz w:val="28"/>
        </w:rPr>
      </w:pPr>
    </w:p>
    <w:p w:rsidR="0020188D" w:rsidRDefault="0020188D">
      <w:pPr>
        <w:spacing w:after="0" w:line="360" w:lineRule="auto"/>
        <w:jc w:val="both"/>
        <w:rPr>
          <w:rFonts w:ascii="Times New Roman" w:eastAsia="Times New Roman" w:hAnsi="Times New Roman" w:cs="Times New Roman"/>
          <w:sz w:val="28"/>
        </w:rPr>
      </w:pPr>
    </w:p>
    <w:p w:rsidR="0020188D" w:rsidRDefault="0020188D">
      <w:pPr>
        <w:spacing w:after="0" w:line="360" w:lineRule="auto"/>
        <w:jc w:val="both"/>
        <w:rPr>
          <w:rFonts w:ascii="Times New Roman" w:eastAsia="Times New Roman" w:hAnsi="Times New Roman" w:cs="Times New Roman"/>
          <w:sz w:val="28"/>
        </w:rPr>
      </w:pPr>
    </w:p>
    <w:p w:rsidR="0020188D" w:rsidRDefault="0020188D">
      <w:pPr>
        <w:spacing w:after="0" w:line="360" w:lineRule="auto"/>
        <w:jc w:val="both"/>
        <w:rPr>
          <w:rFonts w:ascii="Times New Roman" w:eastAsia="Times New Roman" w:hAnsi="Times New Roman" w:cs="Times New Roman"/>
          <w:sz w:val="28"/>
        </w:rPr>
      </w:pPr>
    </w:p>
    <w:p w:rsidR="0020188D" w:rsidRDefault="0020188D">
      <w:pPr>
        <w:spacing w:after="0" w:line="360" w:lineRule="auto"/>
        <w:jc w:val="both"/>
        <w:rPr>
          <w:rFonts w:ascii="Times New Roman" w:eastAsia="Times New Roman" w:hAnsi="Times New Roman" w:cs="Times New Roman"/>
          <w:sz w:val="28"/>
        </w:rPr>
      </w:pPr>
    </w:p>
    <w:p w:rsidR="0020188D" w:rsidRDefault="0020188D">
      <w:pPr>
        <w:spacing w:after="0" w:line="360" w:lineRule="auto"/>
        <w:jc w:val="both"/>
        <w:rPr>
          <w:rFonts w:ascii="Times New Roman" w:eastAsia="Times New Roman" w:hAnsi="Times New Roman" w:cs="Times New Roman"/>
          <w:sz w:val="28"/>
        </w:rPr>
      </w:pPr>
    </w:p>
    <w:p w:rsidR="0020188D" w:rsidRDefault="0020188D">
      <w:pPr>
        <w:spacing w:after="0" w:line="360" w:lineRule="auto"/>
        <w:jc w:val="both"/>
        <w:rPr>
          <w:rFonts w:ascii="Times New Roman" w:eastAsia="Times New Roman" w:hAnsi="Times New Roman" w:cs="Times New Roman"/>
          <w:sz w:val="28"/>
        </w:rPr>
      </w:pPr>
    </w:p>
    <w:p w:rsidR="0020188D" w:rsidRDefault="0020188D">
      <w:pPr>
        <w:spacing w:after="0" w:line="360" w:lineRule="auto"/>
        <w:jc w:val="both"/>
        <w:rPr>
          <w:rFonts w:ascii="Times New Roman" w:eastAsia="Times New Roman" w:hAnsi="Times New Roman" w:cs="Times New Roman"/>
          <w:sz w:val="28"/>
        </w:rPr>
      </w:pPr>
    </w:p>
    <w:p w:rsidR="0020188D" w:rsidRDefault="0020188D">
      <w:pPr>
        <w:spacing w:after="0" w:line="360" w:lineRule="auto"/>
        <w:jc w:val="both"/>
        <w:rPr>
          <w:rFonts w:ascii="Times New Roman" w:eastAsia="Times New Roman" w:hAnsi="Times New Roman" w:cs="Times New Roman"/>
          <w:sz w:val="28"/>
        </w:rPr>
      </w:pPr>
    </w:p>
    <w:p w:rsidR="0020188D" w:rsidRPr="00AA42D5" w:rsidRDefault="0020188D">
      <w:pPr>
        <w:spacing w:after="0" w:line="360" w:lineRule="auto"/>
        <w:jc w:val="both"/>
        <w:rPr>
          <w:rFonts w:ascii="Times New Roman" w:eastAsia="Times New Roman" w:hAnsi="Times New Roman" w:cs="Times New Roman"/>
          <w:sz w:val="28"/>
        </w:rPr>
      </w:pPr>
    </w:p>
    <w:p w:rsidR="003C04B8" w:rsidRPr="00AA42D5" w:rsidRDefault="003C04B8">
      <w:pPr>
        <w:spacing w:after="0" w:line="360" w:lineRule="auto"/>
        <w:jc w:val="both"/>
        <w:rPr>
          <w:rFonts w:ascii="Times New Roman" w:eastAsia="Times New Roman" w:hAnsi="Times New Roman" w:cs="Times New Roman"/>
          <w:sz w:val="28"/>
        </w:rPr>
      </w:pPr>
    </w:p>
    <w:p w:rsidR="003C04B8" w:rsidRPr="00AA42D5" w:rsidRDefault="003C04B8">
      <w:pPr>
        <w:spacing w:after="0" w:line="360" w:lineRule="auto"/>
        <w:jc w:val="both"/>
        <w:rPr>
          <w:rFonts w:ascii="Times New Roman" w:eastAsia="Times New Roman" w:hAnsi="Times New Roman" w:cs="Times New Roman"/>
          <w:sz w:val="28"/>
        </w:rPr>
      </w:pPr>
    </w:p>
    <w:p w:rsidR="003C04B8" w:rsidRDefault="003C04B8">
      <w:pPr>
        <w:spacing w:after="0" w:line="360" w:lineRule="auto"/>
        <w:jc w:val="both"/>
        <w:rPr>
          <w:rFonts w:ascii="Times New Roman" w:eastAsia="Times New Roman" w:hAnsi="Times New Roman" w:cs="Times New Roman"/>
          <w:sz w:val="28"/>
        </w:rPr>
      </w:pPr>
    </w:p>
    <w:p w:rsidR="00196E99" w:rsidRPr="00AA42D5" w:rsidRDefault="00196E99">
      <w:pPr>
        <w:spacing w:after="0" w:line="360" w:lineRule="auto"/>
        <w:jc w:val="both"/>
        <w:rPr>
          <w:rFonts w:ascii="Times New Roman" w:eastAsia="Times New Roman" w:hAnsi="Times New Roman" w:cs="Times New Roman"/>
          <w:sz w:val="28"/>
        </w:rPr>
      </w:pPr>
    </w:p>
    <w:p w:rsidR="0020188D" w:rsidRDefault="0020188D">
      <w:pPr>
        <w:spacing w:after="0" w:line="360" w:lineRule="auto"/>
        <w:jc w:val="both"/>
        <w:rPr>
          <w:rFonts w:ascii="Times New Roman" w:eastAsia="Times New Roman" w:hAnsi="Times New Roman" w:cs="Times New Roman"/>
          <w:sz w:val="28"/>
        </w:rPr>
      </w:pPr>
    </w:p>
    <w:p w:rsidR="0020188D" w:rsidRDefault="003C04B8">
      <w:pPr>
        <w:spacing w:after="0" w:line="360" w:lineRule="auto"/>
        <w:jc w:val="center"/>
        <w:rPr>
          <w:rFonts w:ascii="Times New Roman" w:eastAsia="Times New Roman" w:hAnsi="Times New Roman" w:cs="Times New Roman"/>
          <w:b/>
          <w:sz w:val="32"/>
        </w:rPr>
      </w:pPr>
      <w:r>
        <w:rPr>
          <w:rFonts w:ascii="Times New Roman CYR" w:eastAsia="Times New Roman CYR" w:hAnsi="Times New Roman CYR" w:cs="Times New Roman CYR"/>
          <w:b/>
          <w:sz w:val="32"/>
        </w:rPr>
        <w:t xml:space="preserve">2. </w:t>
      </w:r>
      <w:r>
        <w:rPr>
          <w:rFonts w:ascii="Times New Roman" w:eastAsia="Times New Roman" w:hAnsi="Times New Roman" w:cs="Times New Roman"/>
          <w:b/>
          <w:sz w:val="32"/>
        </w:rPr>
        <w:t>Анализ</w:t>
      </w:r>
      <w:r>
        <w:rPr>
          <w:rFonts w:ascii="Times New Roman CYR" w:eastAsia="Times New Roman CYR" w:hAnsi="Times New Roman CYR" w:cs="Times New Roman CYR"/>
          <w:b/>
          <w:sz w:val="32"/>
        </w:rPr>
        <w:t xml:space="preserve"> </w:t>
      </w:r>
      <w:r>
        <w:rPr>
          <w:rFonts w:ascii="Times New Roman" w:eastAsia="Times New Roman" w:hAnsi="Times New Roman" w:cs="Times New Roman"/>
          <w:b/>
          <w:sz w:val="32"/>
        </w:rPr>
        <w:t>отдельных</w:t>
      </w:r>
      <w:r>
        <w:rPr>
          <w:rFonts w:ascii="Times New Roman CYR" w:eastAsia="Times New Roman CYR" w:hAnsi="Times New Roman CYR" w:cs="Times New Roman CYR"/>
          <w:b/>
          <w:sz w:val="32"/>
        </w:rPr>
        <w:t xml:space="preserve"> </w:t>
      </w:r>
      <w:r>
        <w:rPr>
          <w:rFonts w:ascii="Times New Roman" w:eastAsia="Times New Roman" w:hAnsi="Times New Roman" w:cs="Times New Roman"/>
          <w:b/>
          <w:sz w:val="32"/>
        </w:rPr>
        <w:t>видов</w:t>
      </w:r>
      <w:r>
        <w:rPr>
          <w:rFonts w:ascii="Times New Roman CYR" w:eastAsia="Times New Roman CYR" w:hAnsi="Times New Roman CYR" w:cs="Times New Roman CYR"/>
          <w:b/>
          <w:sz w:val="32"/>
        </w:rPr>
        <w:t xml:space="preserve"> </w:t>
      </w:r>
      <w:r>
        <w:rPr>
          <w:rFonts w:ascii="Times New Roman" w:eastAsia="Times New Roman" w:hAnsi="Times New Roman" w:cs="Times New Roman"/>
          <w:b/>
          <w:sz w:val="32"/>
        </w:rPr>
        <w:t>налогов</w:t>
      </w:r>
      <w:r>
        <w:rPr>
          <w:rFonts w:ascii="Times New Roman CYR" w:eastAsia="Times New Roman CYR" w:hAnsi="Times New Roman CYR" w:cs="Times New Roman CYR"/>
          <w:b/>
          <w:sz w:val="32"/>
        </w:rPr>
        <w:t xml:space="preserve"> </w:t>
      </w:r>
      <w:r>
        <w:rPr>
          <w:rFonts w:ascii="Times New Roman" w:eastAsia="Times New Roman" w:hAnsi="Times New Roman" w:cs="Times New Roman"/>
          <w:b/>
          <w:sz w:val="32"/>
        </w:rPr>
        <w:t>и</w:t>
      </w:r>
      <w:r>
        <w:rPr>
          <w:rFonts w:ascii="Times New Roman CYR" w:eastAsia="Times New Roman CYR" w:hAnsi="Times New Roman CYR" w:cs="Times New Roman CYR"/>
          <w:b/>
          <w:sz w:val="32"/>
        </w:rPr>
        <w:t xml:space="preserve"> </w:t>
      </w:r>
      <w:r>
        <w:rPr>
          <w:rFonts w:ascii="Times New Roman" w:eastAsia="Times New Roman" w:hAnsi="Times New Roman" w:cs="Times New Roman"/>
          <w:b/>
          <w:sz w:val="32"/>
        </w:rPr>
        <w:t>сопутствующих</w:t>
      </w:r>
      <w:r>
        <w:rPr>
          <w:rFonts w:ascii="Times New Roman CYR" w:eastAsia="Times New Roman CYR" w:hAnsi="Times New Roman CYR" w:cs="Times New Roman CYR"/>
          <w:b/>
          <w:sz w:val="32"/>
        </w:rPr>
        <w:t xml:space="preserve"> </w:t>
      </w:r>
      <w:r>
        <w:rPr>
          <w:rFonts w:ascii="Times New Roman" w:eastAsia="Times New Roman" w:hAnsi="Times New Roman" w:cs="Times New Roman"/>
          <w:b/>
          <w:sz w:val="32"/>
        </w:rPr>
        <w:t>проблем</w:t>
      </w:r>
    </w:p>
    <w:p w:rsidR="0020188D" w:rsidRDefault="0020188D">
      <w:pPr>
        <w:spacing w:after="0" w:line="360" w:lineRule="auto"/>
        <w:ind w:left="1068"/>
        <w:jc w:val="both"/>
        <w:rPr>
          <w:rFonts w:ascii="Times New Roman" w:eastAsia="Times New Roman" w:hAnsi="Times New Roman" w:cs="Times New Roman"/>
          <w:b/>
          <w:sz w:val="28"/>
        </w:rPr>
      </w:pPr>
    </w:p>
    <w:p w:rsidR="0020188D" w:rsidRDefault="003C04B8">
      <w:pPr>
        <w:spacing w:after="0" w:line="360" w:lineRule="auto"/>
        <w:jc w:val="center"/>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 xml:space="preserve">2.1. </w:t>
      </w:r>
      <w:r>
        <w:rPr>
          <w:rFonts w:ascii="Times New Roman" w:eastAsia="Times New Roman" w:hAnsi="Times New Roman" w:cs="Times New Roman"/>
          <w:b/>
          <w:sz w:val="28"/>
        </w:rPr>
        <w:t>Подоходный</w:t>
      </w:r>
      <w:r>
        <w:rPr>
          <w:rFonts w:ascii="Times New Roman CYR" w:eastAsia="Times New Roman CYR" w:hAnsi="Times New Roman CYR" w:cs="Times New Roman CYR"/>
          <w:b/>
          <w:sz w:val="28"/>
        </w:rPr>
        <w:t xml:space="preserve"> </w:t>
      </w:r>
      <w:r>
        <w:rPr>
          <w:rFonts w:ascii="Times New Roman" w:eastAsia="Times New Roman" w:hAnsi="Times New Roman" w:cs="Times New Roman"/>
          <w:b/>
          <w:sz w:val="28"/>
        </w:rPr>
        <w:t>налог</w:t>
      </w:r>
      <w:r>
        <w:rPr>
          <w:rFonts w:ascii="Times New Roman CYR" w:eastAsia="Times New Roman CYR" w:hAnsi="Times New Roman CYR" w:cs="Times New Roman CYR"/>
          <w:b/>
          <w:sz w:val="28"/>
        </w:rPr>
        <w:t xml:space="preserve"> (</w:t>
      </w:r>
      <w:proofErr w:type="spellStart"/>
      <w:r>
        <w:rPr>
          <w:rFonts w:ascii="Times New Roman CYR" w:eastAsia="Times New Roman CYR" w:hAnsi="Times New Roman CYR" w:cs="Times New Roman CYR"/>
          <w:b/>
          <w:sz w:val="28"/>
        </w:rPr>
        <w:t>income</w:t>
      </w:r>
      <w:proofErr w:type="spellEnd"/>
      <w:r>
        <w:rPr>
          <w:rFonts w:ascii="Times New Roman CYR" w:eastAsia="Times New Roman CYR" w:hAnsi="Times New Roman CYR" w:cs="Times New Roman CYR"/>
          <w:b/>
          <w:sz w:val="28"/>
        </w:rPr>
        <w:t xml:space="preserve"> </w:t>
      </w:r>
      <w:proofErr w:type="spellStart"/>
      <w:r>
        <w:rPr>
          <w:rFonts w:ascii="Times New Roman CYR" w:eastAsia="Times New Roman CYR" w:hAnsi="Times New Roman CYR" w:cs="Times New Roman CYR"/>
          <w:b/>
          <w:sz w:val="28"/>
        </w:rPr>
        <w:t>tax</w:t>
      </w:r>
      <w:proofErr w:type="spellEnd"/>
      <w:r>
        <w:rPr>
          <w:rFonts w:ascii="Times New Roman CYR" w:eastAsia="Times New Roman CYR" w:hAnsi="Times New Roman CYR" w:cs="Times New Roman CYR"/>
          <w:b/>
          <w:sz w:val="28"/>
        </w:rPr>
        <w:t>)</w:t>
      </w:r>
    </w:p>
    <w:p w:rsidR="0020188D" w:rsidRDefault="0020188D">
      <w:pPr>
        <w:spacing w:after="0" w:line="360" w:lineRule="auto"/>
        <w:ind w:left="720"/>
        <w:jc w:val="both"/>
        <w:rPr>
          <w:rFonts w:ascii="Times New Roman" w:eastAsia="Times New Roman" w:hAnsi="Times New Roman" w:cs="Times New Roman"/>
          <w:b/>
          <w:sz w:val="28"/>
        </w:rPr>
      </w:pPr>
    </w:p>
    <w:p w:rsidR="0020188D" w:rsidRDefault="003C04B8">
      <w:pPr>
        <w:spacing w:after="0" w:line="360" w:lineRule="auto"/>
        <w:ind w:left="720"/>
        <w:jc w:val="right"/>
        <w:rPr>
          <w:rFonts w:ascii="Times New Roman" w:eastAsia="Times New Roman" w:hAnsi="Times New Roman" w:cs="Times New Roman"/>
          <w:i/>
          <w:sz w:val="26"/>
        </w:rPr>
      </w:pPr>
      <w:r>
        <w:rPr>
          <w:rFonts w:ascii="Times New Roman" w:eastAsia="Times New Roman" w:hAnsi="Times New Roman" w:cs="Times New Roman"/>
          <w:i/>
          <w:sz w:val="26"/>
        </w:rPr>
        <w:t>«Если вы нарушаете правила, вас штрафуют; если вы соблюдаете правила, вас облагают налогом»</w:t>
      </w:r>
    </w:p>
    <w:p w:rsidR="0020188D" w:rsidRDefault="003C04B8">
      <w:pPr>
        <w:spacing w:after="0" w:line="360" w:lineRule="auto"/>
        <w:ind w:left="720"/>
        <w:jc w:val="right"/>
        <w:rPr>
          <w:rFonts w:ascii="Times New Roman" w:eastAsia="Times New Roman" w:hAnsi="Times New Roman" w:cs="Times New Roman"/>
          <w:b/>
          <w:i/>
          <w:sz w:val="26"/>
        </w:rPr>
      </w:pPr>
      <w:r>
        <w:rPr>
          <w:rFonts w:ascii="Times New Roman" w:eastAsia="Times New Roman" w:hAnsi="Times New Roman" w:cs="Times New Roman"/>
          <w:b/>
          <w:i/>
          <w:sz w:val="26"/>
        </w:rPr>
        <w:t>Лоренс Питер</w:t>
      </w:r>
    </w:p>
    <w:p w:rsidR="0020188D" w:rsidRDefault="0020188D">
      <w:pPr>
        <w:spacing w:after="0" w:line="360" w:lineRule="auto"/>
        <w:jc w:val="both"/>
        <w:rPr>
          <w:rFonts w:ascii="Times New Roman" w:eastAsia="Times New Roman" w:hAnsi="Times New Roman" w:cs="Times New Roman"/>
          <w:b/>
          <w:sz w:val="28"/>
          <w:shd w:val="clear" w:color="auto" w:fill="C0C0C0"/>
        </w:rPr>
      </w:pPr>
    </w:p>
    <w:p w:rsidR="00493D35" w:rsidRDefault="00493D35" w:rsidP="00493D35">
      <w:pPr>
        <w:autoSpaceDE w:val="0"/>
        <w:autoSpaceDN w:val="0"/>
        <w:adjustRightInd w:val="0"/>
        <w:spacing w:after="0" w:line="360" w:lineRule="auto"/>
        <w:jc w:val="both"/>
        <w:rPr>
          <w:rFonts w:ascii="Times New Roman CYR" w:hAnsi="Times New Roman CYR" w:cs="Times New Roman CYR"/>
          <w:sz w:val="28"/>
          <w:szCs w:val="28"/>
        </w:rPr>
      </w:pPr>
      <w:r>
        <w:rPr>
          <w:rFonts w:ascii="Times New Roman" w:hAnsi="Times New Roman" w:cs="Times New Roman"/>
          <w:sz w:val="28"/>
          <w:szCs w:val="28"/>
          <w:lang w:val="en"/>
        </w:rPr>
        <w:tab/>
      </w:r>
      <w:r>
        <w:rPr>
          <w:rFonts w:ascii="Times New Roman CYR" w:hAnsi="Times New Roman CYR" w:cs="Times New Roman CYR"/>
          <w:sz w:val="28"/>
          <w:szCs w:val="28"/>
        </w:rPr>
        <w:t>На первое место в списке рассматриваемых видов налогов подоходный налог мы помещаем сразу по двум причинам. В первую очередь, из-за значимой доли налоговых поступлений – 18,6 % в 2010 году, иными словами почти 1/5 часть. И во-вторых, такая расстановка приоритетов связана с особой важностью и комплексностью данного вида налога.</w:t>
      </w:r>
    </w:p>
    <w:p w:rsidR="00493D35" w:rsidRDefault="00493D35" w:rsidP="00493D35">
      <w:pPr>
        <w:autoSpaceDE w:val="0"/>
        <w:autoSpaceDN w:val="0"/>
        <w:adjustRightInd w:val="0"/>
        <w:spacing w:after="0" w:line="360" w:lineRule="auto"/>
        <w:jc w:val="both"/>
        <w:rPr>
          <w:rFonts w:ascii="Times New Roman CYR" w:hAnsi="Times New Roman CYR" w:cs="Times New Roman CYR"/>
          <w:sz w:val="28"/>
          <w:szCs w:val="28"/>
        </w:rPr>
      </w:pPr>
      <w:r w:rsidRPr="00493D35">
        <w:rPr>
          <w:rFonts w:ascii="Times New Roman" w:hAnsi="Times New Roman" w:cs="Times New Roman"/>
          <w:sz w:val="28"/>
          <w:szCs w:val="28"/>
        </w:rPr>
        <w:tab/>
        <w:t xml:space="preserve"> </w:t>
      </w:r>
      <w:r>
        <w:rPr>
          <w:rFonts w:ascii="Times New Roman CYR" w:hAnsi="Times New Roman CYR" w:cs="Times New Roman CYR"/>
          <w:sz w:val="28"/>
          <w:szCs w:val="28"/>
        </w:rPr>
        <w:t>Чтобы проиллюстрировать степень сложности, стоит просто сказать, что при заполнении налоговой декларации более 70%</w:t>
      </w:r>
      <w:r>
        <w:rPr>
          <w:rStyle w:val="a5"/>
          <w:rFonts w:ascii="Times New Roman CYR" w:hAnsi="Times New Roman CYR" w:cs="Times New Roman CYR"/>
          <w:sz w:val="28"/>
          <w:szCs w:val="28"/>
        </w:rPr>
        <w:footnoteReference w:id="13"/>
      </w:r>
      <w:r w:rsidRPr="00493D35">
        <w:rPr>
          <w:rFonts w:ascii="Times New Roman CYR" w:hAnsi="Times New Roman CYR" w:cs="Times New Roman CYR"/>
          <w:sz w:val="28"/>
          <w:szCs w:val="28"/>
        </w:rPr>
        <w:t xml:space="preserve"> </w:t>
      </w:r>
      <w:r>
        <w:rPr>
          <w:rFonts w:ascii="Times New Roman CYR" w:hAnsi="Times New Roman CYR" w:cs="Times New Roman CYR"/>
          <w:sz w:val="28"/>
          <w:szCs w:val="28"/>
        </w:rPr>
        <w:t>налогоплательщиков (подающих декларации самостоятельно) вынуждены воспользоваться услугами специальных налоговых агентств, цель которых – помочь с правильным заполнением деклараций во избежание весьма вероятных ошибок.</w:t>
      </w:r>
    </w:p>
    <w:p w:rsidR="00493D35" w:rsidRDefault="00493D35" w:rsidP="00493D35">
      <w:pPr>
        <w:autoSpaceDE w:val="0"/>
        <w:autoSpaceDN w:val="0"/>
        <w:adjustRightInd w:val="0"/>
        <w:spacing w:after="0" w:line="360" w:lineRule="auto"/>
        <w:jc w:val="both"/>
        <w:rPr>
          <w:rFonts w:ascii="Times New Roman CYR" w:hAnsi="Times New Roman CYR" w:cs="Times New Roman CYR"/>
          <w:sz w:val="28"/>
          <w:szCs w:val="28"/>
        </w:rPr>
      </w:pPr>
      <w:r w:rsidRPr="00493D35">
        <w:rPr>
          <w:rFonts w:ascii="Times New Roman" w:hAnsi="Times New Roman" w:cs="Times New Roman"/>
          <w:sz w:val="28"/>
          <w:szCs w:val="28"/>
        </w:rPr>
        <w:tab/>
      </w:r>
      <w:r>
        <w:rPr>
          <w:rFonts w:ascii="Times New Roman CYR" w:hAnsi="Times New Roman CYR" w:cs="Times New Roman CYR"/>
          <w:sz w:val="28"/>
          <w:szCs w:val="28"/>
        </w:rPr>
        <w:t>Итак, налогооблагаемая база в случае с подоходным налогом зависит от всей совокупности денежных средств, получаемых налогоплательщиками в той или иной форме.</w:t>
      </w:r>
    </w:p>
    <w:p w:rsidR="00493D35" w:rsidRDefault="00493D35" w:rsidP="00493D35">
      <w:pPr>
        <w:autoSpaceDE w:val="0"/>
        <w:autoSpaceDN w:val="0"/>
        <w:adjustRightInd w:val="0"/>
        <w:spacing w:after="0" w:line="360" w:lineRule="auto"/>
        <w:jc w:val="both"/>
        <w:rPr>
          <w:rFonts w:ascii="Times New Roman CYR" w:hAnsi="Times New Roman CYR" w:cs="Times New Roman CYR"/>
          <w:sz w:val="28"/>
          <w:szCs w:val="28"/>
        </w:rPr>
      </w:pPr>
      <w:r w:rsidRPr="00493D35">
        <w:rPr>
          <w:rFonts w:ascii="Times New Roman" w:hAnsi="Times New Roman" w:cs="Times New Roman"/>
          <w:sz w:val="28"/>
          <w:szCs w:val="28"/>
        </w:rPr>
        <w:tab/>
      </w:r>
      <w:r>
        <w:rPr>
          <w:rFonts w:ascii="Times New Roman CYR" w:hAnsi="Times New Roman CYR" w:cs="Times New Roman CYR"/>
          <w:sz w:val="28"/>
          <w:szCs w:val="28"/>
        </w:rPr>
        <w:t>В зависимости от источника, доходы физических лиц разделяются на 10 групп и классифицируются следующим образом:</w:t>
      </w:r>
    </w:p>
    <w:p w:rsidR="00493D35" w:rsidRDefault="00493D35" w:rsidP="00493D35">
      <w:pPr>
        <w:numPr>
          <w:ilvl w:val="0"/>
          <w:numId w:val="17"/>
        </w:numPr>
        <w:tabs>
          <w:tab w:val="left" w:pos="720"/>
        </w:tabs>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доходы от предпринимательской деятельности </w:t>
      </w:r>
    </w:p>
    <w:p w:rsidR="00493D35" w:rsidRDefault="00493D35" w:rsidP="00493D35">
      <w:pPr>
        <w:numPr>
          <w:ilvl w:val="0"/>
          <w:numId w:val="17"/>
        </w:numPr>
        <w:tabs>
          <w:tab w:val="left" w:pos="720"/>
        </w:tabs>
        <w:autoSpaceDE w:val="0"/>
        <w:autoSpaceDN w:val="0"/>
        <w:adjustRightInd w:val="0"/>
        <w:ind w:left="720" w:hanging="360"/>
        <w:jc w:val="both"/>
        <w:rPr>
          <w:rFonts w:ascii="Times New Roman CYR" w:hAnsi="Times New Roman CYR" w:cs="Times New Roman CYR"/>
          <w:b/>
          <w:bCs/>
          <w:sz w:val="28"/>
          <w:szCs w:val="28"/>
        </w:rPr>
      </w:pPr>
      <w:r>
        <w:rPr>
          <w:rFonts w:ascii="Times New Roman CYR" w:hAnsi="Times New Roman CYR" w:cs="Times New Roman CYR"/>
          <w:b/>
          <w:bCs/>
          <w:sz w:val="28"/>
          <w:szCs w:val="28"/>
        </w:rPr>
        <w:t>заработная плата</w:t>
      </w:r>
    </w:p>
    <w:p w:rsidR="00493D35" w:rsidRDefault="00493D35" w:rsidP="00493D35">
      <w:pPr>
        <w:numPr>
          <w:ilvl w:val="0"/>
          <w:numId w:val="17"/>
        </w:numPr>
        <w:tabs>
          <w:tab w:val="left" w:pos="720"/>
        </w:tabs>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бонусы и премии </w:t>
      </w:r>
    </w:p>
    <w:p w:rsidR="00493D35" w:rsidRDefault="00493D35" w:rsidP="00493D35">
      <w:pPr>
        <w:numPr>
          <w:ilvl w:val="0"/>
          <w:numId w:val="17"/>
        </w:numPr>
        <w:tabs>
          <w:tab w:val="left" w:pos="720"/>
        </w:tabs>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проценты по вкладам </w:t>
      </w:r>
    </w:p>
    <w:p w:rsidR="00493D35" w:rsidRDefault="00493D35" w:rsidP="00493D35">
      <w:pPr>
        <w:numPr>
          <w:ilvl w:val="0"/>
          <w:numId w:val="17"/>
        </w:numPr>
        <w:tabs>
          <w:tab w:val="left" w:pos="720"/>
        </w:tabs>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дивиденды</w:t>
      </w:r>
    </w:p>
    <w:p w:rsidR="00493D35" w:rsidRDefault="00493D35" w:rsidP="00493D35">
      <w:pPr>
        <w:numPr>
          <w:ilvl w:val="0"/>
          <w:numId w:val="17"/>
        </w:numPr>
        <w:tabs>
          <w:tab w:val="left" w:pos="720"/>
        </w:tabs>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выходные и пенсионные пособия </w:t>
      </w:r>
    </w:p>
    <w:p w:rsidR="00493D35" w:rsidRDefault="00493D35" w:rsidP="00493D35">
      <w:pPr>
        <w:numPr>
          <w:ilvl w:val="0"/>
          <w:numId w:val="17"/>
        </w:numPr>
        <w:tabs>
          <w:tab w:val="left" w:pos="720"/>
        </w:tabs>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доходы от недвижимости </w:t>
      </w:r>
    </w:p>
    <w:p w:rsidR="00493D35" w:rsidRDefault="00493D35" w:rsidP="00493D35">
      <w:pPr>
        <w:numPr>
          <w:ilvl w:val="0"/>
          <w:numId w:val="17"/>
        </w:numPr>
        <w:tabs>
          <w:tab w:val="left" w:pos="720"/>
        </w:tabs>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доходы от капитала. </w:t>
      </w:r>
    </w:p>
    <w:p w:rsidR="00493D35" w:rsidRDefault="00493D35" w:rsidP="00493D35">
      <w:pPr>
        <w:numPr>
          <w:ilvl w:val="0"/>
          <w:numId w:val="17"/>
        </w:numPr>
        <w:tabs>
          <w:tab w:val="left" w:pos="720"/>
        </w:tabs>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случайные доходы</w:t>
      </w:r>
    </w:p>
    <w:p w:rsidR="00493D35" w:rsidRDefault="00493D35" w:rsidP="00493D35">
      <w:pPr>
        <w:numPr>
          <w:ilvl w:val="0"/>
          <w:numId w:val="17"/>
        </w:numPr>
        <w:tabs>
          <w:tab w:val="left" w:pos="720"/>
        </w:tabs>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смешанные доходы </w:t>
      </w:r>
    </w:p>
    <w:p w:rsidR="00493D35" w:rsidRDefault="00493D35" w:rsidP="00493D35">
      <w:pPr>
        <w:autoSpaceDE w:val="0"/>
        <w:autoSpaceDN w:val="0"/>
        <w:adjustRightInd w:val="0"/>
        <w:spacing w:after="0" w:line="360" w:lineRule="auto"/>
        <w:jc w:val="both"/>
        <w:rPr>
          <w:rFonts w:ascii="Times New Roman" w:hAnsi="Times New Roman" w:cs="Times New Roman"/>
          <w:sz w:val="28"/>
          <w:szCs w:val="28"/>
          <w:lang w:val="en"/>
        </w:rPr>
      </w:pPr>
    </w:p>
    <w:p w:rsidR="00493D35" w:rsidRDefault="00493D35" w:rsidP="00493D35">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Из всего списка следует особо выделить доход в форме заработной платы. Данный налог удерживается у источника, иными словами вычитается при расчете. И таким образом работник предприятия избавлен от печальной необходимости подавать налоговую декларацию. Однако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годовой доход сотрудника превышает 15</w:t>
      </w:r>
      <w:r w:rsidR="00130865">
        <w:rPr>
          <w:rFonts w:ascii="Times New Roman CYR" w:hAnsi="Times New Roman CYR" w:cs="Times New Roman CYR"/>
          <w:sz w:val="28"/>
          <w:szCs w:val="28"/>
        </w:rPr>
        <w:t xml:space="preserve"> </w:t>
      </w:r>
      <w:r>
        <w:rPr>
          <w:rFonts w:ascii="Times New Roman CYR" w:hAnsi="Times New Roman CYR" w:cs="Times New Roman CYR"/>
          <w:sz w:val="28"/>
          <w:szCs w:val="28"/>
        </w:rPr>
        <w:t>000</w:t>
      </w:r>
      <w:r w:rsidR="00130865">
        <w:rPr>
          <w:rFonts w:ascii="Times New Roman CYR" w:hAnsi="Times New Roman CYR" w:cs="Times New Roman CYR"/>
          <w:sz w:val="28"/>
          <w:szCs w:val="28"/>
        </w:rPr>
        <w:t xml:space="preserve"> </w:t>
      </w:r>
      <w:r>
        <w:rPr>
          <w:rFonts w:ascii="Times New Roman CYR" w:hAnsi="Times New Roman CYR" w:cs="Times New Roman CYR"/>
          <w:sz w:val="28"/>
          <w:szCs w:val="28"/>
        </w:rPr>
        <w:t>000 йен, либо он помимо прочего получает также доходы и из других перечисленных источников, то  налоговая декларация подается в обязательном порядке</w:t>
      </w:r>
      <w:r>
        <w:rPr>
          <w:rStyle w:val="a5"/>
          <w:rFonts w:ascii="Times New Roman CYR" w:hAnsi="Times New Roman CYR" w:cs="Times New Roman CYR"/>
          <w:sz w:val="28"/>
          <w:szCs w:val="28"/>
        </w:rPr>
        <w:footnoteReference w:id="14"/>
      </w:r>
      <w:r>
        <w:rPr>
          <w:rFonts w:ascii="Times New Roman CYR" w:hAnsi="Times New Roman CYR" w:cs="Times New Roman CYR"/>
          <w:sz w:val="28"/>
          <w:szCs w:val="28"/>
        </w:rPr>
        <w:t>.</w:t>
      </w:r>
      <w:r w:rsidRPr="00493D3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Стоит пояснить, что в случае с самостоятельно начисляемым подоходным налогом, отчисления в бюджет производятся с доходов физического лица за финансовый год, который начинается в Стране восходящего солнца с 1-ого апреля.    </w:t>
      </w:r>
    </w:p>
    <w:p w:rsidR="00493D35" w:rsidRDefault="00493D35" w:rsidP="00493D35">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данный момент в Японии существует прогрессивная шкала налогообложения со ставками 5%, 10%, 20%, 23%, 33%, 40% (см. Приложение 8). На первый взгляд диапазон ставок кажется весьма </w:t>
      </w:r>
      <w:proofErr w:type="gramStart"/>
      <w:r>
        <w:rPr>
          <w:rFonts w:ascii="Times New Roman CYR" w:hAnsi="Times New Roman CYR" w:cs="Times New Roman CYR"/>
          <w:sz w:val="28"/>
          <w:szCs w:val="28"/>
        </w:rPr>
        <w:t>похожим</w:t>
      </w:r>
      <w:proofErr w:type="gramEnd"/>
      <w:r>
        <w:rPr>
          <w:rFonts w:ascii="Times New Roman CYR" w:hAnsi="Times New Roman CYR" w:cs="Times New Roman CYR"/>
          <w:sz w:val="28"/>
          <w:szCs w:val="28"/>
        </w:rPr>
        <w:t xml:space="preserve"> на существующие в западных странах. Приведем в качестве примера США с диапазоном 10-39,6%. </w:t>
      </w:r>
    </w:p>
    <w:p w:rsidR="00493D35" w:rsidRDefault="00493D35" w:rsidP="00493D35">
      <w:pPr>
        <w:autoSpaceDE w:val="0"/>
        <w:autoSpaceDN w:val="0"/>
        <w:adjustRightInd w:val="0"/>
        <w:spacing w:after="0" w:line="360" w:lineRule="auto"/>
        <w:ind w:firstLine="708"/>
        <w:jc w:val="both"/>
        <w:rPr>
          <w:rFonts w:ascii="Times New Roman" w:hAnsi="Times New Roman" w:cs="Times New Roman"/>
          <w:sz w:val="28"/>
          <w:szCs w:val="28"/>
          <w:lang w:val="en"/>
        </w:rPr>
      </w:pPr>
    </w:p>
    <w:p w:rsidR="00493D35" w:rsidRDefault="00493D35" w:rsidP="00493D35">
      <w:pPr>
        <w:autoSpaceDE w:val="0"/>
        <w:autoSpaceDN w:val="0"/>
        <w:adjustRightInd w:val="0"/>
        <w:spacing w:after="0" w:line="360" w:lineRule="auto"/>
        <w:ind w:firstLine="708"/>
        <w:jc w:val="both"/>
        <w:rPr>
          <w:rFonts w:ascii="Times New Roman" w:hAnsi="Times New Roman" w:cs="Times New Roman"/>
          <w:sz w:val="28"/>
          <w:szCs w:val="28"/>
          <w:lang w:val="en"/>
        </w:rPr>
      </w:pPr>
    </w:p>
    <w:p w:rsidR="00493D35" w:rsidRDefault="00493D35" w:rsidP="00493D35">
      <w:pPr>
        <w:autoSpaceDE w:val="0"/>
        <w:autoSpaceDN w:val="0"/>
        <w:adjustRightInd w:val="0"/>
        <w:spacing w:after="0" w:line="360" w:lineRule="auto"/>
        <w:ind w:firstLine="708"/>
        <w:jc w:val="both"/>
        <w:rPr>
          <w:rFonts w:ascii="Times New Roman" w:hAnsi="Times New Roman" w:cs="Times New Roman"/>
          <w:sz w:val="28"/>
          <w:szCs w:val="28"/>
          <w:lang w:val="en"/>
        </w:rPr>
      </w:pPr>
    </w:p>
    <w:p w:rsidR="00493D35" w:rsidRDefault="00493D35" w:rsidP="00493D35">
      <w:pPr>
        <w:autoSpaceDE w:val="0"/>
        <w:autoSpaceDN w:val="0"/>
        <w:adjustRightInd w:val="0"/>
        <w:spacing w:after="0" w:line="360" w:lineRule="auto"/>
        <w:ind w:firstLine="708"/>
        <w:jc w:val="both"/>
        <w:rPr>
          <w:rFonts w:ascii="Times New Roman" w:hAnsi="Times New Roman" w:cs="Times New Roman"/>
          <w:sz w:val="28"/>
          <w:szCs w:val="28"/>
          <w:lang w:val="en"/>
        </w:rPr>
      </w:pPr>
    </w:p>
    <w:p w:rsidR="00493D35" w:rsidRDefault="00493D35" w:rsidP="00493D35">
      <w:pPr>
        <w:autoSpaceDE w:val="0"/>
        <w:autoSpaceDN w:val="0"/>
        <w:adjustRightInd w:val="0"/>
        <w:spacing w:after="0" w:line="360" w:lineRule="auto"/>
        <w:ind w:firstLine="708"/>
        <w:jc w:val="both"/>
        <w:rPr>
          <w:rFonts w:ascii="Times New Roman" w:hAnsi="Times New Roman" w:cs="Times New Roman"/>
          <w:sz w:val="28"/>
          <w:szCs w:val="28"/>
          <w:lang w:val="en"/>
        </w:rPr>
      </w:pPr>
    </w:p>
    <w:p w:rsidR="0020188D" w:rsidRDefault="00493D35" w:rsidP="00493D35">
      <w:pPr>
        <w:spacing w:after="0" w:line="360" w:lineRule="auto"/>
        <w:ind w:firstLine="708"/>
        <w:jc w:val="both"/>
        <w:rPr>
          <w:rFonts w:ascii="Times New Roman" w:eastAsia="Times New Roman" w:hAnsi="Times New Roman" w:cs="Times New Roman"/>
          <w:sz w:val="28"/>
          <w:shd w:val="clear" w:color="auto" w:fill="C0C0C0"/>
        </w:rPr>
      </w:pPr>
      <w:r>
        <w:rPr>
          <w:rFonts w:ascii="Times New Roman CYR" w:hAnsi="Times New Roman CYR" w:cs="Times New Roman CYR"/>
          <w:sz w:val="28"/>
          <w:szCs w:val="28"/>
        </w:rPr>
        <w:t>Методология расчета перечисляемого физическим лицом налога в Японии также выглядит аналогичным образом:</w:t>
      </w:r>
    </w:p>
    <w:tbl>
      <w:tblPr>
        <w:tblW w:w="8227" w:type="dxa"/>
        <w:tblInd w:w="103" w:type="dxa"/>
        <w:tblLook w:val="04A0" w:firstRow="1" w:lastRow="0" w:firstColumn="1" w:lastColumn="0" w:noHBand="0" w:noVBand="1"/>
      </w:tblPr>
      <w:tblGrid>
        <w:gridCol w:w="4541"/>
        <w:gridCol w:w="3686"/>
      </w:tblGrid>
      <w:tr w:rsidR="00A82A73" w:rsidTr="00A82A73">
        <w:trPr>
          <w:trHeight w:val="510"/>
        </w:trPr>
        <w:tc>
          <w:tcPr>
            <w:tcW w:w="4541" w:type="dxa"/>
            <w:tcBorders>
              <w:top w:val="single" w:sz="4" w:space="0" w:color="000000"/>
              <w:left w:val="single" w:sz="4" w:space="0" w:color="000000"/>
              <w:bottom w:val="single" w:sz="4" w:space="0" w:color="000000"/>
              <w:right w:val="single" w:sz="4" w:space="0" w:color="000000"/>
            </w:tcBorders>
            <w:shd w:val="clear" w:color="000000" w:fill="FFD4A8"/>
            <w:vAlign w:val="center"/>
            <w:hideMark/>
          </w:tcPr>
          <w:p w:rsidR="00A82A73" w:rsidRPr="00A82A73" w:rsidRDefault="00A82A73">
            <w:pPr>
              <w:jc w:val="center"/>
              <w:rPr>
                <w:rFonts w:ascii="Tahoma" w:hAnsi="Tahoma" w:cs="Tahoma"/>
                <w:b/>
                <w:bCs/>
                <w:color w:val="000000"/>
                <w:sz w:val="24"/>
                <w:szCs w:val="24"/>
              </w:rPr>
            </w:pPr>
            <w:r w:rsidRPr="00A82A73">
              <w:rPr>
                <w:rFonts w:ascii="Tahoma" w:hAnsi="Tahoma" w:cs="Tahoma"/>
                <w:b/>
                <w:bCs/>
                <w:color w:val="000000"/>
                <w:sz w:val="24"/>
                <w:szCs w:val="24"/>
              </w:rPr>
              <w:t>Налогооблагаемая база</w:t>
            </w:r>
          </w:p>
        </w:tc>
        <w:tc>
          <w:tcPr>
            <w:tcW w:w="3686" w:type="dxa"/>
            <w:tcBorders>
              <w:top w:val="single" w:sz="4" w:space="0" w:color="000000"/>
              <w:left w:val="nil"/>
              <w:bottom w:val="single" w:sz="4" w:space="0" w:color="000000"/>
              <w:right w:val="single" w:sz="4" w:space="0" w:color="000000"/>
            </w:tcBorders>
            <w:shd w:val="clear" w:color="000000" w:fill="FFD4A8"/>
            <w:vAlign w:val="center"/>
            <w:hideMark/>
          </w:tcPr>
          <w:p w:rsidR="00A82A73" w:rsidRPr="00A82A73" w:rsidRDefault="00A82A73">
            <w:pPr>
              <w:jc w:val="center"/>
              <w:rPr>
                <w:rFonts w:ascii="Tahoma" w:hAnsi="Tahoma" w:cs="Tahoma"/>
                <w:b/>
                <w:bCs/>
                <w:color w:val="000000"/>
                <w:sz w:val="24"/>
                <w:szCs w:val="24"/>
              </w:rPr>
            </w:pPr>
            <w:r w:rsidRPr="00A82A73">
              <w:rPr>
                <w:rFonts w:ascii="Tahoma" w:hAnsi="Tahoma" w:cs="Tahoma"/>
                <w:b/>
                <w:bCs/>
                <w:color w:val="000000"/>
                <w:sz w:val="24"/>
                <w:szCs w:val="24"/>
              </w:rPr>
              <w:t>Ставка</w:t>
            </w:r>
          </w:p>
        </w:tc>
      </w:tr>
      <w:tr w:rsidR="00A82A73" w:rsidTr="00A82A73">
        <w:trPr>
          <w:trHeight w:val="605"/>
        </w:trPr>
        <w:tc>
          <w:tcPr>
            <w:tcW w:w="4541" w:type="dxa"/>
            <w:tcBorders>
              <w:top w:val="nil"/>
              <w:left w:val="single" w:sz="4" w:space="0" w:color="000000"/>
              <w:bottom w:val="single" w:sz="4" w:space="0" w:color="000000"/>
              <w:right w:val="single" w:sz="4" w:space="0" w:color="000000"/>
            </w:tcBorders>
            <w:shd w:val="clear" w:color="000000" w:fill="FFFFCC"/>
            <w:vAlign w:val="center"/>
            <w:hideMark/>
          </w:tcPr>
          <w:p w:rsidR="00A82A73" w:rsidRPr="00A82A73" w:rsidRDefault="00A82A73">
            <w:pPr>
              <w:jc w:val="center"/>
              <w:rPr>
                <w:rFonts w:ascii="Tahoma" w:hAnsi="Tahoma" w:cs="Tahoma"/>
                <w:color w:val="000000"/>
                <w:sz w:val="24"/>
                <w:szCs w:val="24"/>
              </w:rPr>
            </w:pPr>
            <w:r w:rsidRPr="00A82A73">
              <w:rPr>
                <w:rFonts w:ascii="Tahoma" w:hAnsi="Tahoma" w:cs="Tahoma"/>
                <w:color w:val="000000"/>
                <w:sz w:val="24"/>
                <w:szCs w:val="24"/>
              </w:rPr>
              <w:t>1 - 1 950 000 йен</w:t>
            </w:r>
          </w:p>
        </w:tc>
        <w:tc>
          <w:tcPr>
            <w:tcW w:w="3686" w:type="dxa"/>
            <w:tcBorders>
              <w:top w:val="nil"/>
              <w:left w:val="nil"/>
              <w:bottom w:val="single" w:sz="4" w:space="0" w:color="000000"/>
              <w:right w:val="single" w:sz="4" w:space="0" w:color="000000"/>
            </w:tcBorders>
            <w:shd w:val="clear" w:color="000000" w:fill="FFFFCC"/>
            <w:vAlign w:val="center"/>
            <w:hideMark/>
          </w:tcPr>
          <w:p w:rsidR="00A82A73" w:rsidRPr="00A82A73" w:rsidRDefault="00A82A73">
            <w:pPr>
              <w:jc w:val="center"/>
              <w:rPr>
                <w:rFonts w:ascii="Tahoma" w:hAnsi="Tahoma" w:cs="Tahoma"/>
                <w:color w:val="000000"/>
                <w:sz w:val="24"/>
                <w:szCs w:val="24"/>
              </w:rPr>
            </w:pPr>
            <w:r w:rsidRPr="00A82A73">
              <w:rPr>
                <w:rFonts w:ascii="Tahoma" w:hAnsi="Tahoma" w:cs="Tahoma"/>
                <w:color w:val="000000"/>
                <w:sz w:val="24"/>
                <w:szCs w:val="24"/>
              </w:rPr>
              <w:t>5%</w:t>
            </w:r>
          </w:p>
        </w:tc>
      </w:tr>
      <w:tr w:rsidR="00A82A73" w:rsidTr="00A82A73">
        <w:trPr>
          <w:trHeight w:val="699"/>
        </w:trPr>
        <w:tc>
          <w:tcPr>
            <w:tcW w:w="4541" w:type="dxa"/>
            <w:tcBorders>
              <w:top w:val="nil"/>
              <w:left w:val="single" w:sz="4" w:space="0" w:color="000000"/>
              <w:bottom w:val="single" w:sz="4" w:space="0" w:color="000000"/>
              <w:right w:val="single" w:sz="4" w:space="0" w:color="000000"/>
            </w:tcBorders>
            <w:shd w:val="clear" w:color="000000" w:fill="FFFFCC"/>
            <w:vAlign w:val="center"/>
            <w:hideMark/>
          </w:tcPr>
          <w:p w:rsidR="00A82A73" w:rsidRPr="00A82A73" w:rsidRDefault="00A82A73">
            <w:pPr>
              <w:jc w:val="center"/>
              <w:rPr>
                <w:rFonts w:ascii="Tahoma" w:hAnsi="Tahoma" w:cs="Tahoma"/>
                <w:color w:val="000000"/>
                <w:sz w:val="24"/>
                <w:szCs w:val="24"/>
              </w:rPr>
            </w:pPr>
            <w:r w:rsidRPr="00A82A73">
              <w:rPr>
                <w:rFonts w:ascii="Tahoma" w:hAnsi="Tahoma" w:cs="Tahoma"/>
                <w:color w:val="000000"/>
                <w:sz w:val="24"/>
                <w:szCs w:val="24"/>
              </w:rPr>
              <w:t>1 950</w:t>
            </w:r>
            <w:r>
              <w:rPr>
                <w:rFonts w:ascii="Tahoma" w:hAnsi="Tahoma" w:cs="Tahoma"/>
                <w:color w:val="000000"/>
                <w:sz w:val="24"/>
                <w:szCs w:val="24"/>
              </w:rPr>
              <w:t> </w:t>
            </w:r>
            <w:r w:rsidRPr="00A82A73">
              <w:rPr>
                <w:rFonts w:ascii="Tahoma" w:hAnsi="Tahoma" w:cs="Tahoma"/>
                <w:color w:val="000000"/>
                <w:sz w:val="24"/>
                <w:szCs w:val="24"/>
              </w:rPr>
              <w:t>001</w:t>
            </w:r>
            <w:r>
              <w:rPr>
                <w:rFonts w:ascii="Tahoma" w:hAnsi="Tahoma" w:cs="Tahoma"/>
                <w:color w:val="000000"/>
                <w:sz w:val="24"/>
                <w:szCs w:val="24"/>
                <w:lang w:val="en-US"/>
              </w:rPr>
              <w:t xml:space="preserve"> </w:t>
            </w:r>
            <w:r w:rsidRPr="00A82A73">
              <w:rPr>
                <w:rFonts w:ascii="Tahoma" w:hAnsi="Tahoma" w:cs="Tahoma"/>
                <w:color w:val="000000"/>
                <w:sz w:val="24"/>
                <w:szCs w:val="24"/>
              </w:rPr>
              <w:t>-</w:t>
            </w:r>
            <w:r>
              <w:rPr>
                <w:rFonts w:ascii="Tahoma" w:hAnsi="Tahoma" w:cs="Tahoma"/>
                <w:color w:val="000000"/>
                <w:sz w:val="24"/>
                <w:szCs w:val="24"/>
                <w:lang w:val="en-US"/>
              </w:rPr>
              <w:t xml:space="preserve"> </w:t>
            </w:r>
            <w:r w:rsidRPr="00A82A73">
              <w:rPr>
                <w:rFonts w:ascii="Tahoma" w:hAnsi="Tahoma" w:cs="Tahoma"/>
                <w:color w:val="000000"/>
                <w:sz w:val="24"/>
                <w:szCs w:val="24"/>
              </w:rPr>
              <w:t>3 300 000</w:t>
            </w:r>
          </w:p>
        </w:tc>
        <w:tc>
          <w:tcPr>
            <w:tcW w:w="3686" w:type="dxa"/>
            <w:tcBorders>
              <w:top w:val="nil"/>
              <w:left w:val="nil"/>
              <w:bottom w:val="single" w:sz="4" w:space="0" w:color="000000"/>
              <w:right w:val="single" w:sz="4" w:space="0" w:color="000000"/>
            </w:tcBorders>
            <w:shd w:val="clear" w:color="000000" w:fill="FFFFCC"/>
            <w:vAlign w:val="center"/>
            <w:hideMark/>
          </w:tcPr>
          <w:p w:rsidR="00A82A73" w:rsidRPr="00A82A73" w:rsidRDefault="00A82A73">
            <w:pPr>
              <w:jc w:val="center"/>
              <w:rPr>
                <w:rFonts w:ascii="Tahoma" w:hAnsi="Tahoma" w:cs="Tahoma"/>
                <w:color w:val="000000"/>
                <w:sz w:val="24"/>
                <w:szCs w:val="24"/>
              </w:rPr>
            </w:pPr>
            <w:r w:rsidRPr="00A82A73">
              <w:rPr>
                <w:rFonts w:ascii="Tahoma" w:hAnsi="Tahoma" w:cs="Tahoma"/>
                <w:color w:val="000000"/>
                <w:sz w:val="24"/>
                <w:szCs w:val="24"/>
              </w:rPr>
              <w:t>10%</w:t>
            </w:r>
          </w:p>
        </w:tc>
      </w:tr>
      <w:tr w:rsidR="00A82A73" w:rsidTr="00A82A73">
        <w:trPr>
          <w:trHeight w:val="649"/>
        </w:trPr>
        <w:tc>
          <w:tcPr>
            <w:tcW w:w="4541" w:type="dxa"/>
            <w:tcBorders>
              <w:top w:val="nil"/>
              <w:left w:val="single" w:sz="4" w:space="0" w:color="000000"/>
              <w:bottom w:val="single" w:sz="4" w:space="0" w:color="000000"/>
              <w:right w:val="single" w:sz="4" w:space="0" w:color="000000"/>
            </w:tcBorders>
            <w:shd w:val="clear" w:color="000000" w:fill="FFFFCC"/>
            <w:vAlign w:val="center"/>
            <w:hideMark/>
          </w:tcPr>
          <w:p w:rsidR="00A82A73" w:rsidRPr="00A82A73" w:rsidRDefault="00A82A73">
            <w:pPr>
              <w:jc w:val="center"/>
              <w:rPr>
                <w:rFonts w:ascii="Tahoma" w:hAnsi="Tahoma" w:cs="Tahoma"/>
                <w:color w:val="000000"/>
                <w:sz w:val="24"/>
                <w:szCs w:val="24"/>
              </w:rPr>
            </w:pPr>
            <w:r w:rsidRPr="00A82A73">
              <w:rPr>
                <w:rFonts w:ascii="Tahoma" w:hAnsi="Tahoma" w:cs="Tahoma"/>
                <w:color w:val="000000"/>
                <w:sz w:val="24"/>
                <w:szCs w:val="24"/>
              </w:rPr>
              <w:t>3 300 001 - 6 950 000</w:t>
            </w:r>
          </w:p>
        </w:tc>
        <w:tc>
          <w:tcPr>
            <w:tcW w:w="3686" w:type="dxa"/>
            <w:tcBorders>
              <w:top w:val="nil"/>
              <w:left w:val="nil"/>
              <w:bottom w:val="single" w:sz="4" w:space="0" w:color="000000"/>
              <w:right w:val="single" w:sz="4" w:space="0" w:color="000000"/>
            </w:tcBorders>
            <w:shd w:val="clear" w:color="000000" w:fill="FFFFCC"/>
            <w:vAlign w:val="center"/>
            <w:hideMark/>
          </w:tcPr>
          <w:p w:rsidR="00A82A73" w:rsidRPr="00A82A73" w:rsidRDefault="00A82A73">
            <w:pPr>
              <w:jc w:val="center"/>
              <w:rPr>
                <w:rFonts w:ascii="Tahoma" w:hAnsi="Tahoma" w:cs="Tahoma"/>
                <w:color w:val="000000"/>
                <w:sz w:val="24"/>
                <w:szCs w:val="24"/>
              </w:rPr>
            </w:pPr>
            <w:r w:rsidRPr="00A82A73">
              <w:rPr>
                <w:rFonts w:ascii="Tahoma" w:hAnsi="Tahoma" w:cs="Tahoma"/>
                <w:color w:val="000000"/>
                <w:sz w:val="24"/>
                <w:szCs w:val="24"/>
              </w:rPr>
              <w:t>20% за вычетом 3 300 000</w:t>
            </w:r>
          </w:p>
        </w:tc>
      </w:tr>
      <w:tr w:rsidR="00A82A73" w:rsidTr="00A82A73">
        <w:trPr>
          <w:trHeight w:val="701"/>
        </w:trPr>
        <w:tc>
          <w:tcPr>
            <w:tcW w:w="4541" w:type="dxa"/>
            <w:tcBorders>
              <w:top w:val="nil"/>
              <w:left w:val="single" w:sz="4" w:space="0" w:color="000000"/>
              <w:bottom w:val="single" w:sz="4" w:space="0" w:color="000000"/>
              <w:right w:val="single" w:sz="4" w:space="0" w:color="000000"/>
            </w:tcBorders>
            <w:shd w:val="clear" w:color="000000" w:fill="FFFFCC"/>
            <w:vAlign w:val="center"/>
            <w:hideMark/>
          </w:tcPr>
          <w:p w:rsidR="00A82A73" w:rsidRPr="00A82A73" w:rsidRDefault="00A82A73">
            <w:pPr>
              <w:jc w:val="center"/>
              <w:rPr>
                <w:rFonts w:ascii="Tahoma" w:hAnsi="Tahoma" w:cs="Tahoma"/>
                <w:color w:val="000000"/>
                <w:sz w:val="24"/>
                <w:szCs w:val="24"/>
              </w:rPr>
            </w:pPr>
            <w:r w:rsidRPr="00A82A73">
              <w:rPr>
                <w:rFonts w:ascii="Tahoma" w:hAnsi="Tahoma" w:cs="Tahoma"/>
                <w:color w:val="000000"/>
                <w:sz w:val="24"/>
                <w:szCs w:val="24"/>
              </w:rPr>
              <w:t>6 950</w:t>
            </w:r>
            <w:r>
              <w:rPr>
                <w:rFonts w:ascii="Tahoma" w:hAnsi="Tahoma" w:cs="Tahoma"/>
                <w:color w:val="000000"/>
                <w:sz w:val="24"/>
                <w:szCs w:val="24"/>
              </w:rPr>
              <w:t> </w:t>
            </w:r>
            <w:r w:rsidRPr="00A82A73">
              <w:rPr>
                <w:rFonts w:ascii="Tahoma" w:hAnsi="Tahoma" w:cs="Tahoma"/>
                <w:color w:val="000000"/>
                <w:sz w:val="24"/>
                <w:szCs w:val="24"/>
              </w:rPr>
              <w:t>001</w:t>
            </w:r>
            <w:r>
              <w:rPr>
                <w:rFonts w:ascii="Tahoma" w:hAnsi="Tahoma" w:cs="Tahoma"/>
                <w:color w:val="000000"/>
                <w:sz w:val="24"/>
                <w:szCs w:val="24"/>
                <w:lang w:val="en-US"/>
              </w:rPr>
              <w:t xml:space="preserve"> </w:t>
            </w:r>
            <w:r w:rsidRPr="00A82A73">
              <w:rPr>
                <w:rFonts w:ascii="Tahoma" w:hAnsi="Tahoma" w:cs="Tahoma"/>
                <w:color w:val="000000"/>
                <w:sz w:val="24"/>
                <w:szCs w:val="24"/>
              </w:rPr>
              <w:t>-</w:t>
            </w:r>
            <w:r>
              <w:rPr>
                <w:rFonts w:ascii="Tahoma" w:hAnsi="Tahoma" w:cs="Tahoma"/>
                <w:color w:val="000000"/>
                <w:sz w:val="24"/>
                <w:szCs w:val="24"/>
                <w:lang w:val="en-US"/>
              </w:rPr>
              <w:t xml:space="preserve"> </w:t>
            </w:r>
            <w:r w:rsidRPr="00A82A73">
              <w:rPr>
                <w:rFonts w:ascii="Tahoma" w:hAnsi="Tahoma" w:cs="Tahoma"/>
                <w:color w:val="000000"/>
                <w:sz w:val="24"/>
                <w:szCs w:val="24"/>
              </w:rPr>
              <w:t>9 000 000</w:t>
            </w:r>
          </w:p>
        </w:tc>
        <w:tc>
          <w:tcPr>
            <w:tcW w:w="3686" w:type="dxa"/>
            <w:tcBorders>
              <w:top w:val="nil"/>
              <w:left w:val="nil"/>
              <w:bottom w:val="single" w:sz="4" w:space="0" w:color="000000"/>
              <w:right w:val="single" w:sz="4" w:space="0" w:color="000000"/>
            </w:tcBorders>
            <w:shd w:val="clear" w:color="000000" w:fill="FFFFCC"/>
            <w:vAlign w:val="center"/>
            <w:hideMark/>
          </w:tcPr>
          <w:p w:rsidR="00A82A73" w:rsidRPr="00A82A73" w:rsidRDefault="00A82A73">
            <w:pPr>
              <w:jc w:val="center"/>
              <w:rPr>
                <w:rFonts w:ascii="Tahoma" w:hAnsi="Tahoma" w:cs="Tahoma"/>
                <w:color w:val="000000"/>
                <w:sz w:val="24"/>
                <w:szCs w:val="24"/>
              </w:rPr>
            </w:pPr>
            <w:r w:rsidRPr="00A82A73">
              <w:rPr>
                <w:rFonts w:ascii="Tahoma" w:hAnsi="Tahoma" w:cs="Tahoma"/>
                <w:color w:val="000000"/>
                <w:sz w:val="24"/>
                <w:szCs w:val="24"/>
              </w:rPr>
              <w:t>23% за вычетом 6 950 000</w:t>
            </w:r>
          </w:p>
        </w:tc>
      </w:tr>
      <w:tr w:rsidR="00A82A73" w:rsidTr="00A82A73">
        <w:trPr>
          <w:trHeight w:val="645"/>
        </w:trPr>
        <w:tc>
          <w:tcPr>
            <w:tcW w:w="4541" w:type="dxa"/>
            <w:tcBorders>
              <w:top w:val="nil"/>
              <w:left w:val="single" w:sz="4" w:space="0" w:color="000000"/>
              <w:bottom w:val="single" w:sz="4" w:space="0" w:color="000000"/>
              <w:right w:val="single" w:sz="4" w:space="0" w:color="000000"/>
            </w:tcBorders>
            <w:shd w:val="clear" w:color="000000" w:fill="FFFFCC"/>
            <w:vAlign w:val="center"/>
            <w:hideMark/>
          </w:tcPr>
          <w:p w:rsidR="00A82A73" w:rsidRPr="00A82A73" w:rsidRDefault="00A82A73">
            <w:pPr>
              <w:jc w:val="center"/>
              <w:rPr>
                <w:rFonts w:ascii="Tahoma" w:hAnsi="Tahoma" w:cs="Tahoma"/>
                <w:color w:val="000000"/>
                <w:sz w:val="24"/>
                <w:szCs w:val="24"/>
              </w:rPr>
            </w:pPr>
            <w:r w:rsidRPr="00A82A73">
              <w:rPr>
                <w:rFonts w:ascii="Tahoma" w:hAnsi="Tahoma" w:cs="Tahoma"/>
                <w:color w:val="000000"/>
                <w:sz w:val="24"/>
                <w:szCs w:val="24"/>
              </w:rPr>
              <w:t>9 000 001 - 18 000 000</w:t>
            </w:r>
          </w:p>
        </w:tc>
        <w:tc>
          <w:tcPr>
            <w:tcW w:w="3686" w:type="dxa"/>
            <w:tcBorders>
              <w:top w:val="nil"/>
              <w:left w:val="nil"/>
              <w:bottom w:val="single" w:sz="4" w:space="0" w:color="000000"/>
              <w:right w:val="single" w:sz="4" w:space="0" w:color="000000"/>
            </w:tcBorders>
            <w:shd w:val="clear" w:color="000000" w:fill="FFFFCC"/>
            <w:vAlign w:val="center"/>
            <w:hideMark/>
          </w:tcPr>
          <w:p w:rsidR="00A82A73" w:rsidRPr="00A82A73" w:rsidRDefault="00A82A73">
            <w:pPr>
              <w:jc w:val="center"/>
              <w:rPr>
                <w:rFonts w:ascii="Tahoma" w:hAnsi="Tahoma" w:cs="Tahoma"/>
                <w:color w:val="000000"/>
                <w:sz w:val="24"/>
                <w:szCs w:val="24"/>
              </w:rPr>
            </w:pPr>
            <w:r w:rsidRPr="00A82A73">
              <w:rPr>
                <w:rFonts w:ascii="Tahoma" w:hAnsi="Tahoma" w:cs="Tahoma"/>
                <w:color w:val="000000"/>
                <w:sz w:val="24"/>
                <w:szCs w:val="24"/>
              </w:rPr>
              <w:t>33% за вычетом 9 000 000</w:t>
            </w:r>
          </w:p>
        </w:tc>
      </w:tr>
      <w:tr w:rsidR="00A82A73" w:rsidTr="00A82A73">
        <w:trPr>
          <w:trHeight w:val="750"/>
        </w:trPr>
        <w:tc>
          <w:tcPr>
            <w:tcW w:w="4541" w:type="dxa"/>
            <w:tcBorders>
              <w:top w:val="nil"/>
              <w:left w:val="single" w:sz="4" w:space="0" w:color="000000"/>
              <w:bottom w:val="single" w:sz="4" w:space="0" w:color="000000"/>
              <w:right w:val="single" w:sz="4" w:space="0" w:color="000000"/>
            </w:tcBorders>
            <w:shd w:val="clear" w:color="000000" w:fill="FFFFCC"/>
            <w:vAlign w:val="center"/>
            <w:hideMark/>
          </w:tcPr>
          <w:p w:rsidR="00A82A73" w:rsidRPr="00A82A73" w:rsidRDefault="00A82A73">
            <w:pPr>
              <w:jc w:val="center"/>
              <w:rPr>
                <w:rFonts w:ascii="Tahoma" w:hAnsi="Tahoma" w:cs="Tahoma"/>
                <w:color w:val="000000"/>
                <w:sz w:val="24"/>
                <w:szCs w:val="24"/>
              </w:rPr>
            </w:pPr>
            <w:r w:rsidRPr="00A82A73">
              <w:rPr>
                <w:rFonts w:ascii="Tahoma" w:hAnsi="Tahoma" w:cs="Tahoma"/>
                <w:color w:val="000000"/>
                <w:sz w:val="24"/>
                <w:szCs w:val="24"/>
              </w:rPr>
              <w:t>18 000 001 и более</w:t>
            </w:r>
          </w:p>
        </w:tc>
        <w:tc>
          <w:tcPr>
            <w:tcW w:w="3686" w:type="dxa"/>
            <w:tcBorders>
              <w:top w:val="nil"/>
              <w:left w:val="nil"/>
              <w:bottom w:val="single" w:sz="4" w:space="0" w:color="000000"/>
              <w:right w:val="single" w:sz="4" w:space="0" w:color="000000"/>
            </w:tcBorders>
            <w:shd w:val="clear" w:color="000000" w:fill="FFFFCC"/>
            <w:vAlign w:val="center"/>
            <w:hideMark/>
          </w:tcPr>
          <w:p w:rsidR="00A82A73" w:rsidRPr="00A82A73" w:rsidRDefault="00A82A73">
            <w:pPr>
              <w:jc w:val="center"/>
              <w:rPr>
                <w:rFonts w:ascii="Tahoma" w:hAnsi="Tahoma" w:cs="Tahoma"/>
                <w:color w:val="000000"/>
                <w:sz w:val="24"/>
                <w:szCs w:val="24"/>
              </w:rPr>
            </w:pPr>
            <w:r w:rsidRPr="00A82A73">
              <w:rPr>
                <w:rFonts w:ascii="Tahoma" w:hAnsi="Tahoma" w:cs="Tahoma"/>
                <w:color w:val="000000"/>
                <w:sz w:val="24"/>
                <w:szCs w:val="24"/>
              </w:rPr>
              <w:t>40% за вычетом 18 000 000</w:t>
            </w:r>
          </w:p>
        </w:tc>
      </w:tr>
    </w:tbl>
    <w:p w:rsidR="00FF53D0" w:rsidRDefault="00FF53D0">
      <w:pPr>
        <w:spacing w:after="0" w:line="360" w:lineRule="auto"/>
        <w:ind w:firstLine="708"/>
        <w:jc w:val="both"/>
        <w:rPr>
          <w:rFonts w:ascii="Times New Roman" w:eastAsia="Times New Roman" w:hAnsi="Times New Roman" w:cs="Times New Roman"/>
          <w:sz w:val="28"/>
          <w:shd w:val="clear" w:color="auto" w:fill="C0C0C0"/>
        </w:rPr>
      </w:pP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Поясним, что каждая указанная ставка предназначена для своего диапазона доходов, а налогооблагаемая база указывается за финансовый год. То есть, к примеру, при годовом доходе в 3 400 000 йен, налогоплательщик осуществляет следующий расчет:</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color w:val="000000"/>
          <w:sz w:val="28"/>
          <w:szCs w:val="28"/>
          <w:lang w:val="en"/>
        </w:rPr>
      </w:pPr>
      <w:r w:rsidRPr="00196E99">
        <w:rPr>
          <w:rFonts w:ascii="Times New Roman" w:hAnsi="Times New Roman" w:cs="Times New Roman"/>
          <w:sz w:val="28"/>
          <w:szCs w:val="28"/>
          <w:lang w:val="en"/>
        </w:rPr>
        <w:t>1 950 000 * 0</w:t>
      </w:r>
      <w:proofErr w:type="gramStart"/>
      <w:r w:rsidRPr="00196E99">
        <w:rPr>
          <w:rFonts w:ascii="Times New Roman" w:hAnsi="Times New Roman" w:cs="Times New Roman"/>
          <w:sz w:val="28"/>
          <w:szCs w:val="28"/>
          <w:lang w:val="en"/>
        </w:rPr>
        <w:t>,05</w:t>
      </w:r>
      <w:proofErr w:type="gramEnd"/>
      <w:r w:rsidRPr="00196E99">
        <w:rPr>
          <w:rFonts w:ascii="Times New Roman" w:hAnsi="Times New Roman" w:cs="Times New Roman"/>
          <w:sz w:val="28"/>
          <w:szCs w:val="28"/>
          <w:lang w:val="en"/>
        </w:rPr>
        <w:t xml:space="preserve"> = </w:t>
      </w:r>
      <w:r w:rsidRPr="00196E99">
        <w:rPr>
          <w:rFonts w:ascii="Times New Roman" w:hAnsi="Times New Roman" w:cs="Times New Roman"/>
          <w:color w:val="000000"/>
          <w:sz w:val="28"/>
          <w:szCs w:val="28"/>
          <w:lang w:val="en"/>
        </w:rPr>
        <w:t>97 500</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color w:val="000000"/>
          <w:sz w:val="28"/>
          <w:szCs w:val="28"/>
          <w:lang w:val="en"/>
        </w:rPr>
      </w:pPr>
      <w:r w:rsidRPr="00196E99">
        <w:rPr>
          <w:rFonts w:ascii="Times New Roman" w:hAnsi="Times New Roman" w:cs="Times New Roman"/>
          <w:color w:val="000000"/>
          <w:sz w:val="28"/>
          <w:szCs w:val="28"/>
          <w:lang w:val="en"/>
        </w:rPr>
        <w:t>(3 300 000 – 1 950 00) * 0</w:t>
      </w:r>
      <w:proofErr w:type="gramStart"/>
      <w:r w:rsidRPr="00196E99">
        <w:rPr>
          <w:rFonts w:ascii="Times New Roman" w:hAnsi="Times New Roman" w:cs="Times New Roman"/>
          <w:color w:val="000000"/>
          <w:sz w:val="28"/>
          <w:szCs w:val="28"/>
          <w:lang w:val="en"/>
        </w:rPr>
        <w:t>,1</w:t>
      </w:r>
      <w:proofErr w:type="gramEnd"/>
      <w:r w:rsidRPr="00196E99">
        <w:rPr>
          <w:rFonts w:ascii="Times New Roman" w:hAnsi="Times New Roman" w:cs="Times New Roman"/>
          <w:color w:val="000000"/>
          <w:sz w:val="28"/>
          <w:szCs w:val="28"/>
          <w:lang w:val="en"/>
        </w:rPr>
        <w:t xml:space="preserve"> = 135 000</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color w:val="000000"/>
          <w:sz w:val="28"/>
          <w:szCs w:val="28"/>
          <w:lang w:val="en"/>
        </w:rPr>
      </w:pPr>
      <w:r w:rsidRPr="00196E99">
        <w:rPr>
          <w:rFonts w:ascii="Times New Roman" w:hAnsi="Times New Roman" w:cs="Times New Roman"/>
          <w:color w:val="000000"/>
          <w:sz w:val="28"/>
          <w:szCs w:val="28"/>
          <w:lang w:val="en"/>
        </w:rPr>
        <w:t>(3 400 000 – 3 300 000) * 0</w:t>
      </w:r>
      <w:proofErr w:type="gramStart"/>
      <w:r w:rsidRPr="00196E99">
        <w:rPr>
          <w:rFonts w:ascii="Times New Roman" w:hAnsi="Times New Roman" w:cs="Times New Roman"/>
          <w:color w:val="000000"/>
          <w:sz w:val="28"/>
          <w:szCs w:val="28"/>
          <w:lang w:val="en"/>
        </w:rPr>
        <w:t>,2</w:t>
      </w:r>
      <w:proofErr w:type="gramEnd"/>
      <w:r w:rsidRPr="00196E99">
        <w:rPr>
          <w:rFonts w:ascii="Times New Roman" w:hAnsi="Times New Roman" w:cs="Times New Roman"/>
          <w:color w:val="000000"/>
          <w:sz w:val="28"/>
          <w:szCs w:val="28"/>
          <w:lang w:val="en"/>
        </w:rPr>
        <w:t xml:space="preserve"> = 20 000</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color w:val="000000"/>
          <w:sz w:val="16"/>
          <w:szCs w:val="16"/>
          <w:lang w:val="en"/>
        </w:rPr>
      </w:pPr>
      <w:r w:rsidRPr="00196E99">
        <w:rPr>
          <w:rFonts w:ascii="Times New Roman" w:hAnsi="Times New Roman" w:cs="Times New Roman"/>
          <w:color w:val="000000"/>
          <w:sz w:val="16"/>
          <w:szCs w:val="16"/>
          <w:lang w:val="en"/>
        </w:rPr>
        <w:t>_______________________________________________________</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lang w:val="en"/>
        </w:rPr>
      </w:pPr>
      <w:r w:rsidRPr="00196E99">
        <w:rPr>
          <w:rFonts w:ascii="Times New Roman" w:hAnsi="Times New Roman" w:cs="Times New Roman"/>
          <w:color w:val="000000"/>
          <w:sz w:val="28"/>
          <w:szCs w:val="28"/>
          <w:lang w:val="en"/>
        </w:rPr>
        <w:t>97 500 + 135 000 + 20 000 = 252 500</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lang w:val="en"/>
        </w:rPr>
      </w:pP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 xml:space="preserve">Таким образом, просуммировав все промежуточные результаты, получаем, что за год данный налогоплательщик перечислит государству 252 500 йен в качестве подоходного налога. Т.к. мы взяли доход примерно </w:t>
      </w:r>
      <w:r w:rsidRPr="00196E99">
        <w:rPr>
          <w:rFonts w:ascii="Times New Roman" w:hAnsi="Times New Roman" w:cs="Times New Roman"/>
          <w:sz w:val="28"/>
          <w:szCs w:val="28"/>
        </w:rPr>
        <w:lastRenderedPageBreak/>
        <w:t>соответствующей средней заработной плате</w:t>
      </w:r>
      <w:r w:rsidRPr="00196E99">
        <w:rPr>
          <w:rStyle w:val="a5"/>
          <w:rFonts w:ascii="Times New Roman" w:hAnsi="Times New Roman" w:cs="Times New Roman"/>
          <w:sz w:val="28"/>
          <w:szCs w:val="28"/>
        </w:rPr>
        <w:footnoteReference w:id="15"/>
      </w:r>
      <w:r w:rsidRPr="00196E99">
        <w:rPr>
          <w:rFonts w:ascii="Times New Roman" w:hAnsi="Times New Roman" w:cs="Times New Roman"/>
          <w:sz w:val="28"/>
          <w:szCs w:val="28"/>
        </w:rPr>
        <w:t xml:space="preserve"> в Японии, то может создаться впечатление, что японцы платят сравнительно невысокие налоги.</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 xml:space="preserve">Например, подоходный </w:t>
      </w:r>
      <w:proofErr w:type="gramStart"/>
      <w:r w:rsidRPr="00196E99">
        <w:rPr>
          <w:rFonts w:ascii="Times New Roman" w:hAnsi="Times New Roman" w:cs="Times New Roman"/>
          <w:sz w:val="28"/>
          <w:szCs w:val="28"/>
        </w:rPr>
        <w:t>налог</w:t>
      </w:r>
      <w:proofErr w:type="gramEnd"/>
      <w:r w:rsidRPr="00196E99">
        <w:rPr>
          <w:rFonts w:ascii="Times New Roman" w:hAnsi="Times New Roman" w:cs="Times New Roman"/>
          <w:sz w:val="28"/>
          <w:szCs w:val="28"/>
        </w:rPr>
        <w:t xml:space="preserve"> в США рассчитанный по той же методике со средней заработной платы в стране</w:t>
      </w:r>
      <w:r w:rsidR="00A82A73" w:rsidRPr="00196E99">
        <w:rPr>
          <w:rStyle w:val="a5"/>
          <w:rFonts w:ascii="Times New Roman" w:hAnsi="Times New Roman" w:cs="Times New Roman"/>
          <w:sz w:val="28"/>
          <w:szCs w:val="28"/>
        </w:rPr>
        <w:footnoteReference w:id="16"/>
      </w:r>
      <w:r w:rsidRPr="00196E99">
        <w:rPr>
          <w:rFonts w:ascii="Times New Roman" w:hAnsi="Times New Roman" w:cs="Times New Roman"/>
          <w:sz w:val="28"/>
          <w:szCs w:val="28"/>
        </w:rPr>
        <w:t xml:space="preserve"> в пересчете на йены составит </w:t>
      </w:r>
      <w:r w:rsidRPr="00196E99">
        <w:rPr>
          <w:rFonts w:ascii="Times New Roman" w:hAnsi="Times New Roman" w:cs="Times New Roman"/>
          <w:color w:val="000000"/>
          <w:sz w:val="28"/>
          <w:szCs w:val="28"/>
        </w:rPr>
        <w:t>417 994,5 йен. То есть сумму почти на 60% больше.</w:t>
      </w:r>
    </w:p>
    <w:p w:rsidR="00493D35" w:rsidRPr="00196E99" w:rsidRDefault="00A82A73" w:rsidP="00A82A73">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Однако первое впечатление</w:t>
      </w:r>
      <w:r w:rsidR="00493D35" w:rsidRPr="00196E99">
        <w:rPr>
          <w:rFonts w:ascii="Times New Roman" w:hAnsi="Times New Roman" w:cs="Times New Roman"/>
          <w:sz w:val="28"/>
          <w:szCs w:val="28"/>
        </w:rPr>
        <w:t xml:space="preserve"> на самом деле обманчиво. И в данном контексте вновь следует вспомнить о двух уровнях налогообложения в Японии – налоги платятся как на федеральном, так и на местном уровне. На местном уровне налоги подразделяются </w:t>
      </w:r>
      <w:proofErr w:type="gramStart"/>
      <w:r w:rsidR="00493D35" w:rsidRPr="00196E99">
        <w:rPr>
          <w:rFonts w:ascii="Times New Roman" w:hAnsi="Times New Roman" w:cs="Times New Roman"/>
          <w:sz w:val="28"/>
          <w:szCs w:val="28"/>
        </w:rPr>
        <w:t>на</w:t>
      </w:r>
      <w:proofErr w:type="gramEnd"/>
      <w:r w:rsidR="00493D35" w:rsidRPr="00196E99">
        <w:rPr>
          <w:rFonts w:ascii="Times New Roman" w:hAnsi="Times New Roman" w:cs="Times New Roman"/>
          <w:sz w:val="28"/>
          <w:szCs w:val="28"/>
        </w:rPr>
        <w:t xml:space="preserve"> префектурные и муниципальные. Помимо прочего выплачивается также фиксированный налог на право проживания, которым облагаются доходы лиц за предыдущий год.  </w:t>
      </w:r>
    </w:p>
    <w:p w:rsidR="00493D35" w:rsidRPr="00196E99" w:rsidRDefault="00493D35" w:rsidP="00A82A7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196E99">
        <w:rPr>
          <w:rFonts w:ascii="Times New Roman" w:hAnsi="Times New Roman" w:cs="Times New Roman"/>
          <w:sz w:val="28"/>
          <w:szCs w:val="28"/>
        </w:rPr>
        <w:t>В предыдущей главе было немало сказано о соотношении федеральных и местных налогов. И в случае с подоходным налогом, соотношение федеральных и местных налоговых поступлений сохраняется практически в том же виде. На 2010 год федера</w:t>
      </w:r>
      <w:r w:rsidR="00A82A73" w:rsidRPr="00196E99">
        <w:rPr>
          <w:rFonts w:ascii="Times New Roman" w:hAnsi="Times New Roman" w:cs="Times New Roman"/>
          <w:sz w:val="28"/>
          <w:szCs w:val="28"/>
        </w:rPr>
        <w:t>льные и местные налоги соотносились</w:t>
      </w:r>
      <w:r w:rsidRPr="00196E99">
        <w:rPr>
          <w:rFonts w:ascii="Times New Roman" w:hAnsi="Times New Roman" w:cs="Times New Roman"/>
          <w:sz w:val="28"/>
          <w:szCs w:val="28"/>
        </w:rPr>
        <w:t xml:space="preserve"> как 53% и 47%, а в 2011 году – как 54% и 46%</w:t>
      </w:r>
      <w:r w:rsidR="00A82A73" w:rsidRPr="00196E99">
        <w:rPr>
          <w:rStyle w:val="a5"/>
          <w:rFonts w:ascii="Times New Roman" w:hAnsi="Times New Roman" w:cs="Times New Roman"/>
          <w:sz w:val="28"/>
          <w:szCs w:val="28"/>
        </w:rPr>
        <w:footnoteReference w:id="17"/>
      </w:r>
      <w:r w:rsidRPr="00196E99">
        <w:rPr>
          <w:rFonts w:ascii="Times New Roman" w:hAnsi="Times New Roman" w:cs="Times New Roman"/>
          <w:sz w:val="28"/>
          <w:szCs w:val="28"/>
        </w:rPr>
        <w:t xml:space="preserve"> соответственно. Разумеется, конкретная сумма местных налогов варьируется от префектуры к префектуре. Но раз мы ведем расчёты по усредненным показателям, то в конечном итоге, рассчитав пропорционально объем муниципальных налогов (223 915 йен) и прибавив их </w:t>
      </w:r>
      <w:proofErr w:type="gramStart"/>
      <w:r w:rsidRPr="00196E99">
        <w:rPr>
          <w:rFonts w:ascii="Times New Roman" w:hAnsi="Times New Roman" w:cs="Times New Roman"/>
          <w:sz w:val="28"/>
          <w:szCs w:val="28"/>
        </w:rPr>
        <w:t>к</w:t>
      </w:r>
      <w:proofErr w:type="gramEnd"/>
      <w:r w:rsidRPr="00196E99">
        <w:rPr>
          <w:rFonts w:ascii="Times New Roman" w:hAnsi="Times New Roman" w:cs="Times New Roman"/>
          <w:sz w:val="28"/>
          <w:szCs w:val="28"/>
        </w:rPr>
        <w:t xml:space="preserve"> уже посчитанным выше федеральным, получим сумму в </w:t>
      </w:r>
      <w:r w:rsidRPr="00196E99">
        <w:rPr>
          <w:rFonts w:ascii="Times New Roman" w:hAnsi="Times New Roman" w:cs="Times New Roman"/>
          <w:color w:val="000000"/>
          <w:sz w:val="28"/>
          <w:szCs w:val="28"/>
        </w:rPr>
        <w:t>476 415 йен. То есть в конечном итоге, подоходный налог на человека в Японии будет даже превосходить аналогичный показатель в США.</w:t>
      </w:r>
    </w:p>
    <w:p w:rsidR="00FA1427" w:rsidRPr="00196E99" w:rsidRDefault="001C2394" w:rsidP="00A82A7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196E99">
        <w:rPr>
          <w:rFonts w:ascii="Times New Roman" w:hAnsi="Times New Roman" w:cs="Times New Roman"/>
          <w:color w:val="000000"/>
          <w:sz w:val="28"/>
          <w:szCs w:val="28"/>
        </w:rPr>
        <w:t xml:space="preserve">Рассмотрим теперь налоговую систему, значительно отличающуюся от Японии и США, а именно налоговую систему, существующую в Российской Федерации. На сегодняшний день в РФ существует единая ставка подоходного налога – 13%, взимаемая на федеральном уровне. Насколько </w:t>
      </w:r>
      <w:r w:rsidRPr="00196E99">
        <w:rPr>
          <w:rFonts w:ascii="Times New Roman" w:hAnsi="Times New Roman" w:cs="Times New Roman"/>
          <w:color w:val="000000"/>
          <w:sz w:val="28"/>
          <w:szCs w:val="28"/>
        </w:rPr>
        <w:lastRenderedPageBreak/>
        <w:t xml:space="preserve">оправдана такая унификация налоговых ставок и не стоит ли предпринять еще одну попытку дифференцировать налоговую шкалу? Исторически, «федерализация» налоговой системы оправдывалась тем, что система полномочий на местном уровне давала ключ к якобы «налоговому </w:t>
      </w:r>
      <w:proofErr w:type="gramStart"/>
      <w:r w:rsidRPr="00196E99">
        <w:rPr>
          <w:rFonts w:ascii="Times New Roman" w:hAnsi="Times New Roman" w:cs="Times New Roman"/>
          <w:color w:val="000000"/>
          <w:sz w:val="28"/>
          <w:szCs w:val="28"/>
        </w:rPr>
        <w:t>беспределу</w:t>
      </w:r>
      <w:proofErr w:type="gramEnd"/>
      <w:r w:rsidRPr="00196E99">
        <w:rPr>
          <w:rFonts w:ascii="Times New Roman" w:hAnsi="Times New Roman" w:cs="Times New Roman"/>
          <w:color w:val="000000"/>
          <w:sz w:val="28"/>
          <w:szCs w:val="28"/>
        </w:rPr>
        <w:t xml:space="preserve">». </w:t>
      </w:r>
      <w:r w:rsidR="00563C0A" w:rsidRPr="00196E99">
        <w:rPr>
          <w:rFonts w:ascii="Times New Roman" w:hAnsi="Times New Roman" w:cs="Times New Roman"/>
          <w:color w:val="000000"/>
          <w:sz w:val="28"/>
          <w:szCs w:val="28"/>
        </w:rPr>
        <w:t xml:space="preserve">В частности </w:t>
      </w:r>
      <w:r w:rsidR="00747356" w:rsidRPr="00196E99">
        <w:rPr>
          <w:rFonts w:ascii="Times New Roman" w:hAnsi="Times New Roman" w:cs="Times New Roman"/>
          <w:color w:val="000000"/>
          <w:sz w:val="28"/>
          <w:szCs w:val="28"/>
        </w:rPr>
        <w:t>закон</w:t>
      </w:r>
      <w:r w:rsidR="00563C0A" w:rsidRPr="00196E99">
        <w:rPr>
          <w:rFonts w:ascii="Times New Roman" w:hAnsi="Times New Roman" w:cs="Times New Roman"/>
          <w:color w:val="000000"/>
          <w:sz w:val="28"/>
          <w:szCs w:val="28"/>
        </w:rPr>
        <w:t xml:space="preserve"> 1993 года «Об основах налоговой политики РФ», содержал в себе великое множество местных налогов, обусловленное желанием местных властей восполнить недостаток бюджетных средств. Однако в силу недостаточной кооперации между бизнесом и властью, налоги устанавливались не совсем грамотно и обоснованно и, мягко скажем, не совсем профессионально.</w:t>
      </w:r>
    </w:p>
    <w:p w:rsidR="00747356" w:rsidRPr="00196E99" w:rsidRDefault="00BC5B91" w:rsidP="00A82A7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196E99">
        <w:rPr>
          <w:rFonts w:ascii="Times New Roman" w:hAnsi="Times New Roman" w:cs="Times New Roman"/>
          <w:color w:val="000000"/>
          <w:sz w:val="28"/>
          <w:szCs w:val="28"/>
        </w:rPr>
        <w:t xml:space="preserve">Рассмотрим, появилась ли целесообразность в диверсификации налоговой шкалы не сегодняшний момент. Для этого первым делом поднимем вопрос налоговых поступлений. Так как мы уже рассмотрели пример </w:t>
      </w:r>
      <w:proofErr w:type="gramStart"/>
      <w:r w:rsidRPr="00196E99">
        <w:rPr>
          <w:rFonts w:ascii="Times New Roman" w:hAnsi="Times New Roman" w:cs="Times New Roman"/>
          <w:color w:val="000000"/>
          <w:sz w:val="28"/>
          <w:szCs w:val="28"/>
        </w:rPr>
        <w:t>с</w:t>
      </w:r>
      <w:proofErr w:type="gramEnd"/>
      <w:r w:rsidRPr="00196E99">
        <w:rPr>
          <w:rFonts w:ascii="Times New Roman" w:hAnsi="Times New Roman" w:cs="Times New Roman"/>
          <w:color w:val="000000"/>
          <w:sz w:val="28"/>
          <w:szCs w:val="28"/>
        </w:rPr>
        <w:t xml:space="preserve"> средним доходом в Японии, посчитаем с использованием тех же чисел, каков будет размер ежегодных отчислений в бюджет при ставке 13%.</w:t>
      </w:r>
    </w:p>
    <w:p w:rsidR="00FA1427" w:rsidRPr="00196E99" w:rsidRDefault="00BC5B91" w:rsidP="00A82A73">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 xml:space="preserve">3 400 000 * 0,13 = 442 000 </w:t>
      </w:r>
      <w:proofErr w:type="gramStart"/>
      <w:r w:rsidRPr="00196E99">
        <w:rPr>
          <w:rFonts w:ascii="Times New Roman" w:hAnsi="Times New Roman" w:cs="Times New Roman"/>
          <w:sz w:val="28"/>
          <w:szCs w:val="28"/>
        </w:rPr>
        <w:t xml:space="preserve">( </w:t>
      </w:r>
      <w:proofErr w:type="gramEnd"/>
      <w:r w:rsidRPr="00196E99">
        <w:rPr>
          <w:rFonts w:ascii="Times New Roman" w:hAnsi="Times New Roman" w:cs="Times New Roman"/>
          <w:sz w:val="28"/>
          <w:szCs w:val="28"/>
        </w:rPr>
        <w:t>йен).</w:t>
      </w:r>
    </w:p>
    <w:p w:rsidR="00BC5B91" w:rsidRPr="00196E99" w:rsidRDefault="00BC5B91" w:rsidP="00A82A7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196E99">
        <w:rPr>
          <w:rFonts w:ascii="Times New Roman" w:hAnsi="Times New Roman" w:cs="Times New Roman"/>
          <w:sz w:val="28"/>
          <w:szCs w:val="28"/>
        </w:rPr>
        <w:t xml:space="preserve">Для сравнения, при диверсифицированной ставке, результат по федеральным налогам получался </w:t>
      </w:r>
      <w:r w:rsidRPr="00196E99">
        <w:rPr>
          <w:rFonts w:ascii="Times New Roman" w:hAnsi="Times New Roman" w:cs="Times New Roman"/>
          <w:color w:val="000000"/>
          <w:sz w:val="28"/>
          <w:szCs w:val="28"/>
        </w:rPr>
        <w:t>252 500 йен, т.е. в два раза ниже. То есть при введении диверсифицированной налоговой шкалы по примеру Японии и США, правительство РФ вероятнее всего столкнется со снижением доходов в бюджет, на что пойти крайне неразумно даже ради</w:t>
      </w:r>
      <w:r w:rsidR="00DE3E49" w:rsidRPr="00196E99">
        <w:rPr>
          <w:rFonts w:ascii="Times New Roman" w:hAnsi="Times New Roman" w:cs="Times New Roman"/>
          <w:color w:val="000000"/>
          <w:sz w:val="28"/>
          <w:szCs w:val="28"/>
        </w:rPr>
        <w:t xml:space="preserve"> того, чтобы</w:t>
      </w:r>
      <w:r w:rsidRPr="00196E99">
        <w:rPr>
          <w:rFonts w:ascii="Times New Roman" w:hAnsi="Times New Roman" w:cs="Times New Roman"/>
          <w:color w:val="000000"/>
          <w:sz w:val="28"/>
          <w:szCs w:val="28"/>
        </w:rPr>
        <w:t xml:space="preserve"> более грамотно распределить налоговое бремя. </w:t>
      </w:r>
      <w:r w:rsidR="002412D6" w:rsidRPr="00196E99">
        <w:rPr>
          <w:rFonts w:ascii="Times New Roman" w:hAnsi="Times New Roman" w:cs="Times New Roman"/>
          <w:color w:val="000000"/>
          <w:sz w:val="28"/>
          <w:szCs w:val="28"/>
        </w:rPr>
        <w:t>Помимо прочего, при установлении пограничных значений дохода для разных ставок</w:t>
      </w:r>
      <w:r w:rsidR="00DE3E49" w:rsidRPr="00196E99">
        <w:rPr>
          <w:rFonts w:ascii="Times New Roman" w:hAnsi="Times New Roman" w:cs="Times New Roman"/>
          <w:color w:val="000000"/>
          <w:sz w:val="28"/>
          <w:szCs w:val="28"/>
        </w:rPr>
        <w:t>, осложняющим элементом станет сильное неравенство в уровне доходов по регионам страны. Для примера на 2012 год уровень доходов в столице в два раза превышает аналогичный показатель в среднем по России.</w:t>
      </w:r>
      <w:r w:rsidR="00DE3E49" w:rsidRPr="00196E99">
        <w:rPr>
          <w:rStyle w:val="a5"/>
          <w:rFonts w:ascii="Times New Roman" w:hAnsi="Times New Roman" w:cs="Times New Roman"/>
          <w:color w:val="000000"/>
          <w:sz w:val="28"/>
          <w:szCs w:val="28"/>
        </w:rPr>
        <w:footnoteReference w:id="18"/>
      </w:r>
      <w:r w:rsidR="00DE3E49" w:rsidRPr="00196E99">
        <w:rPr>
          <w:rFonts w:ascii="Times New Roman" w:hAnsi="Times New Roman" w:cs="Times New Roman"/>
          <w:color w:val="000000"/>
          <w:sz w:val="28"/>
          <w:szCs w:val="28"/>
        </w:rPr>
        <w:t xml:space="preserve"> Таким образом, можно заключить, </w:t>
      </w:r>
      <w:proofErr w:type="gramStart"/>
      <w:r w:rsidR="00DE3E49" w:rsidRPr="00196E99">
        <w:rPr>
          <w:rFonts w:ascii="Times New Roman" w:hAnsi="Times New Roman" w:cs="Times New Roman"/>
          <w:color w:val="000000"/>
          <w:sz w:val="28"/>
          <w:szCs w:val="28"/>
        </w:rPr>
        <w:t>что</w:t>
      </w:r>
      <w:proofErr w:type="gramEnd"/>
      <w:r w:rsidR="00DE3E49" w:rsidRPr="00196E99">
        <w:rPr>
          <w:rFonts w:ascii="Times New Roman" w:hAnsi="Times New Roman" w:cs="Times New Roman"/>
          <w:color w:val="000000"/>
          <w:sz w:val="28"/>
          <w:szCs w:val="28"/>
        </w:rPr>
        <w:t xml:space="preserve"> не смотря на положительный пример западных стран и Японии и на более высокую степень зрелости экономики чем в середине </w:t>
      </w:r>
      <w:r w:rsidR="00DE3E49" w:rsidRPr="00196E99">
        <w:rPr>
          <w:rFonts w:ascii="Times New Roman" w:hAnsi="Times New Roman" w:cs="Times New Roman"/>
          <w:color w:val="000000"/>
          <w:sz w:val="28"/>
          <w:szCs w:val="28"/>
        </w:rPr>
        <w:lastRenderedPageBreak/>
        <w:t>1990-х годов, для Российской Федерации по-прежнему наиболее оптимальным вариантом является единая фиксированная ставка подоходного налога.</w:t>
      </w:r>
    </w:p>
    <w:p w:rsidR="00493D35" w:rsidRPr="00196E99" w:rsidRDefault="006C69EF" w:rsidP="006C69E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196E99">
        <w:rPr>
          <w:rFonts w:ascii="Times New Roman" w:hAnsi="Times New Roman" w:cs="Times New Roman"/>
          <w:color w:val="000000"/>
          <w:sz w:val="28"/>
          <w:szCs w:val="28"/>
        </w:rPr>
        <w:t>Теперь перейдем от рассмотрения ставок к еще одному обязательному элементу налоговой системы, а именно к комплексу налоговых освобождений и вычетов</w:t>
      </w:r>
      <w:proofErr w:type="gramStart"/>
      <w:r w:rsidRPr="00196E99">
        <w:rPr>
          <w:rFonts w:ascii="Times New Roman" w:hAnsi="Times New Roman" w:cs="Times New Roman"/>
          <w:color w:val="000000"/>
          <w:sz w:val="28"/>
          <w:szCs w:val="28"/>
        </w:rPr>
        <w:t>.</w:t>
      </w:r>
      <w:proofErr w:type="gramEnd"/>
      <w:r w:rsidRPr="00196E99">
        <w:rPr>
          <w:rFonts w:ascii="Times New Roman" w:hAnsi="Times New Roman" w:cs="Times New Roman"/>
          <w:color w:val="000000"/>
          <w:sz w:val="28"/>
          <w:szCs w:val="28"/>
        </w:rPr>
        <w:t xml:space="preserve"> В Японии п</w:t>
      </w:r>
      <w:r w:rsidR="00493D35" w:rsidRPr="00196E99">
        <w:rPr>
          <w:rFonts w:ascii="Times New Roman" w:hAnsi="Times New Roman" w:cs="Times New Roman"/>
          <w:sz w:val="28"/>
          <w:szCs w:val="28"/>
        </w:rPr>
        <w:t>одобные вычеты включают в первую очередь «</w:t>
      </w:r>
      <w:r w:rsidR="00493D35" w:rsidRPr="00196E99">
        <w:rPr>
          <w:rFonts w:ascii="Times New Roman" w:hAnsi="Times New Roman" w:cs="Times New Roman"/>
          <w:i/>
          <w:iCs/>
          <w:sz w:val="28"/>
          <w:szCs w:val="28"/>
          <w:lang w:val="en-US"/>
        </w:rPr>
        <w:t>basic</w:t>
      </w:r>
      <w:r w:rsidR="00493D35" w:rsidRPr="00196E99">
        <w:rPr>
          <w:rFonts w:ascii="Times New Roman" w:hAnsi="Times New Roman" w:cs="Times New Roman"/>
          <w:i/>
          <w:iCs/>
          <w:sz w:val="28"/>
          <w:szCs w:val="28"/>
        </w:rPr>
        <w:t xml:space="preserve"> </w:t>
      </w:r>
      <w:r w:rsidR="00493D35" w:rsidRPr="00196E99">
        <w:rPr>
          <w:rFonts w:ascii="Times New Roman" w:hAnsi="Times New Roman" w:cs="Times New Roman"/>
          <w:i/>
          <w:iCs/>
          <w:sz w:val="28"/>
          <w:szCs w:val="28"/>
          <w:lang w:val="en-US"/>
        </w:rPr>
        <w:t>exemption</w:t>
      </w:r>
      <w:r w:rsidR="00493D35" w:rsidRPr="00196E99">
        <w:rPr>
          <w:rFonts w:ascii="Times New Roman" w:hAnsi="Times New Roman" w:cs="Times New Roman"/>
          <w:i/>
          <w:iCs/>
          <w:sz w:val="28"/>
          <w:szCs w:val="28"/>
        </w:rPr>
        <w:t>»</w:t>
      </w:r>
      <w:r w:rsidR="00493D35" w:rsidRPr="00196E99">
        <w:rPr>
          <w:rFonts w:ascii="Times New Roman" w:hAnsi="Times New Roman" w:cs="Times New Roman"/>
          <w:sz w:val="28"/>
          <w:szCs w:val="28"/>
        </w:rPr>
        <w:t>, т.е. освобождение от выплаты налогов для лиц, чей годовой доход составляет менее 380 тыс. йен</w:t>
      </w:r>
      <w:r w:rsidR="00A82A73" w:rsidRPr="00196E99">
        <w:rPr>
          <w:rStyle w:val="a5"/>
          <w:rFonts w:ascii="Times New Roman" w:hAnsi="Times New Roman" w:cs="Times New Roman"/>
          <w:sz w:val="28"/>
          <w:szCs w:val="28"/>
        </w:rPr>
        <w:footnoteReference w:id="19"/>
      </w:r>
      <w:r w:rsidR="00493D35" w:rsidRPr="00196E99">
        <w:rPr>
          <w:rFonts w:ascii="Times New Roman" w:hAnsi="Times New Roman" w:cs="Times New Roman"/>
          <w:sz w:val="28"/>
          <w:szCs w:val="28"/>
        </w:rPr>
        <w:t>.  Пенсии, выплаты социального страхования и средства, затраченные на лечение, также имеют особые условия налогообложения. Помимо этого  налоговые льготы и освобождения от налогов предоставляются вдовам и вдовцам, работающим студентам, инвалидам, а также учитывают наличие иждивенцев и прочие факторы (по</w:t>
      </w:r>
      <w:r w:rsidR="00562F0E" w:rsidRPr="00196E99">
        <w:rPr>
          <w:rFonts w:ascii="Times New Roman" w:hAnsi="Times New Roman" w:cs="Times New Roman"/>
          <w:sz w:val="28"/>
          <w:szCs w:val="28"/>
        </w:rPr>
        <w:t>лный перечень – см. Приложение 9</w:t>
      </w:r>
      <w:r w:rsidR="00493D35" w:rsidRPr="00196E99">
        <w:rPr>
          <w:rFonts w:ascii="Times New Roman" w:hAnsi="Times New Roman" w:cs="Times New Roman"/>
          <w:sz w:val="28"/>
          <w:szCs w:val="28"/>
        </w:rPr>
        <w:t>). В частности, Япония проводит политику, нацеленную на поощрение семей, где работают оба супруга, поэтому они несут меньшее налоговое бремя по сравнению с парами, где работает только один супруг.</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 xml:space="preserve">Помимо широко применяемых персональных вычетов также практикуются специальные льготы, введенные в налоговую систему по ряду важных причин. К таковым относятся, в частности, «сокращения» налогов в отношении дохода, полученного наемным работником от продажи собственного труда. Такая скидка нацелена на справедливое распределение налогового бремени в отношении наемных работников и предпринимателей, т.к. последние имеют возможность записать часть личных расходов в себестоимость производимой продукции и таким образом вывести средства из-под налогообложения. Кроме того существует большое разнообразие налоговых кредитов, обусловленных специфическими политическими целями. </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 xml:space="preserve">Таким образом, мы видим, что политика Японии в отношении потребительского налога направлена на максимально сбалансированное </w:t>
      </w:r>
      <w:r w:rsidRPr="00196E99">
        <w:rPr>
          <w:rFonts w:ascii="Times New Roman" w:hAnsi="Times New Roman" w:cs="Times New Roman"/>
          <w:sz w:val="28"/>
          <w:szCs w:val="28"/>
        </w:rPr>
        <w:lastRenderedPageBreak/>
        <w:t>распределение налога. По этой причине, мы переходим от операций с усредненными показателями к анализу ситуации с распределением налогового бремени между различными слоями населения. Тем более</w:t>
      </w:r>
      <w:proofErr w:type="gramStart"/>
      <w:r w:rsidRPr="00196E99">
        <w:rPr>
          <w:rFonts w:ascii="Times New Roman" w:hAnsi="Times New Roman" w:cs="Times New Roman"/>
          <w:sz w:val="28"/>
          <w:szCs w:val="28"/>
        </w:rPr>
        <w:t>,</w:t>
      </w:r>
      <w:proofErr w:type="gramEnd"/>
      <w:r w:rsidRPr="00196E99">
        <w:rPr>
          <w:rFonts w:ascii="Times New Roman" w:hAnsi="Times New Roman" w:cs="Times New Roman"/>
          <w:sz w:val="28"/>
          <w:szCs w:val="28"/>
        </w:rPr>
        <w:t xml:space="preserve"> что при стремлении к повышению благосостояния общества в целом в процессе ранжирования приоритетов налоговой политики на первое место все же выходит равномерное распределение налога нежели максимизация налоговых поступлений.</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Исторически, период наиболее пропорциональной, сбалансированной системы налогообложения пришелся на 1950е – 1960е гг., т.е. период высоких темпов экономического роста, благодаря чему многие эксперты тесно связывают эти два события</w:t>
      </w:r>
      <w:r w:rsidR="00562F0E" w:rsidRPr="00196E99">
        <w:rPr>
          <w:rStyle w:val="a5"/>
          <w:rFonts w:ascii="Times New Roman" w:hAnsi="Times New Roman" w:cs="Times New Roman"/>
          <w:sz w:val="28"/>
          <w:szCs w:val="28"/>
        </w:rPr>
        <w:footnoteReference w:id="20"/>
      </w:r>
      <w:r w:rsidRPr="00196E99">
        <w:rPr>
          <w:rFonts w:ascii="Times New Roman" w:hAnsi="Times New Roman" w:cs="Times New Roman"/>
          <w:sz w:val="28"/>
          <w:szCs w:val="28"/>
        </w:rPr>
        <w:t>. Так к 1970м гг. Япония в понимании мировой общественности стала страной преобладающего среднего класса и наибольшего равенства среди слоев населения. Если обратиться, к статистическим данным, то, для примера, коэффициент Джини в 1972 году состави</w:t>
      </w:r>
      <w:r w:rsidR="00562F0E" w:rsidRPr="00196E99">
        <w:rPr>
          <w:rFonts w:ascii="Times New Roman" w:hAnsi="Times New Roman" w:cs="Times New Roman"/>
          <w:sz w:val="28"/>
          <w:szCs w:val="28"/>
        </w:rPr>
        <w:t>л 31,4%.</w:t>
      </w:r>
      <w:r w:rsidR="00562F0E" w:rsidRPr="00196E99">
        <w:rPr>
          <w:rStyle w:val="a5"/>
          <w:rFonts w:ascii="Times New Roman" w:hAnsi="Times New Roman" w:cs="Times New Roman"/>
          <w:sz w:val="28"/>
          <w:szCs w:val="28"/>
        </w:rPr>
        <w:footnoteReference w:id="21"/>
      </w:r>
      <w:r w:rsidRPr="00196E99">
        <w:rPr>
          <w:rFonts w:ascii="Times New Roman" w:hAnsi="Times New Roman" w:cs="Times New Roman"/>
          <w:sz w:val="28"/>
          <w:szCs w:val="28"/>
        </w:rPr>
        <w:t xml:space="preserve">  Однако уже с 1980</w:t>
      </w:r>
      <w:r w:rsidR="00130865">
        <w:rPr>
          <w:rFonts w:ascii="Times New Roman" w:hAnsi="Times New Roman" w:cs="Times New Roman"/>
          <w:sz w:val="28"/>
          <w:szCs w:val="28"/>
        </w:rPr>
        <w:t>-</w:t>
      </w:r>
      <w:r w:rsidRPr="00196E99">
        <w:rPr>
          <w:rFonts w:ascii="Times New Roman" w:hAnsi="Times New Roman" w:cs="Times New Roman"/>
          <w:sz w:val="28"/>
          <w:szCs w:val="28"/>
        </w:rPr>
        <w:t xml:space="preserve">ого года тренд </w:t>
      </w:r>
      <w:proofErr w:type="gramStart"/>
      <w:r w:rsidRPr="00196E99">
        <w:rPr>
          <w:rFonts w:ascii="Times New Roman" w:hAnsi="Times New Roman" w:cs="Times New Roman"/>
          <w:sz w:val="28"/>
          <w:szCs w:val="28"/>
        </w:rPr>
        <w:t>повернул в сторону увеличения и к 1999ому года значение коэффициента достигло</w:t>
      </w:r>
      <w:proofErr w:type="gramEnd"/>
      <w:r w:rsidRPr="00196E99">
        <w:rPr>
          <w:rFonts w:ascii="Times New Roman" w:hAnsi="Times New Roman" w:cs="Times New Roman"/>
          <w:sz w:val="28"/>
          <w:szCs w:val="28"/>
        </w:rPr>
        <w:t xml:space="preserve"> 38,1%. Ежегодный рост составил в среднем целых 0,45%</w:t>
      </w:r>
      <w:r w:rsidR="00562F0E" w:rsidRPr="00196E99">
        <w:rPr>
          <w:rStyle w:val="a5"/>
          <w:rFonts w:ascii="Times New Roman" w:hAnsi="Times New Roman" w:cs="Times New Roman"/>
          <w:sz w:val="28"/>
          <w:szCs w:val="28"/>
        </w:rPr>
        <w:footnoteReference w:id="22"/>
      </w:r>
      <w:r w:rsidRPr="00196E99">
        <w:rPr>
          <w:rFonts w:ascii="Times New Roman" w:hAnsi="Times New Roman" w:cs="Times New Roman"/>
          <w:sz w:val="28"/>
          <w:szCs w:val="28"/>
        </w:rPr>
        <w:t>, что превысило даже темпы, имевшие место перед Второй мировой войной. И хотя на сегодняшний день социальное расслоение не идет такими значительными темпами, значен</w:t>
      </w:r>
      <w:r w:rsidR="00130865">
        <w:rPr>
          <w:rFonts w:ascii="Times New Roman" w:hAnsi="Times New Roman" w:cs="Times New Roman"/>
          <w:sz w:val="28"/>
          <w:szCs w:val="28"/>
        </w:rPr>
        <w:t>ие коэффициента все еще стремит</w:t>
      </w:r>
      <w:r w:rsidRPr="00196E99">
        <w:rPr>
          <w:rFonts w:ascii="Times New Roman" w:hAnsi="Times New Roman" w:cs="Times New Roman"/>
          <w:sz w:val="28"/>
          <w:szCs w:val="28"/>
        </w:rPr>
        <w:t>ся к рубежной отметке 39%. Причиной тому, по мнению специалистов, служит множество факторов. Среди них выделяется старение населения, а также рост числа молодых людей, предпочитающих добровольную безработицу</w:t>
      </w:r>
      <w:r w:rsidR="00130865">
        <w:rPr>
          <w:rFonts w:ascii="Times New Roman" w:hAnsi="Times New Roman" w:cs="Times New Roman"/>
          <w:sz w:val="28"/>
          <w:szCs w:val="28"/>
        </w:rPr>
        <w:t xml:space="preserve"> нежелательному</w:t>
      </w:r>
      <w:r w:rsidRPr="00196E99">
        <w:rPr>
          <w:rFonts w:ascii="Times New Roman" w:hAnsi="Times New Roman" w:cs="Times New Roman"/>
          <w:sz w:val="28"/>
          <w:szCs w:val="28"/>
        </w:rPr>
        <w:t xml:space="preserve"> месту работы. </w:t>
      </w:r>
      <w:proofErr w:type="gramStart"/>
      <w:r w:rsidRPr="00196E99">
        <w:rPr>
          <w:rFonts w:ascii="Times New Roman" w:hAnsi="Times New Roman" w:cs="Times New Roman"/>
          <w:sz w:val="28"/>
          <w:szCs w:val="28"/>
        </w:rPr>
        <w:t>Данный социальный феномен получил название NEET (</w:t>
      </w:r>
      <w:proofErr w:type="spellStart"/>
      <w:r w:rsidRPr="00196E99">
        <w:rPr>
          <w:rFonts w:ascii="Times New Roman" w:hAnsi="Times New Roman" w:cs="Times New Roman"/>
          <w:sz w:val="28"/>
          <w:szCs w:val="28"/>
        </w:rPr>
        <w:t>young</w:t>
      </w:r>
      <w:proofErr w:type="spellEnd"/>
      <w:r w:rsidRPr="00196E99">
        <w:rPr>
          <w:rFonts w:ascii="Times New Roman" w:hAnsi="Times New Roman" w:cs="Times New Roman"/>
          <w:sz w:val="28"/>
          <w:szCs w:val="28"/>
        </w:rPr>
        <w:t xml:space="preserve"> </w:t>
      </w:r>
      <w:proofErr w:type="spellStart"/>
      <w:r w:rsidRPr="00196E99">
        <w:rPr>
          <w:rFonts w:ascii="Times New Roman" w:hAnsi="Times New Roman" w:cs="Times New Roman"/>
          <w:sz w:val="28"/>
          <w:szCs w:val="28"/>
        </w:rPr>
        <w:t>people</w:t>
      </w:r>
      <w:proofErr w:type="spellEnd"/>
      <w:r w:rsidRPr="00196E99">
        <w:rPr>
          <w:rFonts w:ascii="Times New Roman" w:hAnsi="Times New Roman" w:cs="Times New Roman"/>
          <w:sz w:val="28"/>
          <w:szCs w:val="28"/>
        </w:rPr>
        <w:t xml:space="preserve"> “</w:t>
      </w:r>
      <w:proofErr w:type="spellStart"/>
      <w:r w:rsidRPr="00196E99">
        <w:rPr>
          <w:rFonts w:ascii="Times New Roman" w:hAnsi="Times New Roman" w:cs="Times New Roman"/>
          <w:sz w:val="28"/>
          <w:szCs w:val="28"/>
        </w:rPr>
        <w:t>not</w:t>
      </w:r>
      <w:proofErr w:type="spellEnd"/>
      <w:r w:rsidRPr="00196E99">
        <w:rPr>
          <w:rFonts w:ascii="Times New Roman" w:hAnsi="Times New Roman" w:cs="Times New Roman"/>
          <w:sz w:val="28"/>
          <w:szCs w:val="28"/>
        </w:rPr>
        <w:t xml:space="preserve"> </w:t>
      </w:r>
      <w:proofErr w:type="spellStart"/>
      <w:r w:rsidRPr="00196E99">
        <w:rPr>
          <w:rFonts w:ascii="Times New Roman" w:hAnsi="Times New Roman" w:cs="Times New Roman"/>
          <w:sz w:val="28"/>
          <w:szCs w:val="28"/>
        </w:rPr>
        <w:t>in</w:t>
      </w:r>
      <w:proofErr w:type="spellEnd"/>
      <w:r w:rsidRPr="00196E99">
        <w:rPr>
          <w:rFonts w:ascii="Times New Roman" w:hAnsi="Times New Roman" w:cs="Times New Roman"/>
          <w:sz w:val="28"/>
          <w:szCs w:val="28"/>
        </w:rPr>
        <w:t xml:space="preserve"> </w:t>
      </w:r>
      <w:proofErr w:type="spellStart"/>
      <w:r w:rsidRPr="00196E99">
        <w:rPr>
          <w:rFonts w:ascii="Times New Roman" w:hAnsi="Times New Roman" w:cs="Times New Roman"/>
          <w:sz w:val="28"/>
          <w:szCs w:val="28"/>
        </w:rPr>
        <w:t>education</w:t>
      </w:r>
      <w:proofErr w:type="spellEnd"/>
      <w:r w:rsidRPr="00196E99">
        <w:rPr>
          <w:rFonts w:ascii="Times New Roman" w:hAnsi="Times New Roman" w:cs="Times New Roman"/>
          <w:sz w:val="28"/>
          <w:szCs w:val="28"/>
        </w:rPr>
        <w:t xml:space="preserve">, </w:t>
      </w:r>
      <w:proofErr w:type="spellStart"/>
      <w:r w:rsidRPr="00196E99">
        <w:rPr>
          <w:rFonts w:ascii="Times New Roman" w:hAnsi="Times New Roman" w:cs="Times New Roman"/>
          <w:sz w:val="28"/>
          <w:szCs w:val="28"/>
        </w:rPr>
        <w:t>employment</w:t>
      </w:r>
      <w:proofErr w:type="spellEnd"/>
      <w:r w:rsidRPr="00196E99">
        <w:rPr>
          <w:rFonts w:ascii="Times New Roman" w:hAnsi="Times New Roman" w:cs="Times New Roman"/>
          <w:sz w:val="28"/>
          <w:szCs w:val="28"/>
        </w:rPr>
        <w:t xml:space="preserve"> </w:t>
      </w:r>
      <w:proofErr w:type="spellStart"/>
      <w:r w:rsidRPr="00196E99">
        <w:rPr>
          <w:rFonts w:ascii="Times New Roman" w:hAnsi="Times New Roman" w:cs="Times New Roman"/>
          <w:sz w:val="28"/>
          <w:szCs w:val="28"/>
        </w:rPr>
        <w:t>or</w:t>
      </w:r>
      <w:proofErr w:type="spellEnd"/>
      <w:r w:rsidRPr="00196E99">
        <w:rPr>
          <w:rFonts w:ascii="Times New Roman" w:hAnsi="Times New Roman" w:cs="Times New Roman"/>
          <w:sz w:val="28"/>
          <w:szCs w:val="28"/>
        </w:rPr>
        <w:t xml:space="preserve"> </w:t>
      </w:r>
      <w:proofErr w:type="spellStart"/>
      <w:r w:rsidRPr="00196E99">
        <w:rPr>
          <w:rFonts w:ascii="Times New Roman" w:hAnsi="Times New Roman" w:cs="Times New Roman"/>
          <w:sz w:val="28"/>
          <w:szCs w:val="28"/>
        </w:rPr>
        <w:t>training</w:t>
      </w:r>
      <w:proofErr w:type="spellEnd"/>
      <w:r w:rsidRPr="00196E99">
        <w:rPr>
          <w:rFonts w:ascii="Times New Roman" w:hAnsi="Times New Roman" w:cs="Times New Roman"/>
          <w:sz w:val="28"/>
          <w:szCs w:val="28"/>
        </w:rPr>
        <w:t xml:space="preserve">”); он также дополняется большим </w:t>
      </w:r>
      <w:r w:rsidRPr="00196E99">
        <w:rPr>
          <w:rFonts w:ascii="Times New Roman" w:hAnsi="Times New Roman" w:cs="Times New Roman"/>
          <w:sz w:val="28"/>
          <w:szCs w:val="28"/>
        </w:rPr>
        <w:lastRenderedPageBreak/>
        <w:t>количеством молодых людей, предпочитающих редкую временную работу постоянной (в англоязычной литературе они получили название “</w:t>
      </w:r>
      <w:proofErr w:type="spellStart"/>
      <w:r w:rsidRPr="00196E99">
        <w:rPr>
          <w:rFonts w:ascii="Times New Roman" w:hAnsi="Times New Roman" w:cs="Times New Roman"/>
          <w:sz w:val="28"/>
          <w:szCs w:val="28"/>
        </w:rPr>
        <w:t>freeters</w:t>
      </w:r>
      <w:proofErr w:type="spellEnd"/>
      <w:r w:rsidRPr="00196E99">
        <w:rPr>
          <w:rFonts w:ascii="Times New Roman" w:hAnsi="Times New Roman" w:cs="Times New Roman"/>
          <w:sz w:val="28"/>
          <w:szCs w:val="28"/>
        </w:rPr>
        <w:t xml:space="preserve">”) </w:t>
      </w:r>
      <w:r w:rsidR="00130865">
        <w:rPr>
          <w:rFonts w:ascii="Times New Roman" w:hAnsi="Times New Roman" w:cs="Times New Roman"/>
          <w:sz w:val="28"/>
          <w:szCs w:val="28"/>
        </w:rPr>
        <w:t xml:space="preserve">и, таким образом, </w:t>
      </w:r>
      <w:r w:rsidRPr="00196E99">
        <w:rPr>
          <w:rFonts w:ascii="Times New Roman" w:hAnsi="Times New Roman" w:cs="Times New Roman"/>
          <w:sz w:val="28"/>
          <w:szCs w:val="28"/>
        </w:rPr>
        <w:t>увеличива</w:t>
      </w:r>
      <w:r w:rsidR="00130865">
        <w:rPr>
          <w:rFonts w:ascii="Times New Roman" w:hAnsi="Times New Roman" w:cs="Times New Roman"/>
          <w:sz w:val="28"/>
          <w:szCs w:val="28"/>
        </w:rPr>
        <w:t>ющих число людей, находящихся в</w:t>
      </w:r>
      <w:r w:rsidRPr="00196E99">
        <w:rPr>
          <w:rFonts w:ascii="Times New Roman" w:hAnsi="Times New Roman" w:cs="Times New Roman"/>
          <w:sz w:val="28"/>
          <w:szCs w:val="28"/>
        </w:rPr>
        <w:t xml:space="preserve"> более низких слоях общества.</w:t>
      </w:r>
      <w:proofErr w:type="gramEnd"/>
      <w:r w:rsidRPr="00196E99">
        <w:rPr>
          <w:rFonts w:ascii="Times New Roman" w:hAnsi="Times New Roman" w:cs="Times New Roman"/>
          <w:sz w:val="28"/>
          <w:szCs w:val="28"/>
        </w:rPr>
        <w:t xml:space="preserve"> Однако социальному расслоению способствуют не только негативные факторы. Например, экономическое развитие представляет для людей отличную мотивацию выбиться в верхние слои общества. Также имеет значение такой социальный лифт как образование – люди, получившие хорошее (даже элитное) образование и занявшие высокую социальную позицию, стремятся дать своим детям такие же блага, что соответственно удерживает определенные группы людей в высших слоях общества.</w:t>
      </w:r>
    </w:p>
    <w:p w:rsidR="00493D35" w:rsidRPr="00196E99" w:rsidRDefault="00493D35" w:rsidP="00562F0E">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Зафиксировав текущую тенденцию, теперь в порядке расставленных нами приоритетов мы можем обратиться к динамике налоговых поступлений</w:t>
      </w:r>
      <w:r w:rsidR="00562F0E" w:rsidRPr="00196E99">
        <w:rPr>
          <w:rFonts w:ascii="Times New Roman" w:hAnsi="Times New Roman" w:cs="Times New Roman"/>
          <w:sz w:val="28"/>
          <w:szCs w:val="28"/>
        </w:rPr>
        <w:t xml:space="preserve"> (см. Приложение 10). </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 xml:space="preserve">  Стабильный восходящий тренд присутствовал в экономике вплоть до 1991 года, когда двухуровневый подоходный налог достиг своего пика в </w:t>
      </w:r>
      <w:r w:rsidR="00435858" w:rsidRPr="00196E99">
        <w:rPr>
          <w:rFonts w:ascii="Times New Roman" w:hAnsi="Times New Roman" w:cs="Times New Roman"/>
          <w:color w:val="000000"/>
          <w:sz w:val="28"/>
          <w:szCs w:val="28"/>
        </w:rPr>
        <w:t>37,7 триллионов йен</w:t>
      </w:r>
      <w:r w:rsidR="00435858" w:rsidRPr="00196E99">
        <w:rPr>
          <w:rStyle w:val="a5"/>
          <w:rFonts w:ascii="Times New Roman" w:hAnsi="Times New Roman" w:cs="Times New Roman"/>
          <w:color w:val="000000"/>
          <w:sz w:val="28"/>
          <w:szCs w:val="28"/>
        </w:rPr>
        <w:footnoteReference w:id="23"/>
      </w:r>
      <w:r w:rsidRPr="00196E99">
        <w:rPr>
          <w:rFonts w:ascii="Times New Roman" w:hAnsi="Times New Roman" w:cs="Times New Roman"/>
          <w:color w:val="000000"/>
          <w:sz w:val="28"/>
          <w:szCs w:val="28"/>
        </w:rPr>
        <w:t>. После этого</w:t>
      </w:r>
      <w:r w:rsidRPr="00196E99">
        <w:rPr>
          <w:rFonts w:ascii="Times New Roman" w:hAnsi="Times New Roman" w:cs="Times New Roman"/>
          <w:sz w:val="28"/>
          <w:szCs w:val="28"/>
        </w:rPr>
        <w:t xml:space="preserve"> лопнул «мыльный пузырь» и экономика вступила в период длительной стагнации. Однако в отличие от общих налоговых поступлений, которые испытывают циклические колебания, оставаясь в целом на одном уровне, подоходный налог приобретает негативный тренд. Федеральные налоговые поступления сократились почти в 2 раза, что не может компенсироваться даже ростом мес</w:t>
      </w:r>
      <w:r w:rsidR="00435858" w:rsidRPr="00196E99">
        <w:rPr>
          <w:rFonts w:ascii="Times New Roman" w:hAnsi="Times New Roman" w:cs="Times New Roman"/>
          <w:sz w:val="28"/>
          <w:szCs w:val="28"/>
        </w:rPr>
        <w:t>тных налогов</w:t>
      </w:r>
      <w:proofErr w:type="gramStart"/>
      <w:r w:rsidR="00435858" w:rsidRPr="00196E99">
        <w:rPr>
          <w:rFonts w:ascii="Times New Roman" w:hAnsi="Times New Roman" w:cs="Times New Roman"/>
          <w:sz w:val="28"/>
          <w:szCs w:val="28"/>
        </w:rPr>
        <w:t>.</w:t>
      </w:r>
      <w:proofErr w:type="gramEnd"/>
      <w:r w:rsidR="00435858" w:rsidRPr="00196E99">
        <w:rPr>
          <w:rFonts w:ascii="Times New Roman" w:hAnsi="Times New Roman" w:cs="Times New Roman"/>
          <w:sz w:val="28"/>
          <w:szCs w:val="28"/>
        </w:rPr>
        <w:t xml:space="preserve"> В</w:t>
      </w:r>
      <w:r w:rsidRPr="00196E99">
        <w:rPr>
          <w:rFonts w:ascii="Times New Roman" w:hAnsi="Times New Roman" w:cs="Times New Roman"/>
          <w:sz w:val="28"/>
          <w:szCs w:val="28"/>
        </w:rPr>
        <w:t xml:space="preserve"> результате можно зафиксировать падение общих налоговых поступлений на 35%</w:t>
      </w:r>
      <w:r w:rsidR="00435858" w:rsidRPr="00196E99">
        <w:rPr>
          <w:rStyle w:val="a5"/>
          <w:rFonts w:ascii="Times New Roman" w:hAnsi="Times New Roman" w:cs="Times New Roman"/>
          <w:sz w:val="28"/>
          <w:szCs w:val="28"/>
        </w:rPr>
        <w:footnoteReference w:id="24"/>
      </w:r>
      <w:r w:rsidRPr="00196E99">
        <w:rPr>
          <w:rFonts w:ascii="Times New Roman" w:hAnsi="Times New Roman" w:cs="Times New Roman"/>
          <w:sz w:val="28"/>
          <w:szCs w:val="28"/>
        </w:rPr>
        <w:t xml:space="preserve">. </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Подводя итог, мы на сегодняшний момент наблюдаем три тренда, связанных с подоходным налогом в Японии:</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lastRenderedPageBreak/>
        <w:t>1. Перераспределение налоговых поступлений в пользу местных налогов;</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2. Продолжающаяся, но медленно развивающаяся тенденция к социальному расслоению;</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3. Существенное уменьшение налоговых поступлений от подоходного налога за годы стагнации.</w:t>
      </w:r>
    </w:p>
    <w:p w:rsidR="00493D35" w:rsidRPr="00196E99" w:rsidRDefault="00493D35"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Чтобы найти выход из создавшейся ситуации следует подойти к решению следующим образом. Во-первых, так как существующая налоговая шкала, несмотря на свою комплексность, не может полностью снивелировать негативные тенденции, следует путем небольших структурных изменений продвигаться на пути создания оптимальной для экономики шкалы, а также системы льгот и налоговых вычетов. Не в последнюю очередь здесь затрагивается вопрос распределения налогового бремени. Стоит учитывать, что уменьшение коэффициента Джини при росте благосостояния (которому способствуют социальные выплаты и при необходимости налоговые освобождения) также может способствовать увеличению налоговых поступлений при условии грамотного подхода.</w:t>
      </w:r>
    </w:p>
    <w:p w:rsidR="00493D35" w:rsidRPr="00196E99" w:rsidRDefault="0076644F" w:rsidP="00493D35">
      <w:pPr>
        <w:autoSpaceDE w:val="0"/>
        <w:autoSpaceDN w:val="0"/>
        <w:adjustRightInd w:val="0"/>
        <w:spacing w:after="0" w:line="360" w:lineRule="auto"/>
        <w:ind w:firstLine="708"/>
        <w:jc w:val="both"/>
        <w:rPr>
          <w:rFonts w:ascii="Times New Roman" w:hAnsi="Times New Roman" w:cs="Times New Roman"/>
          <w:sz w:val="28"/>
          <w:szCs w:val="28"/>
        </w:rPr>
      </w:pPr>
      <w:r w:rsidRPr="00196E99">
        <w:rPr>
          <w:rFonts w:ascii="Times New Roman" w:hAnsi="Times New Roman" w:cs="Times New Roman"/>
          <w:sz w:val="28"/>
          <w:szCs w:val="28"/>
        </w:rPr>
        <w:t>Второй и наиболее</w:t>
      </w:r>
      <w:r w:rsidR="00493D35" w:rsidRPr="00196E99">
        <w:rPr>
          <w:rFonts w:ascii="Times New Roman" w:hAnsi="Times New Roman" w:cs="Times New Roman"/>
          <w:sz w:val="28"/>
          <w:szCs w:val="28"/>
        </w:rPr>
        <w:t xml:space="preserve"> эффективный подход – это изменения соотношения прямых и косвенных налогов в пользу косвенных, т.к. в отличие от ситуации с подоходным налогом в сравнении с другими экономически развитыми странами в Японии ставки косвенных налогов достаточно низкие. Это положение неоднократно являлось объектом многочисленных дискуссий. Поэтому в следующей главе мы подробно рассмотрим все открывающиеся возможности.</w:t>
      </w:r>
    </w:p>
    <w:p w:rsidR="0020188D" w:rsidRDefault="0020188D" w:rsidP="00493D35">
      <w:pPr>
        <w:spacing w:after="0" w:line="360" w:lineRule="auto"/>
        <w:ind w:firstLine="708"/>
        <w:jc w:val="both"/>
        <w:rPr>
          <w:rFonts w:ascii="Times New Roman" w:eastAsia="Times New Roman" w:hAnsi="Times New Roman" w:cs="Times New Roman"/>
          <w:sz w:val="28"/>
        </w:rPr>
      </w:pPr>
    </w:p>
    <w:p w:rsidR="0020188D" w:rsidRDefault="0020188D">
      <w:pPr>
        <w:spacing w:after="0" w:line="360" w:lineRule="auto"/>
        <w:ind w:firstLine="708"/>
        <w:jc w:val="both"/>
        <w:rPr>
          <w:rFonts w:ascii="Times New Roman" w:eastAsia="Times New Roman" w:hAnsi="Times New Roman" w:cs="Times New Roman"/>
          <w:sz w:val="28"/>
        </w:rPr>
      </w:pPr>
    </w:p>
    <w:p w:rsidR="0020188D" w:rsidRDefault="0020188D">
      <w:pPr>
        <w:spacing w:after="0" w:line="360" w:lineRule="auto"/>
        <w:jc w:val="both"/>
        <w:rPr>
          <w:rFonts w:ascii="Times New Roman" w:eastAsia="Times New Roman" w:hAnsi="Times New Roman" w:cs="Times New Roman"/>
          <w:b/>
          <w:sz w:val="28"/>
        </w:rPr>
      </w:pPr>
    </w:p>
    <w:p w:rsidR="0020188D" w:rsidRDefault="0020188D">
      <w:pPr>
        <w:spacing w:after="0" w:line="360" w:lineRule="auto"/>
        <w:jc w:val="both"/>
        <w:rPr>
          <w:rFonts w:ascii="Times New Roman" w:eastAsia="Times New Roman" w:hAnsi="Times New Roman" w:cs="Times New Roman"/>
          <w:b/>
          <w:sz w:val="28"/>
        </w:rPr>
      </w:pPr>
    </w:p>
    <w:p w:rsidR="0020188D" w:rsidRDefault="0020188D">
      <w:pPr>
        <w:spacing w:after="0" w:line="360" w:lineRule="auto"/>
        <w:jc w:val="both"/>
        <w:rPr>
          <w:rFonts w:ascii="Times New Roman" w:eastAsia="Times New Roman" w:hAnsi="Times New Roman" w:cs="Times New Roman"/>
          <w:b/>
          <w:sz w:val="28"/>
        </w:rPr>
      </w:pPr>
    </w:p>
    <w:p w:rsidR="0020188D" w:rsidRPr="00B760F9" w:rsidRDefault="0020188D">
      <w:pPr>
        <w:spacing w:after="0" w:line="360" w:lineRule="auto"/>
        <w:jc w:val="both"/>
        <w:rPr>
          <w:rFonts w:ascii="Times New Roman CYR" w:eastAsia="Times New Roman CYR" w:hAnsi="Times New Roman CYR" w:cs="Times New Roman CYR"/>
          <w:b/>
          <w:sz w:val="28"/>
        </w:rPr>
      </w:pPr>
    </w:p>
    <w:p w:rsidR="0020188D" w:rsidRDefault="003C04B8">
      <w:pPr>
        <w:spacing w:after="0" w:line="480" w:lineRule="auto"/>
        <w:jc w:val="center"/>
        <w:rPr>
          <w:rFonts w:ascii="Times New Roman CYR" w:eastAsia="Times New Roman CYR" w:hAnsi="Times New Roman CYR" w:cs="Times New Roman CYR"/>
          <w:b/>
          <w:sz w:val="32"/>
        </w:rPr>
      </w:pPr>
      <w:r>
        <w:rPr>
          <w:rFonts w:ascii="Times New Roman CYR" w:eastAsia="Times New Roman CYR" w:hAnsi="Times New Roman CYR" w:cs="Times New Roman CYR"/>
          <w:b/>
          <w:sz w:val="32"/>
        </w:rPr>
        <w:lastRenderedPageBreak/>
        <w:t xml:space="preserve">2.2. </w:t>
      </w:r>
      <w:r>
        <w:rPr>
          <w:rFonts w:ascii="Times New Roman" w:eastAsia="Times New Roman" w:hAnsi="Times New Roman" w:cs="Times New Roman"/>
          <w:b/>
          <w:sz w:val="32"/>
        </w:rPr>
        <w:t>Налог</w:t>
      </w:r>
      <w:r>
        <w:rPr>
          <w:rFonts w:ascii="Times New Roman CYR" w:eastAsia="Times New Roman CYR" w:hAnsi="Times New Roman CYR" w:cs="Times New Roman CYR"/>
          <w:b/>
          <w:sz w:val="32"/>
        </w:rPr>
        <w:t xml:space="preserve"> </w:t>
      </w:r>
      <w:r>
        <w:rPr>
          <w:rFonts w:ascii="Times New Roman" w:eastAsia="Times New Roman" w:hAnsi="Times New Roman" w:cs="Times New Roman"/>
          <w:b/>
          <w:sz w:val="32"/>
        </w:rPr>
        <w:t>на</w:t>
      </w:r>
      <w:r>
        <w:rPr>
          <w:rFonts w:ascii="Times New Roman CYR" w:eastAsia="Times New Roman CYR" w:hAnsi="Times New Roman CYR" w:cs="Times New Roman CYR"/>
          <w:b/>
          <w:sz w:val="32"/>
        </w:rPr>
        <w:t xml:space="preserve"> </w:t>
      </w:r>
      <w:r>
        <w:rPr>
          <w:rFonts w:ascii="Times New Roman" w:eastAsia="Times New Roman" w:hAnsi="Times New Roman" w:cs="Times New Roman"/>
          <w:b/>
          <w:sz w:val="32"/>
        </w:rPr>
        <w:t>потребление</w:t>
      </w:r>
      <w:r>
        <w:rPr>
          <w:rFonts w:ascii="Times New Roman CYR" w:eastAsia="Times New Roman CYR" w:hAnsi="Times New Roman CYR" w:cs="Times New Roman CYR"/>
          <w:b/>
          <w:sz w:val="32"/>
        </w:rPr>
        <w:t xml:space="preserve"> (</w:t>
      </w:r>
      <w:proofErr w:type="spellStart"/>
      <w:r>
        <w:rPr>
          <w:rFonts w:ascii="Times New Roman CYR" w:eastAsia="Times New Roman CYR" w:hAnsi="Times New Roman CYR" w:cs="Times New Roman CYR"/>
          <w:b/>
          <w:sz w:val="32"/>
        </w:rPr>
        <w:t>consumption</w:t>
      </w:r>
      <w:proofErr w:type="spellEnd"/>
      <w:r>
        <w:rPr>
          <w:rFonts w:ascii="Times New Roman CYR" w:eastAsia="Times New Roman CYR" w:hAnsi="Times New Roman CYR" w:cs="Times New Roman CYR"/>
          <w:b/>
          <w:sz w:val="32"/>
        </w:rPr>
        <w:t xml:space="preserve"> </w:t>
      </w:r>
      <w:proofErr w:type="spellStart"/>
      <w:r>
        <w:rPr>
          <w:rFonts w:ascii="Times New Roman CYR" w:eastAsia="Times New Roman CYR" w:hAnsi="Times New Roman CYR" w:cs="Times New Roman CYR"/>
          <w:b/>
          <w:sz w:val="32"/>
        </w:rPr>
        <w:t>tax</w:t>
      </w:r>
      <w:proofErr w:type="spellEnd"/>
      <w:r>
        <w:rPr>
          <w:rFonts w:ascii="Times New Roman CYR" w:eastAsia="Times New Roman CYR" w:hAnsi="Times New Roman CYR" w:cs="Times New Roman CYR"/>
          <w:b/>
          <w:sz w:val="32"/>
        </w:rPr>
        <w:t>)</w:t>
      </w:r>
    </w:p>
    <w:p w:rsidR="0020188D" w:rsidRDefault="0020188D">
      <w:pPr>
        <w:spacing w:after="0" w:line="360" w:lineRule="auto"/>
        <w:jc w:val="right"/>
        <w:rPr>
          <w:rFonts w:ascii="Times New Roman CYR" w:eastAsia="Times New Roman CYR" w:hAnsi="Times New Roman CYR" w:cs="Times New Roman CYR"/>
          <w:i/>
          <w:sz w:val="26"/>
        </w:rPr>
      </w:pPr>
    </w:p>
    <w:p w:rsidR="0020188D" w:rsidRDefault="003C04B8">
      <w:pPr>
        <w:spacing w:after="0" w:line="360" w:lineRule="auto"/>
        <w:jc w:val="right"/>
        <w:rPr>
          <w:rFonts w:ascii="Times New Roman CYR" w:eastAsia="Times New Roman CYR" w:hAnsi="Times New Roman CYR" w:cs="Times New Roman CYR"/>
          <w:i/>
          <w:sz w:val="26"/>
        </w:rPr>
      </w:pPr>
      <w:r>
        <w:rPr>
          <w:rFonts w:ascii="Times New Roman CYR" w:eastAsia="Times New Roman CYR" w:hAnsi="Times New Roman CYR" w:cs="Times New Roman CYR"/>
          <w:i/>
          <w:sz w:val="26"/>
        </w:rPr>
        <w:t>«</w:t>
      </w:r>
      <w:r>
        <w:rPr>
          <w:rFonts w:ascii="Calibri" w:eastAsia="Calibri" w:hAnsi="Calibri" w:cs="Calibri"/>
          <w:i/>
          <w:sz w:val="26"/>
        </w:rPr>
        <w:t>В</w:t>
      </w:r>
      <w:r>
        <w:rPr>
          <w:rFonts w:ascii="Times New Roman CYR" w:eastAsia="Times New Roman CYR" w:hAnsi="Times New Roman CYR" w:cs="Times New Roman CYR"/>
          <w:i/>
          <w:sz w:val="26"/>
        </w:rPr>
        <w:t xml:space="preserve"> </w:t>
      </w:r>
      <w:r>
        <w:rPr>
          <w:rFonts w:ascii="Calibri" w:eastAsia="Calibri" w:hAnsi="Calibri" w:cs="Calibri"/>
          <w:i/>
          <w:sz w:val="26"/>
        </w:rPr>
        <w:t>формуле</w:t>
      </w:r>
      <w:r>
        <w:rPr>
          <w:rFonts w:ascii="Times New Roman CYR" w:eastAsia="Times New Roman CYR" w:hAnsi="Times New Roman CYR" w:cs="Times New Roman CYR"/>
          <w:i/>
          <w:sz w:val="26"/>
        </w:rPr>
        <w:t xml:space="preserve"> </w:t>
      </w:r>
      <w:r>
        <w:rPr>
          <w:rFonts w:ascii="Calibri" w:eastAsia="Calibri" w:hAnsi="Calibri" w:cs="Calibri"/>
          <w:i/>
          <w:sz w:val="26"/>
        </w:rPr>
        <w:t>товар</w:t>
      </w:r>
      <w:r>
        <w:rPr>
          <w:rFonts w:ascii="Times New Roman CYR" w:eastAsia="Times New Roman CYR" w:hAnsi="Times New Roman CYR" w:cs="Times New Roman CYR"/>
          <w:i/>
          <w:sz w:val="26"/>
        </w:rPr>
        <w:t xml:space="preserve"> </w:t>
      </w:r>
      <w:r w:rsidR="00D268C7">
        <w:rPr>
          <w:rFonts w:ascii="Times New Roman CYR" w:eastAsia="Times New Roman CYR" w:hAnsi="Times New Roman CYR" w:cs="Times New Roman CYR"/>
          <w:i/>
          <w:sz w:val="26"/>
        </w:rPr>
        <w:t>–</w:t>
      </w:r>
      <w:r>
        <w:rPr>
          <w:rFonts w:ascii="Times New Roman CYR" w:eastAsia="Times New Roman CYR" w:hAnsi="Times New Roman CYR" w:cs="Times New Roman CYR"/>
          <w:i/>
          <w:sz w:val="26"/>
        </w:rPr>
        <w:t xml:space="preserve"> </w:t>
      </w:r>
      <w:r>
        <w:rPr>
          <w:rFonts w:ascii="Calibri" w:eastAsia="Calibri" w:hAnsi="Calibri" w:cs="Calibri"/>
          <w:i/>
          <w:sz w:val="26"/>
        </w:rPr>
        <w:t>деньги</w:t>
      </w:r>
      <w:r>
        <w:rPr>
          <w:rFonts w:ascii="Times New Roman CYR" w:eastAsia="Times New Roman CYR" w:hAnsi="Times New Roman CYR" w:cs="Times New Roman CYR"/>
          <w:i/>
          <w:sz w:val="26"/>
        </w:rPr>
        <w:t xml:space="preserve"> </w:t>
      </w:r>
      <w:r w:rsidR="00D268C7">
        <w:rPr>
          <w:rFonts w:ascii="Times New Roman CYR" w:eastAsia="Times New Roman CYR" w:hAnsi="Times New Roman CYR" w:cs="Times New Roman CYR"/>
          <w:i/>
          <w:sz w:val="26"/>
        </w:rPr>
        <w:t>–</w:t>
      </w:r>
      <w:r>
        <w:rPr>
          <w:rFonts w:ascii="Times New Roman CYR" w:eastAsia="Times New Roman CYR" w:hAnsi="Times New Roman CYR" w:cs="Times New Roman CYR"/>
          <w:i/>
          <w:sz w:val="26"/>
        </w:rPr>
        <w:t xml:space="preserve"> </w:t>
      </w:r>
      <w:r>
        <w:rPr>
          <w:rFonts w:ascii="Calibri" w:eastAsia="Calibri" w:hAnsi="Calibri" w:cs="Calibri"/>
          <w:i/>
          <w:sz w:val="26"/>
        </w:rPr>
        <w:t>товар</w:t>
      </w:r>
      <w:r>
        <w:rPr>
          <w:rFonts w:ascii="Times New Roman CYR" w:eastAsia="Times New Roman CYR" w:hAnsi="Times New Roman CYR" w:cs="Times New Roman CYR"/>
          <w:i/>
          <w:sz w:val="26"/>
        </w:rPr>
        <w:t xml:space="preserve"> </w:t>
      </w:r>
      <w:r>
        <w:rPr>
          <w:rFonts w:ascii="Calibri" w:eastAsia="Calibri" w:hAnsi="Calibri" w:cs="Calibri"/>
          <w:i/>
          <w:sz w:val="26"/>
        </w:rPr>
        <w:t>автор</w:t>
      </w:r>
      <w:r>
        <w:rPr>
          <w:rFonts w:ascii="Times New Roman CYR" w:eastAsia="Times New Roman CYR" w:hAnsi="Times New Roman CYR" w:cs="Times New Roman CYR"/>
          <w:i/>
          <w:sz w:val="26"/>
        </w:rPr>
        <w:t xml:space="preserve"> </w:t>
      </w:r>
      <w:r>
        <w:rPr>
          <w:rFonts w:ascii="Calibri" w:eastAsia="Calibri" w:hAnsi="Calibri" w:cs="Calibri"/>
          <w:i/>
          <w:sz w:val="26"/>
        </w:rPr>
        <w:t>не</w:t>
      </w:r>
      <w:r>
        <w:rPr>
          <w:rFonts w:ascii="Times New Roman CYR" w:eastAsia="Times New Roman CYR" w:hAnsi="Times New Roman CYR" w:cs="Times New Roman CYR"/>
          <w:i/>
          <w:sz w:val="26"/>
        </w:rPr>
        <w:t xml:space="preserve"> </w:t>
      </w:r>
      <w:r>
        <w:rPr>
          <w:rFonts w:ascii="Calibri" w:eastAsia="Calibri" w:hAnsi="Calibri" w:cs="Calibri"/>
          <w:i/>
          <w:sz w:val="26"/>
        </w:rPr>
        <w:t>указал</w:t>
      </w:r>
      <w:r>
        <w:rPr>
          <w:rFonts w:ascii="Times New Roman CYR" w:eastAsia="Times New Roman CYR" w:hAnsi="Times New Roman CYR" w:cs="Times New Roman CYR"/>
          <w:i/>
          <w:sz w:val="26"/>
        </w:rPr>
        <w:t xml:space="preserve">, </w:t>
      </w:r>
    </w:p>
    <w:p w:rsidR="0020188D" w:rsidRDefault="003C04B8">
      <w:pPr>
        <w:spacing w:after="0" w:line="360" w:lineRule="auto"/>
        <w:jc w:val="right"/>
        <w:rPr>
          <w:rFonts w:ascii="Times New Roman CYR" w:eastAsia="Times New Roman CYR" w:hAnsi="Times New Roman CYR" w:cs="Times New Roman CYR"/>
          <w:i/>
          <w:sz w:val="26"/>
        </w:rPr>
      </w:pPr>
      <w:r>
        <w:rPr>
          <w:rFonts w:ascii="Calibri" w:eastAsia="Calibri" w:hAnsi="Calibri" w:cs="Calibri"/>
          <w:i/>
          <w:sz w:val="26"/>
        </w:rPr>
        <w:t>как</w:t>
      </w:r>
      <w:r>
        <w:rPr>
          <w:rFonts w:ascii="Times New Roman CYR" w:eastAsia="Times New Roman CYR" w:hAnsi="Times New Roman CYR" w:cs="Times New Roman CYR"/>
          <w:i/>
          <w:sz w:val="26"/>
        </w:rPr>
        <w:t xml:space="preserve"> </w:t>
      </w:r>
      <w:r>
        <w:rPr>
          <w:rFonts w:ascii="Calibri" w:eastAsia="Calibri" w:hAnsi="Calibri" w:cs="Calibri"/>
          <w:i/>
          <w:sz w:val="26"/>
        </w:rPr>
        <w:t>ему</w:t>
      </w:r>
      <w:r>
        <w:rPr>
          <w:rFonts w:ascii="Times New Roman CYR" w:eastAsia="Times New Roman CYR" w:hAnsi="Times New Roman CYR" w:cs="Times New Roman CYR"/>
          <w:i/>
          <w:sz w:val="26"/>
        </w:rPr>
        <w:t xml:space="preserve"> </w:t>
      </w:r>
      <w:r>
        <w:rPr>
          <w:rFonts w:ascii="Calibri" w:eastAsia="Calibri" w:hAnsi="Calibri" w:cs="Calibri"/>
          <w:i/>
          <w:sz w:val="26"/>
        </w:rPr>
        <w:t>удавалось</w:t>
      </w:r>
      <w:r>
        <w:rPr>
          <w:rFonts w:ascii="Times New Roman CYR" w:eastAsia="Times New Roman CYR" w:hAnsi="Times New Roman CYR" w:cs="Times New Roman CYR"/>
          <w:i/>
          <w:sz w:val="26"/>
        </w:rPr>
        <w:t xml:space="preserve"> </w:t>
      </w:r>
      <w:r>
        <w:rPr>
          <w:rFonts w:ascii="Calibri" w:eastAsia="Calibri" w:hAnsi="Calibri" w:cs="Calibri"/>
          <w:i/>
          <w:sz w:val="26"/>
        </w:rPr>
        <w:t>уйти</w:t>
      </w:r>
      <w:r>
        <w:rPr>
          <w:rFonts w:ascii="Times New Roman CYR" w:eastAsia="Times New Roman CYR" w:hAnsi="Times New Roman CYR" w:cs="Times New Roman CYR"/>
          <w:i/>
          <w:sz w:val="26"/>
        </w:rPr>
        <w:t xml:space="preserve"> </w:t>
      </w:r>
      <w:r>
        <w:rPr>
          <w:rFonts w:ascii="Calibri" w:eastAsia="Calibri" w:hAnsi="Calibri" w:cs="Calibri"/>
          <w:i/>
          <w:sz w:val="26"/>
        </w:rPr>
        <w:t>от</w:t>
      </w:r>
      <w:r>
        <w:rPr>
          <w:rFonts w:ascii="Times New Roman CYR" w:eastAsia="Times New Roman CYR" w:hAnsi="Times New Roman CYR" w:cs="Times New Roman CYR"/>
          <w:i/>
          <w:sz w:val="26"/>
        </w:rPr>
        <w:t xml:space="preserve"> </w:t>
      </w:r>
      <w:r>
        <w:rPr>
          <w:rFonts w:ascii="Calibri" w:eastAsia="Calibri" w:hAnsi="Calibri" w:cs="Calibri"/>
          <w:i/>
          <w:sz w:val="26"/>
        </w:rPr>
        <w:t>налогов</w:t>
      </w:r>
      <w:r>
        <w:rPr>
          <w:rFonts w:ascii="Times New Roman CYR" w:eastAsia="Times New Roman CYR" w:hAnsi="Times New Roman CYR" w:cs="Times New Roman CYR"/>
          <w:i/>
          <w:sz w:val="26"/>
        </w:rPr>
        <w:t xml:space="preserve">» </w:t>
      </w:r>
    </w:p>
    <w:p w:rsidR="0020188D" w:rsidRDefault="003C04B8">
      <w:pPr>
        <w:spacing w:after="0" w:line="360" w:lineRule="auto"/>
        <w:jc w:val="right"/>
        <w:rPr>
          <w:rFonts w:ascii="Times New Roman CYR" w:eastAsia="Times New Roman CYR" w:hAnsi="Times New Roman CYR" w:cs="Times New Roman CYR"/>
          <w:i/>
          <w:sz w:val="26"/>
        </w:rPr>
      </w:pPr>
      <w:r>
        <w:rPr>
          <w:rFonts w:ascii="Calibri" w:eastAsia="Calibri" w:hAnsi="Calibri" w:cs="Calibri"/>
          <w:b/>
          <w:i/>
          <w:sz w:val="26"/>
        </w:rPr>
        <w:t>Михаил</w:t>
      </w:r>
      <w:r>
        <w:rPr>
          <w:rFonts w:ascii="Times New Roman CYR" w:eastAsia="Times New Roman CYR" w:hAnsi="Times New Roman CYR" w:cs="Times New Roman CYR"/>
          <w:b/>
          <w:i/>
          <w:sz w:val="26"/>
        </w:rPr>
        <w:t xml:space="preserve"> </w:t>
      </w:r>
      <w:proofErr w:type="spellStart"/>
      <w:r>
        <w:rPr>
          <w:rFonts w:ascii="Calibri" w:eastAsia="Calibri" w:hAnsi="Calibri" w:cs="Calibri"/>
          <w:b/>
          <w:i/>
          <w:sz w:val="26"/>
        </w:rPr>
        <w:t>Мамчич</w:t>
      </w:r>
      <w:proofErr w:type="spellEnd"/>
    </w:p>
    <w:p w:rsidR="0020188D" w:rsidRPr="004E0499" w:rsidRDefault="0020188D">
      <w:pPr>
        <w:spacing w:after="0" w:line="360" w:lineRule="auto"/>
        <w:ind w:firstLine="708"/>
        <w:jc w:val="both"/>
        <w:rPr>
          <w:rFonts w:ascii="Times New Roman CYR" w:eastAsia="Times New Roman CYR" w:hAnsi="Times New Roman CYR" w:cs="Times New Roman CYR"/>
          <w:b/>
          <w:sz w:val="28"/>
        </w:rPr>
      </w:pP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hAnsi="Times New Roman" w:cs="Times New Roman"/>
          <w:sz w:val="28"/>
          <w:szCs w:val="28"/>
        </w:rPr>
        <w:t xml:space="preserve">На сегодняшний день потребительский налог является неотъемлемой частью налоговых систем во множестве стран. </w:t>
      </w:r>
      <w:proofErr w:type="gramStart"/>
      <w:r w:rsidRPr="00B12094">
        <w:rPr>
          <w:rFonts w:ascii="Times New Roman" w:hAnsi="Times New Roman" w:cs="Times New Roman"/>
          <w:sz w:val="28"/>
          <w:szCs w:val="28"/>
        </w:rPr>
        <w:t>В частности, в России он существует в форме НДС, в европейских странах именуется как «</w:t>
      </w:r>
      <w:r w:rsidRPr="00B12094">
        <w:rPr>
          <w:rFonts w:ascii="Times New Roman" w:hAnsi="Times New Roman" w:cs="Times New Roman"/>
          <w:sz w:val="28"/>
          <w:szCs w:val="28"/>
          <w:lang w:val="en-US"/>
        </w:rPr>
        <w:t>VAT</w:t>
      </w:r>
      <w:r w:rsidRPr="00B12094">
        <w:rPr>
          <w:rFonts w:ascii="Times New Roman" w:hAnsi="Times New Roman" w:cs="Times New Roman"/>
          <w:sz w:val="28"/>
          <w:szCs w:val="28"/>
        </w:rPr>
        <w:t>» (</w:t>
      </w:r>
      <w:r w:rsidRPr="00B12094">
        <w:rPr>
          <w:rFonts w:ascii="Times New Roman" w:hAnsi="Times New Roman" w:cs="Times New Roman"/>
          <w:sz w:val="28"/>
          <w:szCs w:val="28"/>
          <w:lang w:val="en-US"/>
        </w:rPr>
        <w:t>Value</w:t>
      </w:r>
      <w:r w:rsidRPr="00B12094">
        <w:rPr>
          <w:rFonts w:ascii="Times New Roman" w:hAnsi="Times New Roman" w:cs="Times New Roman"/>
          <w:sz w:val="28"/>
          <w:szCs w:val="28"/>
        </w:rPr>
        <w:t xml:space="preserve"> </w:t>
      </w:r>
      <w:r w:rsidRPr="00B12094">
        <w:rPr>
          <w:rFonts w:ascii="Times New Roman" w:hAnsi="Times New Roman" w:cs="Times New Roman"/>
          <w:sz w:val="28"/>
          <w:szCs w:val="28"/>
          <w:lang w:val="en-US"/>
        </w:rPr>
        <w:t>Added</w:t>
      </w:r>
      <w:r w:rsidRPr="00B12094">
        <w:rPr>
          <w:rFonts w:ascii="Times New Roman" w:hAnsi="Times New Roman" w:cs="Times New Roman"/>
          <w:sz w:val="28"/>
          <w:szCs w:val="28"/>
        </w:rPr>
        <w:t xml:space="preserve"> </w:t>
      </w:r>
      <w:r w:rsidRPr="00B12094">
        <w:rPr>
          <w:rFonts w:ascii="Times New Roman" w:hAnsi="Times New Roman" w:cs="Times New Roman"/>
          <w:sz w:val="28"/>
          <w:szCs w:val="28"/>
          <w:lang w:val="en-US"/>
        </w:rPr>
        <w:t>Tax</w:t>
      </w:r>
      <w:r w:rsidRPr="00B12094">
        <w:rPr>
          <w:rFonts w:ascii="Times New Roman" w:hAnsi="Times New Roman" w:cs="Times New Roman"/>
          <w:sz w:val="28"/>
          <w:szCs w:val="28"/>
        </w:rPr>
        <w:t>), а в США существует под названием «</w:t>
      </w:r>
      <w:r w:rsidRPr="00B12094">
        <w:rPr>
          <w:rFonts w:ascii="Times New Roman" w:hAnsi="Times New Roman" w:cs="Times New Roman"/>
          <w:sz w:val="28"/>
          <w:szCs w:val="28"/>
          <w:lang w:val="en-US"/>
        </w:rPr>
        <w:t>Sales</w:t>
      </w:r>
      <w:r w:rsidRPr="00B12094">
        <w:rPr>
          <w:rFonts w:ascii="Times New Roman" w:hAnsi="Times New Roman" w:cs="Times New Roman"/>
          <w:sz w:val="28"/>
          <w:szCs w:val="28"/>
        </w:rPr>
        <w:t xml:space="preserve"> </w:t>
      </w:r>
      <w:r w:rsidRPr="00B12094">
        <w:rPr>
          <w:rFonts w:ascii="Times New Roman" w:hAnsi="Times New Roman" w:cs="Times New Roman"/>
          <w:sz w:val="28"/>
          <w:szCs w:val="28"/>
          <w:lang w:val="en-US"/>
        </w:rPr>
        <w:t>Tax</w:t>
      </w:r>
      <w:r w:rsidRPr="00B12094">
        <w:rPr>
          <w:rFonts w:ascii="Times New Roman" w:hAnsi="Times New Roman" w:cs="Times New Roman"/>
          <w:sz w:val="28"/>
          <w:szCs w:val="28"/>
        </w:rPr>
        <w:t>» . В Японии же он носит название «</w:t>
      </w:r>
      <w:r w:rsidRPr="00B12094">
        <w:rPr>
          <w:rFonts w:ascii="Times New Roman" w:eastAsia="SimSun" w:hAnsi="Times New Roman" w:cs="Times New Roman"/>
          <w:sz w:val="28"/>
          <w:szCs w:val="28"/>
          <w:lang w:val="en-US"/>
        </w:rPr>
        <w:t>消費税</w:t>
      </w:r>
      <w:r w:rsidRPr="00B12094">
        <w:rPr>
          <w:rFonts w:ascii="Times New Roman" w:eastAsia="SimSun" w:hAnsi="Times New Roman" w:cs="Times New Roman"/>
          <w:sz w:val="28"/>
          <w:szCs w:val="28"/>
        </w:rPr>
        <w:t>» («</w:t>
      </w:r>
      <w:proofErr w:type="spellStart"/>
      <w:r w:rsidRPr="00B12094">
        <w:rPr>
          <w:rFonts w:ascii="Times New Roman" w:eastAsia="SimSun" w:hAnsi="Times New Roman" w:cs="Times New Roman"/>
          <w:sz w:val="28"/>
          <w:szCs w:val="28"/>
          <w:lang w:val="en-US"/>
        </w:rPr>
        <w:t>Sh</w:t>
      </w:r>
      <w:proofErr w:type="spellEnd"/>
      <w:r w:rsidRPr="00B12094">
        <w:rPr>
          <w:rFonts w:ascii="Times New Roman" w:eastAsia="SimSun" w:hAnsi="Times New Roman" w:cs="Times New Roman"/>
          <w:sz w:val="28"/>
          <w:szCs w:val="28"/>
        </w:rPr>
        <w:t>ō</w:t>
      </w:r>
      <w:proofErr w:type="spellStart"/>
      <w:r w:rsidRPr="00B12094">
        <w:rPr>
          <w:rFonts w:ascii="Times New Roman" w:eastAsia="SimSun" w:hAnsi="Times New Roman" w:cs="Times New Roman"/>
          <w:sz w:val="28"/>
          <w:szCs w:val="28"/>
          <w:lang w:val="en-US"/>
        </w:rPr>
        <w:t>hizei</w:t>
      </w:r>
      <w:proofErr w:type="spellEnd"/>
      <w:r w:rsidRPr="00B12094">
        <w:rPr>
          <w:rFonts w:ascii="Times New Roman" w:eastAsia="SimSun" w:hAnsi="Times New Roman" w:cs="Times New Roman"/>
          <w:sz w:val="28"/>
          <w:szCs w:val="28"/>
        </w:rPr>
        <w:t xml:space="preserve">» - </w:t>
      </w:r>
      <w:r w:rsidRPr="00B12094">
        <w:rPr>
          <w:rFonts w:ascii="Times New Roman" w:eastAsia="SimSun" w:hAnsi="Times New Roman" w:cs="Times New Roman"/>
          <w:sz w:val="28"/>
          <w:szCs w:val="28"/>
          <w:lang w:val="en-US"/>
        </w:rPr>
        <w:t>Consumption</w:t>
      </w:r>
      <w:r w:rsidRPr="00B12094">
        <w:rPr>
          <w:rFonts w:ascii="Times New Roman" w:eastAsia="SimSun" w:hAnsi="Times New Roman" w:cs="Times New Roman"/>
          <w:sz w:val="28"/>
          <w:szCs w:val="28"/>
        </w:rPr>
        <w:t xml:space="preserve"> </w:t>
      </w:r>
      <w:r w:rsidRPr="00B12094">
        <w:rPr>
          <w:rFonts w:ascii="Times New Roman" w:eastAsia="SimSun" w:hAnsi="Times New Roman" w:cs="Times New Roman"/>
          <w:sz w:val="28"/>
          <w:szCs w:val="28"/>
          <w:lang w:val="en-US"/>
        </w:rPr>
        <w:t>Tax</w:t>
      </w:r>
      <w:r w:rsidRPr="00B12094">
        <w:rPr>
          <w:rFonts w:ascii="Times New Roman" w:eastAsia="SimSun" w:hAnsi="Times New Roman" w:cs="Times New Roman"/>
          <w:sz w:val="28"/>
          <w:szCs w:val="28"/>
        </w:rPr>
        <w:t xml:space="preserve">), и принадлежит к категории налогов, идущих по счету </w:t>
      </w:r>
      <w:r w:rsidRPr="00B12094">
        <w:rPr>
          <w:rFonts w:ascii="Times New Roman" w:eastAsia="SimSun" w:hAnsi="Times New Roman" w:cs="Times New Roman"/>
          <w:b/>
          <w:bCs/>
          <w:sz w:val="28"/>
          <w:szCs w:val="28"/>
        </w:rPr>
        <w:t>4000</w:t>
      </w:r>
      <w:r w:rsidRPr="00B12094">
        <w:rPr>
          <w:rFonts w:ascii="Times New Roman" w:eastAsia="SimSun" w:hAnsi="Times New Roman" w:cs="Times New Roman"/>
          <w:sz w:val="28"/>
          <w:szCs w:val="28"/>
        </w:rPr>
        <w:t xml:space="preserve"> – Налоги на товары и услуги (</w:t>
      </w:r>
      <w:proofErr w:type="spellStart"/>
      <w:r w:rsidRPr="00B12094">
        <w:rPr>
          <w:rFonts w:ascii="Times New Roman" w:eastAsia="SimSun" w:hAnsi="Times New Roman" w:cs="Times New Roman"/>
          <w:sz w:val="28"/>
          <w:szCs w:val="28"/>
        </w:rPr>
        <w:t>Taxes</w:t>
      </w:r>
      <w:proofErr w:type="spellEnd"/>
      <w:r w:rsidRPr="00B12094">
        <w:rPr>
          <w:rFonts w:ascii="Times New Roman" w:eastAsia="SimSun" w:hAnsi="Times New Roman" w:cs="Times New Roman"/>
          <w:sz w:val="28"/>
          <w:szCs w:val="28"/>
        </w:rPr>
        <w:t xml:space="preserve"> </w:t>
      </w:r>
      <w:proofErr w:type="spellStart"/>
      <w:r w:rsidRPr="00B12094">
        <w:rPr>
          <w:rFonts w:ascii="Times New Roman" w:eastAsia="SimSun" w:hAnsi="Times New Roman" w:cs="Times New Roman"/>
          <w:sz w:val="28"/>
          <w:szCs w:val="28"/>
        </w:rPr>
        <w:t>on</w:t>
      </w:r>
      <w:proofErr w:type="spellEnd"/>
      <w:r w:rsidRPr="00B12094">
        <w:rPr>
          <w:rFonts w:ascii="Times New Roman" w:eastAsia="SimSun" w:hAnsi="Times New Roman" w:cs="Times New Roman"/>
          <w:sz w:val="28"/>
          <w:szCs w:val="28"/>
        </w:rPr>
        <w:t xml:space="preserve"> </w:t>
      </w:r>
      <w:proofErr w:type="spellStart"/>
      <w:r w:rsidRPr="00B12094">
        <w:rPr>
          <w:rFonts w:ascii="Times New Roman" w:eastAsia="SimSun" w:hAnsi="Times New Roman" w:cs="Times New Roman"/>
          <w:sz w:val="28"/>
          <w:szCs w:val="28"/>
        </w:rPr>
        <w:t>goods</w:t>
      </w:r>
      <w:proofErr w:type="spellEnd"/>
      <w:r w:rsidRPr="00B12094">
        <w:rPr>
          <w:rFonts w:ascii="Times New Roman" w:eastAsia="SimSun" w:hAnsi="Times New Roman" w:cs="Times New Roman"/>
          <w:sz w:val="28"/>
          <w:szCs w:val="28"/>
        </w:rPr>
        <w:t xml:space="preserve"> </w:t>
      </w:r>
      <w:proofErr w:type="spellStart"/>
      <w:r w:rsidRPr="00B12094">
        <w:rPr>
          <w:rFonts w:ascii="Times New Roman" w:eastAsia="SimSun" w:hAnsi="Times New Roman" w:cs="Times New Roman"/>
          <w:sz w:val="28"/>
          <w:szCs w:val="28"/>
        </w:rPr>
        <w:t>and</w:t>
      </w:r>
      <w:proofErr w:type="spellEnd"/>
      <w:r w:rsidRPr="00B12094">
        <w:rPr>
          <w:rFonts w:ascii="Times New Roman" w:eastAsia="SimSun" w:hAnsi="Times New Roman" w:cs="Times New Roman"/>
          <w:sz w:val="28"/>
          <w:szCs w:val="28"/>
        </w:rPr>
        <w:t xml:space="preserve"> </w:t>
      </w:r>
      <w:proofErr w:type="spellStart"/>
      <w:r w:rsidRPr="00B12094">
        <w:rPr>
          <w:rFonts w:ascii="Times New Roman" w:eastAsia="SimSun" w:hAnsi="Times New Roman" w:cs="Times New Roman"/>
          <w:sz w:val="28"/>
          <w:szCs w:val="28"/>
        </w:rPr>
        <w:t>services</w:t>
      </w:r>
      <w:proofErr w:type="spellEnd"/>
      <w:r w:rsidRPr="00B12094">
        <w:rPr>
          <w:rFonts w:ascii="Times New Roman" w:eastAsia="SimSun" w:hAnsi="Times New Roman" w:cs="Times New Roman"/>
          <w:sz w:val="28"/>
          <w:szCs w:val="28"/>
        </w:rPr>
        <w:t>).</w:t>
      </w:r>
      <w:proofErr w:type="gramEnd"/>
      <w:r w:rsidRPr="00B12094">
        <w:rPr>
          <w:rFonts w:ascii="Times New Roman" w:eastAsia="SimSun" w:hAnsi="Times New Roman" w:cs="Times New Roman"/>
          <w:sz w:val="28"/>
          <w:szCs w:val="28"/>
        </w:rPr>
        <w:t xml:space="preserve">  Данная категория приносит в бюджет Японии 18,67%</w:t>
      </w:r>
      <w:r w:rsidRPr="00B12094">
        <w:rPr>
          <w:rStyle w:val="a5"/>
          <w:rFonts w:ascii="Times New Roman" w:eastAsia="SimSun" w:hAnsi="Times New Roman" w:cs="Times New Roman"/>
          <w:sz w:val="28"/>
          <w:szCs w:val="28"/>
        </w:rPr>
        <w:footnoteReference w:id="25"/>
      </w:r>
      <w:r w:rsidRPr="00B12094">
        <w:rPr>
          <w:rFonts w:ascii="Times New Roman" w:eastAsia="SimSun" w:hAnsi="Times New Roman" w:cs="Times New Roman"/>
          <w:sz w:val="28"/>
          <w:szCs w:val="28"/>
        </w:rPr>
        <w:t xml:space="preserve"> всех налоговых поступлений, и потребительский налог является в данной категории  наиважнейшим компонентом.</w:t>
      </w: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Потребительский налог подлежит выплате при подавляющем большинстве  сделок на рынке, однако ставка по нему может варьироваться, от 5% до 0%. При этом в случае с максимальной ставкой 4-5% всех отчислений направляются в государственный бюджет, а 1% перераспределяется в местный. Согласно существующей классификации налоговых органов Японии, все операции в стране можно разделить на 4 группы. Рассмотрим в отдельности каждую из них.</w:t>
      </w:r>
    </w:p>
    <w:p w:rsidR="004E0499" w:rsidRPr="00B12094" w:rsidRDefault="004E0499" w:rsidP="00B12094">
      <w:pPr>
        <w:autoSpaceDE w:val="0"/>
        <w:autoSpaceDN w:val="0"/>
        <w:adjustRightInd w:val="0"/>
        <w:spacing w:after="0" w:line="360" w:lineRule="auto"/>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ab/>
      </w:r>
      <w:proofErr w:type="gramStart"/>
      <w:r w:rsidRPr="00B12094">
        <w:rPr>
          <w:rFonts w:ascii="Times New Roman" w:eastAsia="SimSun" w:hAnsi="Times New Roman" w:cs="Times New Roman"/>
          <w:b/>
          <w:bCs/>
          <w:sz w:val="28"/>
          <w:szCs w:val="28"/>
        </w:rPr>
        <w:t>Облагаемые</w:t>
      </w:r>
      <w:proofErr w:type="gramEnd"/>
      <w:r w:rsidRPr="00B12094">
        <w:rPr>
          <w:rFonts w:ascii="Times New Roman" w:eastAsia="SimSun" w:hAnsi="Times New Roman" w:cs="Times New Roman"/>
          <w:b/>
          <w:bCs/>
          <w:sz w:val="28"/>
          <w:szCs w:val="28"/>
        </w:rPr>
        <w:t xml:space="preserve"> налогом (</w:t>
      </w:r>
      <w:proofErr w:type="spellStart"/>
      <w:r w:rsidRPr="00B12094">
        <w:rPr>
          <w:rFonts w:ascii="Times New Roman" w:eastAsia="SimSun" w:hAnsi="Times New Roman" w:cs="Times New Roman"/>
          <w:b/>
          <w:bCs/>
          <w:sz w:val="28"/>
          <w:szCs w:val="28"/>
        </w:rPr>
        <w:t>taxable</w:t>
      </w:r>
      <w:proofErr w:type="spellEnd"/>
      <w:r w:rsidRPr="00B12094">
        <w:rPr>
          <w:rFonts w:ascii="Times New Roman" w:eastAsia="SimSun" w:hAnsi="Times New Roman" w:cs="Times New Roman"/>
          <w:b/>
          <w:bCs/>
          <w:sz w:val="28"/>
          <w:szCs w:val="28"/>
        </w:rPr>
        <w:t xml:space="preserve">). </w:t>
      </w:r>
      <w:r w:rsidRPr="00B12094">
        <w:rPr>
          <w:rFonts w:ascii="Times New Roman" w:eastAsia="SimSun" w:hAnsi="Times New Roman" w:cs="Times New Roman"/>
          <w:sz w:val="28"/>
          <w:szCs w:val="28"/>
        </w:rPr>
        <w:t xml:space="preserve">В эту категорию относят все сделки, совершаемые внутри страны, </w:t>
      </w:r>
      <w:proofErr w:type="gramStart"/>
      <w:r w:rsidRPr="00B12094">
        <w:rPr>
          <w:rFonts w:ascii="Times New Roman" w:eastAsia="SimSun" w:hAnsi="Times New Roman" w:cs="Times New Roman"/>
          <w:sz w:val="28"/>
          <w:szCs w:val="28"/>
        </w:rPr>
        <w:t>за</w:t>
      </w:r>
      <w:proofErr w:type="gramEnd"/>
      <w:r w:rsidRPr="00B12094">
        <w:rPr>
          <w:rFonts w:ascii="Times New Roman" w:eastAsia="SimSun" w:hAnsi="Times New Roman" w:cs="Times New Roman"/>
          <w:sz w:val="28"/>
          <w:szCs w:val="28"/>
        </w:rPr>
        <w:t xml:space="preserve"> рядом </w:t>
      </w:r>
      <w:proofErr w:type="gramStart"/>
      <w:r w:rsidRPr="00B12094">
        <w:rPr>
          <w:rFonts w:ascii="Times New Roman" w:eastAsia="SimSun" w:hAnsi="Times New Roman" w:cs="Times New Roman"/>
          <w:sz w:val="28"/>
          <w:szCs w:val="28"/>
        </w:rPr>
        <w:t>исключений</w:t>
      </w:r>
      <w:proofErr w:type="gramEnd"/>
      <w:r w:rsidRPr="00B12094">
        <w:rPr>
          <w:rFonts w:ascii="Times New Roman" w:eastAsia="SimSun" w:hAnsi="Times New Roman" w:cs="Times New Roman"/>
          <w:sz w:val="28"/>
          <w:szCs w:val="28"/>
        </w:rPr>
        <w:t xml:space="preserve">, которые будут перечислены ниже. Иными словами, налогом облагается, например, аренда или передача ресурсов в пользование другому лицу, а также оказание услуг </w:t>
      </w:r>
      <w:r w:rsidRPr="00B12094">
        <w:rPr>
          <w:rFonts w:ascii="Times New Roman" w:eastAsia="SimSun" w:hAnsi="Times New Roman" w:cs="Times New Roman"/>
          <w:sz w:val="28"/>
          <w:szCs w:val="28"/>
        </w:rPr>
        <w:lastRenderedPageBreak/>
        <w:t xml:space="preserve">за определенную плату. Ставка налогообложения составляет </w:t>
      </w:r>
      <w:r w:rsidRPr="00B12094">
        <w:rPr>
          <w:rFonts w:ascii="Times New Roman" w:eastAsia="SimSun" w:hAnsi="Times New Roman" w:cs="Times New Roman"/>
          <w:b/>
          <w:bCs/>
          <w:sz w:val="28"/>
          <w:szCs w:val="28"/>
        </w:rPr>
        <w:t xml:space="preserve">5%. </w:t>
      </w:r>
      <w:r w:rsidRPr="00B12094">
        <w:rPr>
          <w:rFonts w:ascii="Times New Roman" w:eastAsia="SimSun" w:hAnsi="Times New Roman" w:cs="Times New Roman"/>
          <w:sz w:val="28"/>
          <w:szCs w:val="28"/>
        </w:rPr>
        <w:t>Также в эту категорию попадает импорт зарубежной продукции.</w:t>
      </w:r>
    </w:p>
    <w:p w:rsidR="004E0499" w:rsidRPr="00B12094" w:rsidRDefault="004E0499" w:rsidP="00B12094">
      <w:pPr>
        <w:autoSpaceDE w:val="0"/>
        <w:autoSpaceDN w:val="0"/>
        <w:adjustRightInd w:val="0"/>
        <w:spacing w:after="0" w:line="360" w:lineRule="auto"/>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ab/>
        <w:t xml:space="preserve"> </w:t>
      </w:r>
      <w:proofErr w:type="gramStart"/>
      <w:r w:rsidRPr="00B12094">
        <w:rPr>
          <w:rFonts w:ascii="Times New Roman" w:eastAsia="SimSun" w:hAnsi="Times New Roman" w:cs="Times New Roman"/>
          <w:b/>
          <w:bCs/>
          <w:sz w:val="28"/>
          <w:szCs w:val="28"/>
        </w:rPr>
        <w:t>Освобожденные</w:t>
      </w:r>
      <w:proofErr w:type="gramEnd"/>
      <w:r w:rsidRPr="00B12094">
        <w:rPr>
          <w:rFonts w:ascii="Times New Roman" w:eastAsia="SimSun" w:hAnsi="Times New Roman" w:cs="Times New Roman"/>
          <w:b/>
          <w:bCs/>
          <w:sz w:val="28"/>
          <w:szCs w:val="28"/>
        </w:rPr>
        <w:t xml:space="preserve"> от налога (</w:t>
      </w:r>
      <w:proofErr w:type="spellStart"/>
      <w:r w:rsidRPr="00B12094">
        <w:rPr>
          <w:rFonts w:ascii="Times New Roman" w:eastAsia="SimSun" w:hAnsi="Times New Roman" w:cs="Times New Roman"/>
          <w:b/>
          <w:bCs/>
          <w:sz w:val="28"/>
          <w:szCs w:val="28"/>
        </w:rPr>
        <w:t>exemption</w:t>
      </w:r>
      <w:proofErr w:type="spellEnd"/>
      <w:r w:rsidRPr="00B12094">
        <w:rPr>
          <w:rFonts w:ascii="Times New Roman" w:eastAsia="SimSun" w:hAnsi="Times New Roman" w:cs="Times New Roman"/>
          <w:b/>
          <w:bCs/>
          <w:sz w:val="28"/>
          <w:szCs w:val="28"/>
        </w:rPr>
        <w:t xml:space="preserve">).  </w:t>
      </w:r>
      <w:r w:rsidRPr="00B12094">
        <w:rPr>
          <w:rFonts w:ascii="Times New Roman" w:eastAsia="SimSun" w:hAnsi="Times New Roman" w:cs="Times New Roman"/>
          <w:sz w:val="28"/>
          <w:szCs w:val="28"/>
        </w:rPr>
        <w:t xml:space="preserve"> Этот вид включает в себя экспорт, оказание услуг нерезидентам японской экономики и международные почтовые услуги. Можно сказать, что это категории операций, совершаемые на территории Японии, но не подпадающие под ее налогообложение.</w:t>
      </w:r>
    </w:p>
    <w:p w:rsidR="004E0499" w:rsidRPr="00B12094" w:rsidRDefault="004E0499" w:rsidP="00B12094">
      <w:pPr>
        <w:autoSpaceDE w:val="0"/>
        <w:autoSpaceDN w:val="0"/>
        <w:adjustRightInd w:val="0"/>
        <w:spacing w:after="0" w:line="360" w:lineRule="auto"/>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ab/>
      </w:r>
      <w:r w:rsidRPr="00B12094">
        <w:rPr>
          <w:rFonts w:ascii="Times New Roman" w:eastAsia="SimSun" w:hAnsi="Times New Roman" w:cs="Times New Roman"/>
          <w:b/>
          <w:bCs/>
          <w:sz w:val="28"/>
          <w:szCs w:val="28"/>
        </w:rPr>
        <w:t xml:space="preserve">Не </w:t>
      </w:r>
      <w:proofErr w:type="gramStart"/>
      <w:r w:rsidRPr="00B12094">
        <w:rPr>
          <w:rFonts w:ascii="Times New Roman" w:eastAsia="SimSun" w:hAnsi="Times New Roman" w:cs="Times New Roman"/>
          <w:b/>
          <w:bCs/>
          <w:sz w:val="28"/>
          <w:szCs w:val="28"/>
        </w:rPr>
        <w:t>облагаемые</w:t>
      </w:r>
      <w:proofErr w:type="gramEnd"/>
      <w:r w:rsidRPr="00B12094">
        <w:rPr>
          <w:rFonts w:ascii="Times New Roman" w:eastAsia="SimSun" w:hAnsi="Times New Roman" w:cs="Times New Roman"/>
          <w:b/>
          <w:bCs/>
          <w:sz w:val="28"/>
          <w:szCs w:val="28"/>
        </w:rPr>
        <w:t xml:space="preserve"> налогом (</w:t>
      </w:r>
      <w:proofErr w:type="spellStart"/>
      <w:r w:rsidRPr="00B12094">
        <w:rPr>
          <w:rFonts w:ascii="Times New Roman" w:eastAsia="SimSun" w:hAnsi="Times New Roman" w:cs="Times New Roman"/>
          <w:b/>
          <w:bCs/>
          <w:sz w:val="28"/>
          <w:szCs w:val="28"/>
        </w:rPr>
        <w:t>non-taxable</w:t>
      </w:r>
      <w:proofErr w:type="spellEnd"/>
      <w:r w:rsidRPr="00B12094">
        <w:rPr>
          <w:rFonts w:ascii="Times New Roman" w:eastAsia="SimSun" w:hAnsi="Times New Roman" w:cs="Times New Roman"/>
          <w:b/>
          <w:bCs/>
          <w:sz w:val="28"/>
          <w:szCs w:val="28"/>
        </w:rPr>
        <w:t xml:space="preserve">). </w:t>
      </w:r>
      <w:r w:rsidRPr="00B12094">
        <w:rPr>
          <w:rFonts w:ascii="Times New Roman" w:eastAsia="SimSun" w:hAnsi="Times New Roman" w:cs="Times New Roman"/>
          <w:sz w:val="28"/>
          <w:szCs w:val="28"/>
        </w:rPr>
        <w:t xml:space="preserve"> </w:t>
      </w:r>
      <w:proofErr w:type="gramStart"/>
      <w:r w:rsidRPr="00B12094">
        <w:rPr>
          <w:rFonts w:ascii="Times New Roman" w:eastAsia="SimSun" w:hAnsi="Times New Roman" w:cs="Times New Roman"/>
          <w:sz w:val="28"/>
          <w:szCs w:val="28"/>
        </w:rPr>
        <w:t xml:space="preserve">Данная категория отличается от предыдущей тем, что операции, на которые она распространяется, под действие налогового законодательства Японии подпадают, однако по ним в силу определенных причин действует льготная ставка, сниженная до </w:t>
      </w:r>
      <w:r w:rsidRPr="00B12094">
        <w:rPr>
          <w:rFonts w:ascii="Times New Roman" w:eastAsia="SimSun" w:hAnsi="Times New Roman" w:cs="Times New Roman"/>
          <w:b/>
          <w:bCs/>
          <w:sz w:val="28"/>
          <w:szCs w:val="28"/>
        </w:rPr>
        <w:t>0%</w:t>
      </w:r>
      <w:r w:rsidRPr="00B12094">
        <w:rPr>
          <w:rFonts w:ascii="Times New Roman" w:eastAsia="SimSun" w:hAnsi="Times New Roman" w:cs="Times New Roman"/>
          <w:sz w:val="28"/>
          <w:szCs w:val="28"/>
        </w:rPr>
        <w:t>. Сюда относятся специальные категории товаров и услуг, выбранные с политическими либо экономическими целями, некоторые виды непотребительских товаров, а также так называемые «освобожденные от налога операции, по которым не предоставляется</w:t>
      </w:r>
      <w:proofErr w:type="gramEnd"/>
      <w:r w:rsidRPr="00B12094">
        <w:rPr>
          <w:rFonts w:ascii="Times New Roman" w:eastAsia="SimSun" w:hAnsi="Times New Roman" w:cs="Times New Roman"/>
          <w:sz w:val="28"/>
          <w:szCs w:val="28"/>
        </w:rPr>
        <w:t xml:space="preserve"> кредит». В качестве конкретных примеров, к данной категории относят ряд сделок, связанных с земельными ресурсами, ценными бумагами и банковскими услугами.</w:t>
      </w:r>
    </w:p>
    <w:p w:rsidR="004E0499" w:rsidRPr="00B12094" w:rsidRDefault="004E0499" w:rsidP="00B12094">
      <w:pPr>
        <w:autoSpaceDE w:val="0"/>
        <w:autoSpaceDN w:val="0"/>
        <w:adjustRightInd w:val="0"/>
        <w:spacing w:after="0" w:line="360" w:lineRule="auto"/>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ab/>
      </w:r>
      <w:r w:rsidRPr="00B12094">
        <w:rPr>
          <w:rFonts w:ascii="Times New Roman" w:eastAsia="SimSun" w:hAnsi="Times New Roman" w:cs="Times New Roman"/>
          <w:b/>
          <w:bCs/>
          <w:sz w:val="28"/>
          <w:szCs w:val="28"/>
        </w:rPr>
        <w:t>Не подлежащие налогообложению (</w:t>
      </w:r>
      <w:proofErr w:type="spellStart"/>
      <w:r w:rsidRPr="00B12094">
        <w:rPr>
          <w:rFonts w:ascii="Times New Roman" w:eastAsia="SimSun" w:hAnsi="Times New Roman" w:cs="Times New Roman"/>
          <w:b/>
          <w:bCs/>
          <w:sz w:val="28"/>
          <w:szCs w:val="28"/>
        </w:rPr>
        <w:t>out</w:t>
      </w:r>
      <w:proofErr w:type="spellEnd"/>
      <w:r w:rsidRPr="00B12094">
        <w:rPr>
          <w:rFonts w:ascii="Times New Roman" w:eastAsia="SimSun" w:hAnsi="Times New Roman" w:cs="Times New Roman"/>
          <w:b/>
          <w:bCs/>
          <w:sz w:val="28"/>
          <w:szCs w:val="28"/>
        </w:rPr>
        <w:t xml:space="preserve"> </w:t>
      </w:r>
      <w:proofErr w:type="spellStart"/>
      <w:r w:rsidRPr="00B12094">
        <w:rPr>
          <w:rFonts w:ascii="Times New Roman" w:eastAsia="SimSun" w:hAnsi="Times New Roman" w:cs="Times New Roman"/>
          <w:b/>
          <w:bCs/>
          <w:sz w:val="28"/>
          <w:szCs w:val="28"/>
        </w:rPr>
        <w:t>of</w:t>
      </w:r>
      <w:proofErr w:type="spellEnd"/>
      <w:r w:rsidRPr="00B12094">
        <w:rPr>
          <w:rFonts w:ascii="Times New Roman" w:eastAsia="SimSun" w:hAnsi="Times New Roman" w:cs="Times New Roman"/>
          <w:b/>
          <w:bCs/>
          <w:sz w:val="28"/>
          <w:szCs w:val="28"/>
        </w:rPr>
        <w:t xml:space="preserve"> </w:t>
      </w:r>
      <w:proofErr w:type="spellStart"/>
      <w:r w:rsidRPr="00B12094">
        <w:rPr>
          <w:rFonts w:ascii="Times New Roman" w:eastAsia="SimSun" w:hAnsi="Times New Roman" w:cs="Times New Roman"/>
          <w:b/>
          <w:bCs/>
          <w:sz w:val="28"/>
          <w:szCs w:val="28"/>
        </w:rPr>
        <w:t>score</w:t>
      </w:r>
      <w:proofErr w:type="spellEnd"/>
      <w:r w:rsidRPr="00B12094">
        <w:rPr>
          <w:rFonts w:ascii="Times New Roman" w:eastAsia="SimSun" w:hAnsi="Times New Roman" w:cs="Times New Roman"/>
          <w:b/>
          <w:bCs/>
          <w:sz w:val="28"/>
          <w:szCs w:val="28"/>
        </w:rPr>
        <w:t xml:space="preserve">).  </w:t>
      </w:r>
      <w:r w:rsidRPr="00B12094">
        <w:rPr>
          <w:rFonts w:ascii="Times New Roman" w:eastAsia="SimSun" w:hAnsi="Times New Roman" w:cs="Times New Roman"/>
          <w:sz w:val="28"/>
          <w:szCs w:val="28"/>
        </w:rPr>
        <w:t xml:space="preserve">Эта группа включает в себя операции, имеющие место вне территории Японии, даже если они были совершены резидентами японской экономики. </w:t>
      </w:r>
      <w:proofErr w:type="gramStart"/>
      <w:r w:rsidRPr="00B12094">
        <w:rPr>
          <w:rFonts w:ascii="Times New Roman" w:eastAsia="SimSun" w:hAnsi="Times New Roman" w:cs="Times New Roman"/>
          <w:sz w:val="28"/>
          <w:szCs w:val="28"/>
        </w:rPr>
        <w:t>В добавок</w:t>
      </w:r>
      <w:proofErr w:type="gramEnd"/>
      <w:r w:rsidRPr="00B12094">
        <w:rPr>
          <w:rFonts w:ascii="Times New Roman" w:eastAsia="SimSun" w:hAnsi="Times New Roman" w:cs="Times New Roman"/>
          <w:sz w:val="28"/>
          <w:szCs w:val="28"/>
        </w:rPr>
        <w:t xml:space="preserve"> сюда включаются также некоторые операции, не касающиеся потребительских товаров, такие как, например, амортизация.</w:t>
      </w: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При этом стоит учитывать, что в Японии, выплачивается потребительский налог, как при приобретении товаров/активов, так и при их продаже. Например, если компания импортирует товары из США, то в связи с этим она обязана уплатить так называемый потребительский налог на импорт в размере 5% (в добавление к таможенным пошлинам). Когда эти товары продаются другой компании на территории Японии, к цене продажи также добавляется потребительский налог (5%). Таким образом, налогом облагается каждая транзакция. Казалось бы, в бюджет Японии поступает за счет потребительского налога весьма солидная сумма.</w:t>
      </w: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lastRenderedPageBreak/>
        <w:t>Однако современные технологии серьезно подрывают доверие к эффективности потребительского налога. В наибольшей степени данная проблема касается США, Японии и стран Европы. Однако стоит сказать, что качественные различия в структуре потребительского налога в разных странах способствуют тому, что степень воздействия на налоговую систему может варьироваться. Так из перечисленных стран наибольшее влияние приходится на Японию, тогда как в странах Европы налоговая система оказыв</w:t>
      </w:r>
      <w:r w:rsidR="006A2046" w:rsidRPr="00B12094">
        <w:rPr>
          <w:rFonts w:ascii="Times New Roman" w:eastAsia="SimSun" w:hAnsi="Times New Roman" w:cs="Times New Roman"/>
          <w:sz w:val="28"/>
          <w:szCs w:val="28"/>
        </w:rPr>
        <w:t xml:space="preserve">ается наименее чувствительной. </w:t>
      </w: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Итак, что же за причина послужила в последние годы таким значительным поводом для беспокойства? Чаще всего ее называют проблемой «виртуальных посредников»</w:t>
      </w:r>
      <w:r w:rsidRPr="00B12094">
        <w:rPr>
          <w:rStyle w:val="a5"/>
          <w:rFonts w:ascii="Times New Roman" w:eastAsia="SimSun" w:hAnsi="Times New Roman" w:cs="Times New Roman"/>
          <w:sz w:val="28"/>
          <w:szCs w:val="28"/>
        </w:rPr>
        <w:footnoteReference w:id="26"/>
      </w:r>
      <w:r w:rsidRPr="00B12094">
        <w:rPr>
          <w:rFonts w:ascii="Times New Roman" w:eastAsia="SimSun" w:hAnsi="Times New Roman" w:cs="Times New Roman"/>
          <w:sz w:val="28"/>
          <w:szCs w:val="28"/>
        </w:rPr>
        <w:t xml:space="preserve"> («</w:t>
      </w:r>
      <w:r w:rsidRPr="00B12094">
        <w:rPr>
          <w:rFonts w:ascii="Times New Roman" w:eastAsia="SimSun" w:hAnsi="Times New Roman" w:cs="Times New Roman"/>
          <w:sz w:val="28"/>
          <w:szCs w:val="28"/>
          <w:lang w:val="en-US"/>
        </w:rPr>
        <w:t>Problem</w:t>
      </w:r>
      <w:r w:rsidRPr="00B12094">
        <w:rPr>
          <w:rFonts w:ascii="Times New Roman" w:eastAsia="SimSun" w:hAnsi="Times New Roman" w:cs="Times New Roman"/>
          <w:sz w:val="28"/>
          <w:szCs w:val="28"/>
        </w:rPr>
        <w:t xml:space="preserve"> </w:t>
      </w:r>
      <w:r w:rsidRPr="00B12094">
        <w:rPr>
          <w:rFonts w:ascii="Times New Roman" w:eastAsia="SimSun" w:hAnsi="Times New Roman" w:cs="Times New Roman"/>
          <w:sz w:val="28"/>
          <w:szCs w:val="28"/>
          <w:lang w:val="en-US"/>
        </w:rPr>
        <w:t>of</w:t>
      </w:r>
      <w:r w:rsidRPr="00B12094">
        <w:rPr>
          <w:rFonts w:ascii="Times New Roman" w:eastAsia="SimSun" w:hAnsi="Times New Roman" w:cs="Times New Roman"/>
          <w:sz w:val="28"/>
          <w:szCs w:val="28"/>
        </w:rPr>
        <w:t xml:space="preserve"> </w:t>
      </w:r>
      <w:r w:rsidRPr="00B12094">
        <w:rPr>
          <w:rFonts w:ascii="Times New Roman" w:eastAsia="SimSun" w:hAnsi="Times New Roman" w:cs="Times New Roman"/>
          <w:sz w:val="28"/>
          <w:szCs w:val="28"/>
          <w:lang w:val="en-US"/>
        </w:rPr>
        <w:t>virtual</w:t>
      </w:r>
      <w:r w:rsidRPr="00B12094">
        <w:rPr>
          <w:rFonts w:ascii="Times New Roman" w:eastAsia="SimSun" w:hAnsi="Times New Roman" w:cs="Times New Roman"/>
          <w:sz w:val="28"/>
          <w:szCs w:val="28"/>
        </w:rPr>
        <w:t xml:space="preserve"> </w:t>
      </w:r>
      <w:r w:rsidRPr="00B12094">
        <w:rPr>
          <w:rFonts w:ascii="Times New Roman" w:eastAsia="SimSun" w:hAnsi="Times New Roman" w:cs="Times New Roman"/>
          <w:sz w:val="28"/>
          <w:szCs w:val="28"/>
          <w:lang w:val="en-US"/>
        </w:rPr>
        <w:t>intermediaries</w:t>
      </w:r>
      <w:r w:rsidRPr="00B12094">
        <w:rPr>
          <w:rFonts w:ascii="Times New Roman" w:eastAsia="SimSun" w:hAnsi="Times New Roman" w:cs="Times New Roman"/>
          <w:sz w:val="28"/>
          <w:szCs w:val="28"/>
        </w:rPr>
        <w:t>»). Вызвана она в первую очередь бурным развитием интернет технологий, которое имело место в 90</w:t>
      </w:r>
      <w:r w:rsidR="00130865">
        <w:rPr>
          <w:rFonts w:ascii="Times New Roman" w:eastAsia="SimSun" w:hAnsi="Times New Roman" w:cs="Times New Roman"/>
          <w:sz w:val="28"/>
          <w:szCs w:val="28"/>
        </w:rPr>
        <w:t>-</w:t>
      </w:r>
      <w:r w:rsidRPr="00B12094">
        <w:rPr>
          <w:rFonts w:ascii="Times New Roman" w:eastAsia="SimSun" w:hAnsi="Times New Roman" w:cs="Times New Roman"/>
          <w:sz w:val="28"/>
          <w:szCs w:val="28"/>
        </w:rPr>
        <w:t>е годы. С 1991 года в Интернете стала общедоступной «всемирная паутина» (</w:t>
      </w:r>
      <w:r w:rsidRPr="00B12094">
        <w:rPr>
          <w:rFonts w:ascii="Times New Roman" w:eastAsia="SimSun" w:hAnsi="Times New Roman" w:cs="Times New Roman"/>
          <w:sz w:val="28"/>
          <w:szCs w:val="28"/>
          <w:lang w:val="en-US"/>
        </w:rPr>
        <w:t>World</w:t>
      </w:r>
      <w:r w:rsidRPr="00B12094">
        <w:rPr>
          <w:rFonts w:ascii="Times New Roman" w:eastAsia="SimSun" w:hAnsi="Times New Roman" w:cs="Times New Roman"/>
          <w:sz w:val="28"/>
          <w:szCs w:val="28"/>
        </w:rPr>
        <w:t xml:space="preserve"> </w:t>
      </w:r>
      <w:r w:rsidRPr="00B12094">
        <w:rPr>
          <w:rFonts w:ascii="Times New Roman" w:eastAsia="SimSun" w:hAnsi="Times New Roman" w:cs="Times New Roman"/>
          <w:sz w:val="28"/>
          <w:szCs w:val="28"/>
          <w:lang w:val="en-US"/>
        </w:rPr>
        <w:t>Wide</w:t>
      </w:r>
      <w:r w:rsidRPr="00B12094">
        <w:rPr>
          <w:rFonts w:ascii="Times New Roman" w:eastAsia="SimSun" w:hAnsi="Times New Roman" w:cs="Times New Roman"/>
          <w:sz w:val="28"/>
          <w:szCs w:val="28"/>
        </w:rPr>
        <w:t xml:space="preserve"> </w:t>
      </w:r>
      <w:r w:rsidRPr="00B12094">
        <w:rPr>
          <w:rFonts w:ascii="Times New Roman" w:eastAsia="SimSun" w:hAnsi="Times New Roman" w:cs="Times New Roman"/>
          <w:sz w:val="28"/>
          <w:szCs w:val="28"/>
          <w:lang w:val="en-US"/>
        </w:rPr>
        <w:t>Web</w:t>
      </w:r>
      <w:r w:rsidRPr="00B12094">
        <w:rPr>
          <w:rFonts w:ascii="Times New Roman" w:eastAsia="SimSun" w:hAnsi="Times New Roman" w:cs="Times New Roman"/>
          <w:sz w:val="28"/>
          <w:szCs w:val="28"/>
        </w:rPr>
        <w:t xml:space="preserve">), разработанная знаменитым британским ученым </w:t>
      </w:r>
      <w:proofErr w:type="spellStart"/>
      <w:r w:rsidRPr="00B12094">
        <w:rPr>
          <w:rFonts w:ascii="Times New Roman" w:eastAsia="SimSun" w:hAnsi="Times New Roman" w:cs="Times New Roman"/>
          <w:sz w:val="28"/>
          <w:szCs w:val="28"/>
        </w:rPr>
        <w:t>Тимом</w:t>
      </w:r>
      <w:proofErr w:type="spellEnd"/>
      <w:r w:rsidRPr="00B12094">
        <w:rPr>
          <w:rFonts w:ascii="Times New Roman" w:eastAsia="SimSun" w:hAnsi="Times New Roman" w:cs="Times New Roman"/>
          <w:sz w:val="28"/>
          <w:szCs w:val="28"/>
        </w:rPr>
        <w:t xml:space="preserve"> </w:t>
      </w:r>
      <w:proofErr w:type="spellStart"/>
      <w:r w:rsidRPr="00B12094">
        <w:rPr>
          <w:rFonts w:ascii="Times New Roman" w:eastAsia="SimSun" w:hAnsi="Times New Roman" w:cs="Times New Roman"/>
          <w:sz w:val="28"/>
          <w:szCs w:val="28"/>
        </w:rPr>
        <w:t>Бернерсом</w:t>
      </w:r>
      <w:proofErr w:type="spellEnd"/>
      <w:r w:rsidRPr="00B12094">
        <w:rPr>
          <w:rFonts w:ascii="Times New Roman" w:eastAsia="SimSun" w:hAnsi="Times New Roman" w:cs="Times New Roman"/>
          <w:sz w:val="28"/>
          <w:szCs w:val="28"/>
        </w:rPr>
        <w:t xml:space="preserve">-Ли (он также разработал протокол HTTP, а также язык HTML и идентификаторы URI); в 1993 году появился веб-браузер NCSA </w:t>
      </w:r>
      <w:proofErr w:type="spellStart"/>
      <w:r w:rsidRPr="00B12094">
        <w:rPr>
          <w:rFonts w:ascii="Times New Roman" w:eastAsia="SimSun" w:hAnsi="Times New Roman" w:cs="Times New Roman"/>
          <w:sz w:val="28"/>
          <w:szCs w:val="28"/>
        </w:rPr>
        <w:t>Mosaic</w:t>
      </w:r>
      <w:proofErr w:type="spellEnd"/>
      <w:r w:rsidRPr="00B12094">
        <w:rPr>
          <w:rFonts w:ascii="Times New Roman" w:eastAsia="SimSun" w:hAnsi="Times New Roman" w:cs="Times New Roman"/>
          <w:sz w:val="28"/>
          <w:szCs w:val="28"/>
        </w:rPr>
        <w:t>. Всемирная паутина набирала все большую и большую популярность, и Интернет за несколько лет перешел от стадии полной неизвестности (за исключением считаного числа научных работников из разных стран) до стадии всемирного распространения.</w:t>
      </w: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 xml:space="preserve">К концу 90х годов стали развиваться </w:t>
      </w:r>
      <w:proofErr w:type="gramStart"/>
      <w:r w:rsidRPr="00B12094">
        <w:rPr>
          <w:rFonts w:ascii="Times New Roman" w:eastAsia="SimSun" w:hAnsi="Times New Roman" w:cs="Times New Roman"/>
          <w:sz w:val="28"/>
          <w:szCs w:val="28"/>
        </w:rPr>
        <w:t>интернет-магазины</w:t>
      </w:r>
      <w:proofErr w:type="gramEnd"/>
      <w:r w:rsidRPr="00B12094">
        <w:rPr>
          <w:rFonts w:ascii="Times New Roman" w:eastAsia="SimSun" w:hAnsi="Times New Roman" w:cs="Times New Roman"/>
          <w:sz w:val="28"/>
          <w:szCs w:val="28"/>
        </w:rPr>
        <w:t xml:space="preserve"> (</w:t>
      </w:r>
      <w:proofErr w:type="spellStart"/>
      <w:r w:rsidRPr="00B12094">
        <w:rPr>
          <w:rFonts w:ascii="Times New Roman" w:eastAsia="SimSun" w:hAnsi="Times New Roman" w:cs="Times New Roman"/>
          <w:sz w:val="28"/>
          <w:szCs w:val="28"/>
        </w:rPr>
        <w:t>internet</w:t>
      </w:r>
      <w:proofErr w:type="spellEnd"/>
      <w:r w:rsidRPr="00B12094">
        <w:rPr>
          <w:rFonts w:ascii="Times New Roman" w:eastAsia="SimSun" w:hAnsi="Times New Roman" w:cs="Times New Roman"/>
          <w:sz w:val="28"/>
          <w:szCs w:val="28"/>
        </w:rPr>
        <w:t xml:space="preserve"> </w:t>
      </w:r>
      <w:proofErr w:type="spellStart"/>
      <w:r w:rsidRPr="00B12094">
        <w:rPr>
          <w:rFonts w:ascii="Times New Roman" w:eastAsia="SimSun" w:hAnsi="Times New Roman" w:cs="Times New Roman"/>
          <w:sz w:val="28"/>
          <w:szCs w:val="28"/>
        </w:rPr>
        <w:t>retailers</w:t>
      </w:r>
      <w:proofErr w:type="spellEnd"/>
      <w:r w:rsidRPr="00B12094">
        <w:rPr>
          <w:rFonts w:ascii="Times New Roman" w:eastAsia="SimSun" w:hAnsi="Times New Roman" w:cs="Times New Roman"/>
          <w:sz w:val="28"/>
          <w:szCs w:val="28"/>
        </w:rPr>
        <w:t xml:space="preserve"> </w:t>
      </w:r>
      <w:proofErr w:type="spellStart"/>
      <w:r w:rsidRPr="00B12094">
        <w:rPr>
          <w:rFonts w:ascii="Times New Roman" w:eastAsia="SimSun" w:hAnsi="Times New Roman" w:cs="Times New Roman"/>
          <w:sz w:val="28"/>
          <w:szCs w:val="28"/>
        </w:rPr>
        <w:t>or</w:t>
      </w:r>
      <w:proofErr w:type="spellEnd"/>
      <w:r w:rsidRPr="00B12094">
        <w:rPr>
          <w:rFonts w:ascii="Times New Roman" w:eastAsia="SimSun" w:hAnsi="Times New Roman" w:cs="Times New Roman"/>
          <w:sz w:val="28"/>
          <w:szCs w:val="28"/>
        </w:rPr>
        <w:t xml:space="preserve"> e-</w:t>
      </w:r>
      <w:proofErr w:type="spellStart"/>
      <w:r w:rsidRPr="00B12094">
        <w:rPr>
          <w:rFonts w:ascii="Times New Roman" w:eastAsia="SimSun" w:hAnsi="Times New Roman" w:cs="Times New Roman"/>
          <w:sz w:val="28"/>
          <w:szCs w:val="28"/>
        </w:rPr>
        <w:t>tailers</w:t>
      </w:r>
      <w:proofErr w:type="spellEnd"/>
      <w:r w:rsidRPr="00B12094">
        <w:rPr>
          <w:rFonts w:ascii="Times New Roman" w:eastAsia="SimSun" w:hAnsi="Times New Roman" w:cs="Times New Roman"/>
          <w:sz w:val="28"/>
          <w:szCs w:val="28"/>
        </w:rPr>
        <w:t xml:space="preserve">), что сулило их создателям немалые прибыли. Однако чем популярнее становились </w:t>
      </w:r>
      <w:proofErr w:type="gramStart"/>
      <w:r w:rsidRPr="00B12094">
        <w:rPr>
          <w:rFonts w:ascii="Times New Roman" w:eastAsia="SimSun" w:hAnsi="Times New Roman" w:cs="Times New Roman"/>
          <w:sz w:val="28"/>
          <w:szCs w:val="28"/>
        </w:rPr>
        <w:t>интернет-магазины</w:t>
      </w:r>
      <w:proofErr w:type="gramEnd"/>
      <w:r w:rsidRPr="00B12094">
        <w:rPr>
          <w:rFonts w:ascii="Times New Roman" w:eastAsia="SimSun" w:hAnsi="Times New Roman" w:cs="Times New Roman"/>
          <w:sz w:val="28"/>
          <w:szCs w:val="28"/>
        </w:rPr>
        <w:t xml:space="preserve">, тем больше росло беспокойство налоговых органов. </w:t>
      </w:r>
      <w:proofErr w:type="gramStart"/>
      <w:r w:rsidRPr="00B12094">
        <w:rPr>
          <w:rFonts w:ascii="Times New Roman" w:eastAsia="SimSun" w:hAnsi="Times New Roman" w:cs="Times New Roman"/>
          <w:sz w:val="28"/>
          <w:szCs w:val="28"/>
        </w:rPr>
        <w:t xml:space="preserve">Объясняется это тем, что при покупках через интернет-магазины ни покупатели, ни, соответственно, владельцы ресурсов не заинтересованы в выплате налоговых отчислений в виде потребительского налога (в Японии потребительский налог часто не включается в основную </w:t>
      </w:r>
      <w:r w:rsidRPr="00B12094">
        <w:rPr>
          <w:rFonts w:ascii="Times New Roman" w:eastAsia="SimSun" w:hAnsi="Times New Roman" w:cs="Times New Roman"/>
          <w:sz w:val="28"/>
          <w:szCs w:val="28"/>
        </w:rPr>
        <w:lastRenderedPageBreak/>
        <w:t>сумму покупки, а идет отдельным пунктом), а отследить покупки, сделанные через интернет, а также то, какая часть потребительского налога была «</w:t>
      </w:r>
      <w:proofErr w:type="spellStart"/>
      <w:r w:rsidRPr="00B12094">
        <w:rPr>
          <w:rFonts w:ascii="Times New Roman" w:eastAsia="SimSun" w:hAnsi="Times New Roman" w:cs="Times New Roman"/>
          <w:sz w:val="28"/>
          <w:szCs w:val="28"/>
        </w:rPr>
        <w:t>недовыплачена</w:t>
      </w:r>
      <w:proofErr w:type="spellEnd"/>
      <w:r w:rsidRPr="00B12094">
        <w:rPr>
          <w:rFonts w:ascii="Times New Roman" w:eastAsia="SimSun" w:hAnsi="Times New Roman" w:cs="Times New Roman"/>
          <w:sz w:val="28"/>
          <w:szCs w:val="28"/>
        </w:rPr>
        <w:t>» государству очень проблематично.</w:t>
      </w:r>
      <w:proofErr w:type="gramEnd"/>
      <w:r w:rsidRPr="00B12094">
        <w:rPr>
          <w:rFonts w:ascii="Times New Roman" w:eastAsia="SimSun" w:hAnsi="Times New Roman" w:cs="Times New Roman"/>
          <w:sz w:val="28"/>
          <w:szCs w:val="28"/>
        </w:rPr>
        <w:t xml:space="preserve">  Более того, подобная ситуация имеет место как при взаимодействии с потребителями (B2C – </w:t>
      </w:r>
      <w:proofErr w:type="spellStart"/>
      <w:r w:rsidRPr="00B12094">
        <w:rPr>
          <w:rFonts w:ascii="Times New Roman" w:eastAsia="SimSun" w:hAnsi="Times New Roman" w:cs="Times New Roman"/>
          <w:sz w:val="28"/>
          <w:szCs w:val="28"/>
        </w:rPr>
        <w:t>Business-to-Consumer</w:t>
      </w:r>
      <w:proofErr w:type="spellEnd"/>
      <w:r w:rsidRPr="00B12094">
        <w:rPr>
          <w:rFonts w:ascii="Times New Roman" w:eastAsia="SimSun" w:hAnsi="Times New Roman" w:cs="Times New Roman"/>
          <w:sz w:val="28"/>
          <w:szCs w:val="28"/>
        </w:rPr>
        <w:t xml:space="preserve">), так и при взаимодействии с другими кампаниями-партнерами (B2B – </w:t>
      </w:r>
      <w:proofErr w:type="spellStart"/>
      <w:r w:rsidRPr="00B12094">
        <w:rPr>
          <w:rFonts w:ascii="Times New Roman" w:eastAsia="SimSun" w:hAnsi="Times New Roman" w:cs="Times New Roman"/>
          <w:sz w:val="28"/>
          <w:szCs w:val="28"/>
        </w:rPr>
        <w:t>Business-to-Business</w:t>
      </w:r>
      <w:proofErr w:type="spellEnd"/>
      <w:r w:rsidRPr="00B12094">
        <w:rPr>
          <w:rFonts w:ascii="Times New Roman" w:eastAsia="SimSun" w:hAnsi="Times New Roman" w:cs="Times New Roman"/>
          <w:sz w:val="28"/>
          <w:szCs w:val="28"/>
        </w:rPr>
        <w:t xml:space="preserve">). Особенно осложняет ситуацию тот факт, что компании, оказывающие услуги при помощи интернета, могут иметь иностранное происхождение. В частности, наибольшие претензии японские налоговые органы (NAT – </w:t>
      </w:r>
      <w:proofErr w:type="spellStart"/>
      <w:r w:rsidRPr="00B12094">
        <w:rPr>
          <w:rFonts w:ascii="Times New Roman" w:eastAsia="SimSun" w:hAnsi="Times New Roman" w:cs="Times New Roman"/>
          <w:sz w:val="28"/>
          <w:szCs w:val="28"/>
        </w:rPr>
        <w:t>National</w:t>
      </w:r>
      <w:proofErr w:type="spellEnd"/>
      <w:r w:rsidRPr="00B12094">
        <w:rPr>
          <w:rFonts w:ascii="Times New Roman" w:eastAsia="SimSun" w:hAnsi="Times New Roman" w:cs="Times New Roman"/>
          <w:sz w:val="28"/>
          <w:szCs w:val="28"/>
        </w:rPr>
        <w:t xml:space="preserve"> </w:t>
      </w:r>
      <w:proofErr w:type="spellStart"/>
      <w:r w:rsidRPr="00B12094">
        <w:rPr>
          <w:rFonts w:ascii="Times New Roman" w:eastAsia="SimSun" w:hAnsi="Times New Roman" w:cs="Times New Roman"/>
          <w:sz w:val="28"/>
          <w:szCs w:val="28"/>
        </w:rPr>
        <w:t>Tax</w:t>
      </w:r>
      <w:proofErr w:type="spellEnd"/>
      <w:r w:rsidRPr="00B12094">
        <w:rPr>
          <w:rFonts w:ascii="Times New Roman" w:eastAsia="SimSun" w:hAnsi="Times New Roman" w:cs="Times New Roman"/>
          <w:sz w:val="28"/>
          <w:szCs w:val="28"/>
        </w:rPr>
        <w:t xml:space="preserve"> </w:t>
      </w:r>
      <w:proofErr w:type="spellStart"/>
      <w:r w:rsidRPr="00B12094">
        <w:rPr>
          <w:rFonts w:ascii="Times New Roman" w:eastAsia="SimSun" w:hAnsi="Times New Roman" w:cs="Times New Roman"/>
          <w:sz w:val="28"/>
          <w:szCs w:val="28"/>
        </w:rPr>
        <w:t>Administration</w:t>
      </w:r>
      <w:proofErr w:type="spellEnd"/>
      <w:r w:rsidRPr="00B12094">
        <w:rPr>
          <w:rFonts w:ascii="Times New Roman" w:eastAsia="SimSun" w:hAnsi="Times New Roman" w:cs="Times New Roman"/>
          <w:sz w:val="28"/>
          <w:szCs w:val="28"/>
        </w:rPr>
        <w:t>) имеют к компании Amazon.com, деятельность которой (продажи товаров с последующей курьерской доставкой) не раз была объектом многочисленных конфликтов не только в Японии.</w:t>
      </w: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 xml:space="preserve">Подобная ситуация, а именно значительно влияние, которое оказало развитие современных технологий, не учитывалось при первоначальной разработке потребительского налога, однако на сегодняшний день проблема требует своевременного вмешательства и грамотного подхода. Многие эксперты рекомендуют Японии придерживаться подхода схожего с </w:t>
      </w:r>
      <w:proofErr w:type="gramStart"/>
      <w:r w:rsidRPr="00B12094">
        <w:rPr>
          <w:rFonts w:ascii="Times New Roman" w:eastAsia="SimSun" w:hAnsi="Times New Roman" w:cs="Times New Roman"/>
          <w:sz w:val="28"/>
          <w:szCs w:val="28"/>
        </w:rPr>
        <w:t>европейским</w:t>
      </w:r>
      <w:proofErr w:type="gramEnd"/>
      <w:r w:rsidRPr="00B12094">
        <w:rPr>
          <w:rFonts w:ascii="Times New Roman" w:eastAsia="SimSun" w:hAnsi="Times New Roman" w:cs="Times New Roman"/>
          <w:sz w:val="28"/>
          <w:szCs w:val="28"/>
        </w:rPr>
        <w:t xml:space="preserve"> и модифицировать потребительский налог по примеру VAT (</w:t>
      </w:r>
      <w:proofErr w:type="spellStart"/>
      <w:r w:rsidRPr="00B12094">
        <w:rPr>
          <w:rFonts w:ascii="Times New Roman" w:eastAsia="SimSun" w:hAnsi="Times New Roman" w:cs="Times New Roman"/>
          <w:sz w:val="28"/>
          <w:szCs w:val="28"/>
        </w:rPr>
        <w:t>value</w:t>
      </w:r>
      <w:proofErr w:type="spellEnd"/>
      <w:r w:rsidRPr="00B12094">
        <w:rPr>
          <w:rFonts w:ascii="Times New Roman" w:eastAsia="SimSun" w:hAnsi="Times New Roman" w:cs="Times New Roman"/>
          <w:sz w:val="28"/>
          <w:szCs w:val="28"/>
        </w:rPr>
        <w:t xml:space="preserve"> </w:t>
      </w:r>
      <w:proofErr w:type="spellStart"/>
      <w:r w:rsidRPr="00B12094">
        <w:rPr>
          <w:rFonts w:ascii="Times New Roman" w:eastAsia="SimSun" w:hAnsi="Times New Roman" w:cs="Times New Roman"/>
          <w:sz w:val="28"/>
          <w:szCs w:val="28"/>
        </w:rPr>
        <w:t>added</w:t>
      </w:r>
      <w:proofErr w:type="spellEnd"/>
      <w:r w:rsidRPr="00B12094">
        <w:rPr>
          <w:rFonts w:ascii="Times New Roman" w:eastAsia="SimSun" w:hAnsi="Times New Roman" w:cs="Times New Roman"/>
          <w:sz w:val="28"/>
          <w:szCs w:val="28"/>
        </w:rPr>
        <w:t xml:space="preserve"> </w:t>
      </w:r>
      <w:proofErr w:type="spellStart"/>
      <w:r w:rsidRPr="00B12094">
        <w:rPr>
          <w:rFonts w:ascii="Times New Roman" w:eastAsia="SimSun" w:hAnsi="Times New Roman" w:cs="Times New Roman"/>
          <w:sz w:val="28"/>
          <w:szCs w:val="28"/>
        </w:rPr>
        <w:t>tax</w:t>
      </w:r>
      <w:proofErr w:type="spellEnd"/>
      <w:r w:rsidRPr="00B12094">
        <w:rPr>
          <w:rFonts w:ascii="Times New Roman" w:eastAsia="SimSun" w:hAnsi="Times New Roman" w:cs="Times New Roman"/>
          <w:sz w:val="28"/>
          <w:szCs w:val="28"/>
        </w:rPr>
        <w:t>) в Европе.</w:t>
      </w: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 xml:space="preserve">Масштаб, который прибрела проблема, заметили еще в 2003 году. Налоговая комиссия Японии (JTC – </w:t>
      </w:r>
      <w:proofErr w:type="spellStart"/>
      <w:r w:rsidRPr="00B12094">
        <w:rPr>
          <w:rFonts w:ascii="Times New Roman" w:eastAsia="SimSun" w:hAnsi="Times New Roman" w:cs="Times New Roman"/>
          <w:sz w:val="28"/>
          <w:szCs w:val="28"/>
        </w:rPr>
        <w:t>Japan</w:t>
      </w:r>
      <w:r w:rsidRPr="00B12094">
        <w:rPr>
          <w:rFonts w:ascii="Times New Roman" w:eastAsia="SimSun" w:hAnsi="Times New Roman" w:cs="Times New Roman"/>
          <w:sz w:val="28"/>
          <w:szCs w:val="28"/>
          <w:lang w:val="en-US"/>
        </w:rPr>
        <w:t>ese</w:t>
      </w:r>
      <w:proofErr w:type="spellEnd"/>
      <w:r w:rsidRPr="00B12094">
        <w:rPr>
          <w:rFonts w:ascii="Times New Roman" w:eastAsia="SimSun" w:hAnsi="Times New Roman" w:cs="Times New Roman"/>
          <w:sz w:val="28"/>
          <w:szCs w:val="28"/>
        </w:rPr>
        <w:t xml:space="preserve"> </w:t>
      </w:r>
      <w:proofErr w:type="spellStart"/>
      <w:r w:rsidRPr="00B12094">
        <w:rPr>
          <w:rFonts w:ascii="Times New Roman" w:eastAsia="SimSun" w:hAnsi="Times New Roman" w:cs="Times New Roman"/>
          <w:sz w:val="28"/>
          <w:szCs w:val="28"/>
        </w:rPr>
        <w:t>Tax</w:t>
      </w:r>
      <w:proofErr w:type="spellEnd"/>
      <w:r w:rsidRPr="00B12094">
        <w:rPr>
          <w:rFonts w:ascii="Times New Roman" w:eastAsia="SimSun" w:hAnsi="Times New Roman" w:cs="Times New Roman"/>
          <w:sz w:val="28"/>
          <w:szCs w:val="28"/>
        </w:rPr>
        <w:t xml:space="preserve"> </w:t>
      </w:r>
      <w:proofErr w:type="spellStart"/>
      <w:r w:rsidRPr="00B12094">
        <w:rPr>
          <w:rFonts w:ascii="Times New Roman" w:eastAsia="SimSun" w:hAnsi="Times New Roman" w:cs="Times New Roman"/>
          <w:sz w:val="28"/>
          <w:szCs w:val="28"/>
        </w:rPr>
        <w:t>Commission</w:t>
      </w:r>
      <w:proofErr w:type="spellEnd"/>
      <w:r w:rsidRPr="00B12094">
        <w:rPr>
          <w:rFonts w:ascii="Times New Roman" w:eastAsia="SimSun" w:hAnsi="Times New Roman" w:cs="Times New Roman"/>
          <w:sz w:val="28"/>
          <w:szCs w:val="28"/>
        </w:rPr>
        <w:t>) в своем отчете указала, что в бюджет страны только по примерным подсчетам с половины ежегодно совершаемых покупок не поступают налоговые отчисления</w:t>
      </w:r>
      <w:r w:rsidRPr="00B12094">
        <w:rPr>
          <w:rStyle w:val="a5"/>
          <w:rFonts w:ascii="Times New Roman" w:eastAsia="SimSun" w:hAnsi="Times New Roman" w:cs="Times New Roman"/>
          <w:sz w:val="28"/>
          <w:szCs w:val="28"/>
        </w:rPr>
        <w:footnoteReference w:id="27"/>
      </w:r>
      <w:r w:rsidRPr="00B12094">
        <w:rPr>
          <w:rFonts w:ascii="Times New Roman" w:eastAsia="SimSun" w:hAnsi="Times New Roman" w:cs="Times New Roman"/>
          <w:sz w:val="28"/>
          <w:szCs w:val="28"/>
        </w:rPr>
        <w:t>. Таким образом, уже в начале десятилетия были отмечены признаки кризисного состояния в отношении потребительского налога.</w:t>
      </w: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 xml:space="preserve">Таким образом, для решения данной проблемы существует несколько возможных опций, которые, по мнению экспертов, будут наилучшим </w:t>
      </w:r>
      <w:r w:rsidRPr="00B12094">
        <w:rPr>
          <w:rFonts w:ascii="Times New Roman" w:eastAsia="SimSun" w:hAnsi="Times New Roman" w:cs="Times New Roman"/>
          <w:sz w:val="28"/>
          <w:szCs w:val="28"/>
        </w:rPr>
        <w:lastRenderedPageBreak/>
        <w:t xml:space="preserve">образом действовать в совокупности. Следует также разделить данные меры </w:t>
      </w:r>
      <w:proofErr w:type="gramStart"/>
      <w:r w:rsidRPr="00B12094">
        <w:rPr>
          <w:rFonts w:ascii="Times New Roman" w:eastAsia="SimSun" w:hAnsi="Times New Roman" w:cs="Times New Roman"/>
          <w:sz w:val="28"/>
          <w:szCs w:val="28"/>
        </w:rPr>
        <w:t>на</w:t>
      </w:r>
      <w:proofErr w:type="gramEnd"/>
      <w:r w:rsidRPr="00B12094">
        <w:rPr>
          <w:rFonts w:ascii="Times New Roman" w:eastAsia="SimSun" w:hAnsi="Times New Roman" w:cs="Times New Roman"/>
          <w:sz w:val="28"/>
          <w:szCs w:val="28"/>
        </w:rPr>
        <w:t xml:space="preserve"> качественные и количественные.</w:t>
      </w: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 xml:space="preserve">Начнем с мер </w:t>
      </w:r>
      <w:r w:rsidRPr="00B12094">
        <w:rPr>
          <w:rFonts w:ascii="Times New Roman" w:eastAsia="SimSun" w:hAnsi="Times New Roman" w:cs="Times New Roman"/>
          <w:sz w:val="28"/>
          <w:szCs w:val="28"/>
          <w:u w:val="single"/>
        </w:rPr>
        <w:t>количественных</w:t>
      </w:r>
      <w:r w:rsidRPr="00B12094">
        <w:rPr>
          <w:rFonts w:ascii="Times New Roman" w:eastAsia="SimSun" w:hAnsi="Times New Roman" w:cs="Times New Roman"/>
          <w:sz w:val="28"/>
          <w:szCs w:val="28"/>
        </w:rPr>
        <w:t>, так как они представляются в создавшейся ситуации наиболее очевидными.</w:t>
      </w: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u w:val="single"/>
        </w:rPr>
        <w:t>Во-первых</w:t>
      </w:r>
      <w:r w:rsidRPr="00B12094">
        <w:rPr>
          <w:rFonts w:ascii="Times New Roman" w:eastAsia="SimSun" w:hAnsi="Times New Roman" w:cs="Times New Roman"/>
          <w:sz w:val="28"/>
          <w:szCs w:val="28"/>
        </w:rPr>
        <w:t xml:space="preserve">, самый простой шаг – это увеличение существующей налоговой ставки вдвое (с 5% до 10%).  </w:t>
      </w:r>
      <w:proofErr w:type="gramStart"/>
      <w:r w:rsidRPr="00B12094">
        <w:rPr>
          <w:rFonts w:ascii="Times New Roman" w:eastAsia="SimSun" w:hAnsi="Times New Roman" w:cs="Times New Roman"/>
          <w:sz w:val="28"/>
          <w:szCs w:val="28"/>
        </w:rPr>
        <w:t>Для сравнения в среднем по Европе, ставка потребительского налога составляет 18%</w:t>
      </w:r>
      <w:r w:rsidR="000408AC" w:rsidRPr="00B12094">
        <w:rPr>
          <w:rStyle w:val="a5"/>
          <w:rFonts w:ascii="Times New Roman" w:eastAsia="SimSun" w:hAnsi="Times New Roman" w:cs="Times New Roman"/>
          <w:sz w:val="28"/>
          <w:szCs w:val="28"/>
        </w:rPr>
        <w:footnoteReference w:id="28"/>
      </w:r>
      <w:r w:rsidRPr="00B12094">
        <w:rPr>
          <w:rFonts w:ascii="Times New Roman" w:eastAsia="SimSun" w:hAnsi="Times New Roman" w:cs="Times New Roman"/>
          <w:sz w:val="28"/>
          <w:szCs w:val="28"/>
        </w:rPr>
        <w:t xml:space="preserve">. Однако повышение ставки налога на потребление воспринималась крайне негативно еще при кабинете Юкио </w:t>
      </w:r>
      <w:proofErr w:type="spellStart"/>
      <w:r w:rsidRPr="00B12094">
        <w:rPr>
          <w:rFonts w:ascii="Times New Roman" w:eastAsia="SimSun" w:hAnsi="Times New Roman" w:cs="Times New Roman"/>
          <w:sz w:val="28"/>
          <w:szCs w:val="28"/>
        </w:rPr>
        <w:t>Хатоямы</w:t>
      </w:r>
      <w:proofErr w:type="spellEnd"/>
      <w:r w:rsidRPr="00B12094">
        <w:rPr>
          <w:rFonts w:ascii="Times New Roman" w:eastAsia="SimSun" w:hAnsi="Times New Roman" w:cs="Times New Roman"/>
          <w:sz w:val="28"/>
          <w:szCs w:val="28"/>
        </w:rPr>
        <w:t xml:space="preserve"> (премьер-министр Японии с 16 сентября 2009 года), т.к. введение новой ставки потребительского налога могло пошатнуть поддержку правительства среди населения и вызвать недовольство среди населения  – по этой причине </w:t>
      </w:r>
      <w:proofErr w:type="spellStart"/>
      <w:r w:rsidRPr="00B12094">
        <w:rPr>
          <w:rFonts w:ascii="Times New Roman" w:eastAsia="SimSun" w:hAnsi="Times New Roman" w:cs="Times New Roman"/>
          <w:sz w:val="28"/>
          <w:szCs w:val="28"/>
        </w:rPr>
        <w:t>Хатояма</w:t>
      </w:r>
      <w:proofErr w:type="spellEnd"/>
      <w:r w:rsidRPr="00B12094">
        <w:rPr>
          <w:rFonts w:ascii="Times New Roman" w:eastAsia="SimSun" w:hAnsi="Times New Roman" w:cs="Times New Roman"/>
          <w:sz w:val="28"/>
          <w:szCs w:val="28"/>
        </w:rPr>
        <w:t xml:space="preserve"> заверил, что при нем правительство не</w:t>
      </w:r>
      <w:proofErr w:type="gramEnd"/>
      <w:r w:rsidRPr="00B12094">
        <w:rPr>
          <w:rFonts w:ascii="Times New Roman" w:eastAsia="SimSun" w:hAnsi="Times New Roman" w:cs="Times New Roman"/>
          <w:sz w:val="28"/>
          <w:szCs w:val="28"/>
        </w:rPr>
        <w:t xml:space="preserve"> намерено повышать налоговые ставки на потребление в ближайшие 4 года. Однако 2 июня 2010 года премьер-министр </w:t>
      </w:r>
      <w:proofErr w:type="spellStart"/>
      <w:r w:rsidRPr="00B12094">
        <w:rPr>
          <w:rFonts w:ascii="Times New Roman" w:eastAsia="SimSun" w:hAnsi="Times New Roman" w:cs="Times New Roman"/>
          <w:sz w:val="28"/>
          <w:szCs w:val="28"/>
        </w:rPr>
        <w:t>Хатояма</w:t>
      </w:r>
      <w:proofErr w:type="spellEnd"/>
      <w:r w:rsidRPr="00B12094">
        <w:rPr>
          <w:rFonts w:ascii="Times New Roman" w:eastAsia="SimSun" w:hAnsi="Times New Roman" w:cs="Times New Roman"/>
          <w:sz w:val="28"/>
          <w:szCs w:val="28"/>
        </w:rPr>
        <w:t xml:space="preserve"> объявил о собственной отставке. Поэтому вопрос об изменении потребительского налога находится на данный момент в процессе обсуждения.</w:t>
      </w: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u w:val="single"/>
        </w:rPr>
        <w:t>Во-вторых</w:t>
      </w:r>
      <w:r w:rsidRPr="00B12094">
        <w:rPr>
          <w:rFonts w:ascii="Times New Roman" w:eastAsia="SimSun" w:hAnsi="Times New Roman" w:cs="Times New Roman"/>
          <w:sz w:val="28"/>
          <w:szCs w:val="28"/>
        </w:rPr>
        <w:t>, должна иметь место также диверсификация шкалы, то есть применение различных ставок к различным группам товаров. Подобная мера применяется во многих странах (в частности и в Российской Федерации) и позволяет нивелировать эффект от увеличения налоговой ставки,  максимально подстроив шкалу под нужды населения и страны.</w:t>
      </w:r>
    </w:p>
    <w:p w:rsidR="004E0499" w:rsidRPr="00B12094" w:rsidRDefault="004E0499" w:rsidP="00B12094">
      <w:pPr>
        <w:autoSpaceDE w:val="0"/>
        <w:autoSpaceDN w:val="0"/>
        <w:adjustRightInd w:val="0"/>
        <w:spacing w:after="0" w:line="360" w:lineRule="auto"/>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ab/>
        <w:t>Таким образом, можно было бы реформировать саму шкалу, по которой начисляется потребительский налог. Однако данный комплекс мер был бы неполным без так называемых качественных мер, которые представляются не менее эффективными и потому будут также рассмотрены ниже.</w:t>
      </w:r>
    </w:p>
    <w:p w:rsidR="004E0499" w:rsidRPr="00B12094" w:rsidRDefault="004E0499" w:rsidP="00B12094">
      <w:pPr>
        <w:autoSpaceDE w:val="0"/>
        <w:autoSpaceDN w:val="0"/>
        <w:adjustRightInd w:val="0"/>
        <w:spacing w:after="0" w:line="360" w:lineRule="auto"/>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ab/>
      </w:r>
      <w:r w:rsidRPr="00B12094">
        <w:rPr>
          <w:rFonts w:ascii="Times New Roman" w:eastAsia="SimSun" w:hAnsi="Times New Roman" w:cs="Times New Roman"/>
          <w:sz w:val="28"/>
          <w:szCs w:val="28"/>
          <w:u w:val="single"/>
        </w:rPr>
        <w:t>Качественные</w:t>
      </w:r>
      <w:r w:rsidRPr="00B12094">
        <w:rPr>
          <w:rFonts w:ascii="Times New Roman" w:eastAsia="SimSun" w:hAnsi="Times New Roman" w:cs="Times New Roman"/>
          <w:sz w:val="28"/>
          <w:szCs w:val="28"/>
        </w:rPr>
        <w:t xml:space="preserve"> меры в отличие </w:t>
      </w:r>
      <w:proofErr w:type="gramStart"/>
      <w:r w:rsidRPr="00B12094">
        <w:rPr>
          <w:rFonts w:ascii="Times New Roman" w:eastAsia="SimSun" w:hAnsi="Times New Roman" w:cs="Times New Roman"/>
          <w:sz w:val="28"/>
          <w:szCs w:val="28"/>
        </w:rPr>
        <w:t>от</w:t>
      </w:r>
      <w:proofErr w:type="gramEnd"/>
      <w:r w:rsidRPr="00B12094">
        <w:rPr>
          <w:rFonts w:ascii="Times New Roman" w:eastAsia="SimSun" w:hAnsi="Times New Roman" w:cs="Times New Roman"/>
          <w:sz w:val="28"/>
          <w:szCs w:val="28"/>
        </w:rPr>
        <w:t xml:space="preserve"> количественных базируются на структурных изменениях, слабо связанных с количественно-числовыми </w:t>
      </w:r>
      <w:r w:rsidRPr="00B12094">
        <w:rPr>
          <w:rFonts w:ascii="Times New Roman" w:eastAsia="SimSun" w:hAnsi="Times New Roman" w:cs="Times New Roman"/>
          <w:sz w:val="28"/>
          <w:szCs w:val="28"/>
        </w:rPr>
        <w:lastRenderedPageBreak/>
        <w:t>аспектами. Области, которые затрагивают качественные меры в данном случае – это законодательство, метод начисления, а также такой важный пункт как налогооблагаемая база, который будет описан отдельно.</w:t>
      </w:r>
    </w:p>
    <w:p w:rsidR="004E0499" w:rsidRPr="00B12094" w:rsidRDefault="004E0499" w:rsidP="00B12094">
      <w:pPr>
        <w:autoSpaceDE w:val="0"/>
        <w:autoSpaceDN w:val="0"/>
        <w:adjustRightInd w:val="0"/>
        <w:spacing w:after="0" w:line="360" w:lineRule="auto"/>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ab/>
        <w:t>Итак, среди качественных мер, следует начать с законодательной области. Определенно, в налоговом законодательстве должна быть разработана отдельная часть, которая бы определяла порядок налогообложения в электронной торговле. При этом наряду с непосредственно разработкой законодательной составляющей, также должны быть созданы механизмы, отслеживающие соблюдение законодательной компоненты. Впрочем, это касается любой области налогообложения.</w:t>
      </w:r>
    </w:p>
    <w:p w:rsidR="004E0499" w:rsidRPr="00B12094" w:rsidRDefault="004E0499" w:rsidP="00B12094">
      <w:pPr>
        <w:autoSpaceDE w:val="0"/>
        <w:autoSpaceDN w:val="0"/>
        <w:adjustRightInd w:val="0"/>
        <w:spacing w:after="0" w:line="360" w:lineRule="auto"/>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ab/>
        <w:t xml:space="preserve">Следующим шагом, непосредственно вытекающим из предыдущего, является качественное изменение механизма начисления налога. На сегодняшний день существует 4 </w:t>
      </w:r>
      <w:proofErr w:type="gramStart"/>
      <w:r w:rsidRPr="00B12094">
        <w:rPr>
          <w:rFonts w:ascii="Times New Roman" w:eastAsia="SimSun" w:hAnsi="Times New Roman" w:cs="Times New Roman"/>
          <w:sz w:val="28"/>
          <w:szCs w:val="28"/>
        </w:rPr>
        <w:t>подобных</w:t>
      </w:r>
      <w:proofErr w:type="gramEnd"/>
      <w:r w:rsidRPr="00B12094">
        <w:rPr>
          <w:rFonts w:ascii="Times New Roman" w:eastAsia="SimSun" w:hAnsi="Times New Roman" w:cs="Times New Roman"/>
          <w:sz w:val="28"/>
          <w:szCs w:val="28"/>
        </w:rPr>
        <w:t xml:space="preserve"> механизма, каждый из которых базируется на своем методе калькуляции добавленной стоимости («</w:t>
      </w:r>
      <w:r w:rsidRPr="00B12094">
        <w:rPr>
          <w:rFonts w:ascii="Times New Roman" w:eastAsia="SimSun" w:hAnsi="Times New Roman" w:cs="Times New Roman"/>
          <w:sz w:val="28"/>
          <w:szCs w:val="28"/>
          <w:lang w:val="en-US"/>
        </w:rPr>
        <w:t>value</w:t>
      </w:r>
      <w:r w:rsidRPr="00B12094">
        <w:rPr>
          <w:rFonts w:ascii="Times New Roman" w:eastAsia="SimSun" w:hAnsi="Times New Roman" w:cs="Times New Roman"/>
          <w:sz w:val="28"/>
          <w:szCs w:val="28"/>
        </w:rPr>
        <w:t xml:space="preserve"> </w:t>
      </w:r>
      <w:r w:rsidRPr="00B12094">
        <w:rPr>
          <w:rFonts w:ascii="Times New Roman" w:eastAsia="SimSun" w:hAnsi="Times New Roman" w:cs="Times New Roman"/>
          <w:sz w:val="28"/>
          <w:szCs w:val="28"/>
          <w:lang w:val="en-US"/>
        </w:rPr>
        <w:t>added</w:t>
      </w:r>
      <w:r w:rsidRPr="00B12094">
        <w:rPr>
          <w:rFonts w:ascii="Times New Roman" w:eastAsia="SimSun" w:hAnsi="Times New Roman" w:cs="Times New Roman"/>
          <w:sz w:val="28"/>
          <w:szCs w:val="28"/>
        </w:rPr>
        <w:t xml:space="preserve">»). Методы калькуляции выглядят </w:t>
      </w:r>
      <w:proofErr w:type="gramStart"/>
      <w:r w:rsidRPr="00B12094">
        <w:rPr>
          <w:rFonts w:ascii="Times New Roman" w:eastAsia="SimSun" w:hAnsi="Times New Roman" w:cs="Times New Roman"/>
          <w:sz w:val="28"/>
          <w:szCs w:val="28"/>
        </w:rPr>
        <w:t>следующий</w:t>
      </w:r>
      <w:proofErr w:type="gramEnd"/>
      <w:r w:rsidRPr="00B12094">
        <w:rPr>
          <w:rFonts w:ascii="Times New Roman" w:eastAsia="SimSun" w:hAnsi="Times New Roman" w:cs="Times New Roman"/>
          <w:sz w:val="28"/>
          <w:szCs w:val="28"/>
        </w:rPr>
        <w:t xml:space="preserve"> образом. Согласно одному из подходов, добавленная стоимость считается как </w:t>
      </w:r>
      <w:r w:rsidRPr="00B12094">
        <w:rPr>
          <w:rFonts w:ascii="Times New Roman" w:eastAsia="SimSun" w:hAnsi="Times New Roman" w:cs="Times New Roman"/>
          <w:b/>
          <w:bCs/>
          <w:i/>
          <w:iCs/>
          <w:sz w:val="28"/>
          <w:szCs w:val="28"/>
        </w:rPr>
        <w:t>VA=V + M</w:t>
      </w:r>
      <w:r w:rsidRPr="00B12094">
        <w:rPr>
          <w:rFonts w:ascii="Times New Roman" w:eastAsia="SimSun" w:hAnsi="Times New Roman" w:cs="Times New Roman"/>
          <w:sz w:val="28"/>
          <w:szCs w:val="28"/>
        </w:rPr>
        <w:t xml:space="preserve">, где </w:t>
      </w:r>
      <w:r w:rsidRPr="00B12094">
        <w:rPr>
          <w:rFonts w:ascii="Times New Roman" w:eastAsia="SimSun" w:hAnsi="Times New Roman" w:cs="Times New Roman"/>
          <w:b/>
          <w:bCs/>
          <w:i/>
          <w:iCs/>
          <w:sz w:val="28"/>
          <w:szCs w:val="28"/>
        </w:rPr>
        <w:t xml:space="preserve">V </w:t>
      </w:r>
      <w:r w:rsidRPr="00B12094">
        <w:rPr>
          <w:rFonts w:ascii="Times New Roman" w:eastAsia="SimSun" w:hAnsi="Times New Roman" w:cs="Times New Roman"/>
          <w:sz w:val="28"/>
          <w:szCs w:val="28"/>
        </w:rPr>
        <w:t xml:space="preserve">представляет собой сумму расходов на сырье, трудозатраты, социальные отчисления, выплату налогов и т.д., то </w:t>
      </w:r>
      <w:proofErr w:type="gramStart"/>
      <w:r w:rsidRPr="00B12094">
        <w:rPr>
          <w:rFonts w:ascii="Times New Roman" w:eastAsia="SimSun" w:hAnsi="Times New Roman" w:cs="Times New Roman"/>
          <w:sz w:val="28"/>
          <w:szCs w:val="28"/>
        </w:rPr>
        <w:t>бишь</w:t>
      </w:r>
      <w:proofErr w:type="gramEnd"/>
      <w:r w:rsidRPr="00B12094">
        <w:rPr>
          <w:rFonts w:ascii="Times New Roman" w:eastAsia="SimSun" w:hAnsi="Times New Roman" w:cs="Times New Roman"/>
          <w:sz w:val="28"/>
          <w:szCs w:val="28"/>
        </w:rPr>
        <w:t xml:space="preserve"> себестоимость. А вот компонент </w:t>
      </w:r>
      <w:r w:rsidRPr="00B12094">
        <w:rPr>
          <w:rFonts w:ascii="Times New Roman" w:eastAsia="SimSun" w:hAnsi="Times New Roman" w:cs="Times New Roman"/>
          <w:b/>
          <w:bCs/>
          <w:i/>
          <w:iCs/>
          <w:sz w:val="28"/>
          <w:szCs w:val="28"/>
        </w:rPr>
        <w:t>M</w:t>
      </w:r>
      <w:r w:rsidRPr="00B12094">
        <w:rPr>
          <w:rFonts w:ascii="Times New Roman" w:eastAsia="SimSun" w:hAnsi="Times New Roman" w:cs="Times New Roman"/>
          <w:sz w:val="28"/>
          <w:szCs w:val="28"/>
        </w:rPr>
        <w:t xml:space="preserve"> это «</w:t>
      </w:r>
      <w:r w:rsidRPr="00B12094">
        <w:rPr>
          <w:rFonts w:ascii="Times New Roman" w:eastAsia="SimSun" w:hAnsi="Times New Roman" w:cs="Times New Roman"/>
          <w:sz w:val="28"/>
          <w:szCs w:val="28"/>
          <w:lang w:val="en-US"/>
        </w:rPr>
        <w:t>margin</w:t>
      </w:r>
      <w:r w:rsidRPr="00B12094">
        <w:rPr>
          <w:rFonts w:ascii="Times New Roman" w:eastAsia="SimSun" w:hAnsi="Times New Roman" w:cs="Times New Roman"/>
          <w:sz w:val="28"/>
          <w:szCs w:val="28"/>
        </w:rPr>
        <w:t xml:space="preserve">» или прибыль производителя, которой он волен распоряжаться на свое усмотрение. Согласно другому подходу, </w:t>
      </w:r>
      <w:r w:rsidRPr="00B12094">
        <w:rPr>
          <w:rFonts w:ascii="Times New Roman" w:eastAsia="SimSun" w:hAnsi="Times New Roman" w:cs="Times New Roman"/>
          <w:b/>
          <w:bCs/>
          <w:i/>
          <w:iCs/>
          <w:sz w:val="28"/>
          <w:szCs w:val="28"/>
        </w:rPr>
        <w:t>VA=O – I</w:t>
      </w:r>
      <w:r w:rsidRPr="00B12094">
        <w:rPr>
          <w:rFonts w:ascii="Times New Roman" w:eastAsia="SimSun" w:hAnsi="Times New Roman" w:cs="Times New Roman"/>
          <w:sz w:val="28"/>
          <w:szCs w:val="28"/>
        </w:rPr>
        <w:t xml:space="preserve">, где </w:t>
      </w:r>
      <w:r w:rsidRPr="00B12094">
        <w:rPr>
          <w:rFonts w:ascii="Times New Roman" w:eastAsia="SimSun" w:hAnsi="Times New Roman" w:cs="Times New Roman"/>
          <w:b/>
          <w:bCs/>
          <w:i/>
          <w:iCs/>
          <w:sz w:val="28"/>
          <w:szCs w:val="28"/>
        </w:rPr>
        <w:t>I</w:t>
      </w:r>
      <w:r w:rsidRPr="00B12094">
        <w:rPr>
          <w:rFonts w:ascii="Times New Roman" w:eastAsia="SimSun" w:hAnsi="Times New Roman" w:cs="Times New Roman"/>
          <w:sz w:val="28"/>
          <w:szCs w:val="28"/>
        </w:rPr>
        <w:t xml:space="preserve"> – это цена покупки или затраты на сырье, а </w:t>
      </w:r>
      <w:r w:rsidRPr="00B12094">
        <w:rPr>
          <w:rFonts w:ascii="Times New Roman" w:eastAsia="SimSun" w:hAnsi="Times New Roman" w:cs="Times New Roman"/>
          <w:b/>
          <w:bCs/>
          <w:i/>
          <w:iCs/>
          <w:sz w:val="28"/>
          <w:szCs w:val="28"/>
        </w:rPr>
        <w:t>O</w:t>
      </w:r>
      <w:r w:rsidRPr="00B12094">
        <w:rPr>
          <w:rFonts w:ascii="Times New Roman" w:eastAsia="SimSun" w:hAnsi="Times New Roman" w:cs="Times New Roman"/>
          <w:sz w:val="28"/>
          <w:szCs w:val="28"/>
        </w:rPr>
        <w:t xml:space="preserve"> – это цена по которой конечный товар был или будет продан. На основе этих методов, как уже упоминалось, существует четыре подхода, которые представлены ниже вместе с соответствующей формулой, по которой идет расчёт:</w:t>
      </w:r>
    </w:p>
    <w:p w:rsidR="004E0499" w:rsidRDefault="004E0499" w:rsidP="00B12094">
      <w:pPr>
        <w:autoSpaceDE w:val="0"/>
        <w:autoSpaceDN w:val="0"/>
        <w:adjustRightInd w:val="0"/>
        <w:spacing w:after="0" w:line="360" w:lineRule="auto"/>
        <w:jc w:val="both"/>
        <w:rPr>
          <w:rFonts w:ascii="Times New Roman" w:eastAsia="SimSun" w:hAnsi="Times New Roman" w:cs="Times New Roman"/>
          <w:sz w:val="28"/>
          <w:szCs w:val="28"/>
        </w:rPr>
      </w:pPr>
    </w:p>
    <w:p w:rsidR="00B12094" w:rsidRDefault="00B12094" w:rsidP="00B12094">
      <w:pPr>
        <w:autoSpaceDE w:val="0"/>
        <w:autoSpaceDN w:val="0"/>
        <w:adjustRightInd w:val="0"/>
        <w:spacing w:after="0" w:line="360" w:lineRule="auto"/>
        <w:jc w:val="both"/>
        <w:rPr>
          <w:rFonts w:ascii="Times New Roman" w:eastAsia="SimSun" w:hAnsi="Times New Roman" w:cs="Times New Roman"/>
          <w:sz w:val="28"/>
          <w:szCs w:val="28"/>
        </w:rPr>
      </w:pPr>
    </w:p>
    <w:p w:rsidR="00B12094" w:rsidRDefault="00B12094" w:rsidP="00B12094">
      <w:pPr>
        <w:autoSpaceDE w:val="0"/>
        <w:autoSpaceDN w:val="0"/>
        <w:adjustRightInd w:val="0"/>
        <w:spacing w:after="0" w:line="360" w:lineRule="auto"/>
        <w:jc w:val="both"/>
        <w:rPr>
          <w:rFonts w:ascii="Times New Roman" w:eastAsia="SimSun" w:hAnsi="Times New Roman" w:cs="Times New Roman"/>
          <w:sz w:val="28"/>
          <w:szCs w:val="28"/>
        </w:rPr>
      </w:pPr>
    </w:p>
    <w:p w:rsidR="00B12094" w:rsidRDefault="00B12094" w:rsidP="00B12094">
      <w:pPr>
        <w:autoSpaceDE w:val="0"/>
        <w:autoSpaceDN w:val="0"/>
        <w:adjustRightInd w:val="0"/>
        <w:spacing w:after="0" w:line="360" w:lineRule="auto"/>
        <w:jc w:val="both"/>
        <w:rPr>
          <w:rFonts w:ascii="Times New Roman" w:eastAsia="SimSun" w:hAnsi="Times New Roman" w:cs="Times New Roman"/>
          <w:sz w:val="28"/>
          <w:szCs w:val="28"/>
        </w:rPr>
      </w:pPr>
    </w:p>
    <w:p w:rsidR="00B12094" w:rsidRPr="00B12094" w:rsidRDefault="00B12094" w:rsidP="00B12094">
      <w:pPr>
        <w:autoSpaceDE w:val="0"/>
        <w:autoSpaceDN w:val="0"/>
        <w:adjustRightInd w:val="0"/>
        <w:spacing w:after="0" w:line="360" w:lineRule="auto"/>
        <w:jc w:val="both"/>
        <w:rPr>
          <w:rFonts w:ascii="Times New Roman" w:eastAsia="SimSun" w:hAnsi="Times New Roman" w:cs="Times New Roman"/>
          <w:sz w:val="28"/>
          <w:szCs w:val="28"/>
        </w:rPr>
      </w:pPr>
    </w:p>
    <w:p w:rsidR="004E0499" w:rsidRPr="00B12094" w:rsidRDefault="004E0499" w:rsidP="00B12094">
      <w:pPr>
        <w:numPr>
          <w:ilvl w:val="0"/>
          <w:numId w:val="17"/>
        </w:numPr>
        <w:autoSpaceDE w:val="0"/>
        <w:autoSpaceDN w:val="0"/>
        <w:adjustRightInd w:val="0"/>
        <w:spacing w:after="0" w:line="360" w:lineRule="auto"/>
        <w:ind w:left="720" w:hanging="360"/>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lastRenderedPageBreak/>
        <w:t>Прямой аддитивный или «бухгалтерский» метод («</w:t>
      </w:r>
      <w:r w:rsidRPr="00B12094">
        <w:rPr>
          <w:rFonts w:ascii="Times New Roman" w:eastAsia="SimSun" w:hAnsi="Times New Roman" w:cs="Times New Roman"/>
          <w:sz w:val="28"/>
          <w:szCs w:val="28"/>
          <w:lang w:val="en-US"/>
        </w:rPr>
        <w:t>bookkeeping</w:t>
      </w:r>
      <w:r w:rsidRPr="00B12094">
        <w:rPr>
          <w:rFonts w:ascii="Times New Roman" w:eastAsia="SimSun" w:hAnsi="Times New Roman" w:cs="Times New Roman"/>
          <w:sz w:val="28"/>
          <w:szCs w:val="28"/>
        </w:rPr>
        <w:t xml:space="preserve"> </w:t>
      </w:r>
      <w:r w:rsidRPr="00B12094">
        <w:rPr>
          <w:rFonts w:ascii="Times New Roman" w:eastAsia="SimSun" w:hAnsi="Times New Roman" w:cs="Times New Roman"/>
          <w:sz w:val="28"/>
          <w:szCs w:val="28"/>
          <w:lang w:val="en-US"/>
        </w:rPr>
        <w:t>method</w:t>
      </w:r>
      <w:r w:rsidRPr="00B12094">
        <w:rPr>
          <w:rFonts w:ascii="Times New Roman" w:eastAsia="SimSun" w:hAnsi="Times New Roman" w:cs="Times New Roman"/>
          <w:sz w:val="28"/>
          <w:szCs w:val="28"/>
        </w:rPr>
        <w:t xml:space="preserve">»),  </w:t>
      </w:r>
      <w:r w:rsidRPr="00B12094">
        <w:rPr>
          <w:rFonts w:ascii="Times New Roman" w:eastAsia="SimSun" w:hAnsi="Times New Roman" w:cs="Times New Roman"/>
          <w:b/>
          <w:bCs/>
          <w:i/>
          <w:iCs/>
          <w:sz w:val="28"/>
          <w:szCs w:val="28"/>
          <w:lang w:val="en-US"/>
        </w:rPr>
        <w:t>VAT</w:t>
      </w:r>
      <w:r w:rsidRPr="00B12094">
        <w:rPr>
          <w:rFonts w:ascii="Times New Roman" w:eastAsia="SimSun" w:hAnsi="Times New Roman" w:cs="Times New Roman"/>
          <w:b/>
          <w:bCs/>
          <w:i/>
          <w:iCs/>
          <w:sz w:val="28"/>
          <w:szCs w:val="28"/>
        </w:rPr>
        <w:t xml:space="preserve"> = </w:t>
      </w:r>
      <w:r w:rsidRPr="00B12094">
        <w:rPr>
          <w:rFonts w:ascii="Times New Roman" w:eastAsia="SimSun" w:hAnsi="Times New Roman" w:cs="Times New Roman"/>
          <w:b/>
          <w:bCs/>
          <w:i/>
          <w:iCs/>
          <w:sz w:val="28"/>
          <w:szCs w:val="28"/>
          <w:lang w:val="en-US"/>
        </w:rPr>
        <w:t>R</w:t>
      </w:r>
      <w:r w:rsidRPr="00B12094">
        <w:rPr>
          <w:rFonts w:ascii="Times New Roman" w:eastAsia="SimSun" w:hAnsi="Times New Roman" w:cs="Times New Roman"/>
          <w:b/>
          <w:bCs/>
          <w:i/>
          <w:iCs/>
          <w:sz w:val="28"/>
          <w:szCs w:val="28"/>
        </w:rPr>
        <w:t xml:space="preserve"> </w:t>
      </w:r>
      <w:r w:rsidRPr="00B12094">
        <w:rPr>
          <w:rFonts w:ascii="Times New Roman" w:eastAsia="SimSun" w:hAnsi="Times New Roman" w:cs="Times New Roman"/>
          <w:b/>
          <w:bCs/>
          <w:sz w:val="28"/>
          <w:szCs w:val="28"/>
        </w:rPr>
        <w:t xml:space="preserve">х </w:t>
      </w:r>
      <w:r w:rsidRPr="00B12094">
        <w:rPr>
          <w:rFonts w:ascii="Times New Roman" w:eastAsia="SimSun" w:hAnsi="Times New Roman" w:cs="Times New Roman"/>
          <w:b/>
          <w:bCs/>
          <w:i/>
          <w:iCs/>
          <w:sz w:val="28"/>
          <w:szCs w:val="28"/>
        </w:rPr>
        <w:t>(V + M)</w:t>
      </w:r>
    </w:p>
    <w:p w:rsidR="004E0499" w:rsidRPr="00B12094" w:rsidRDefault="004E0499" w:rsidP="00B12094">
      <w:pPr>
        <w:numPr>
          <w:ilvl w:val="0"/>
          <w:numId w:val="17"/>
        </w:numPr>
        <w:autoSpaceDE w:val="0"/>
        <w:autoSpaceDN w:val="0"/>
        <w:adjustRightInd w:val="0"/>
        <w:spacing w:after="0" w:line="360" w:lineRule="auto"/>
        <w:ind w:left="720" w:hanging="360"/>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 xml:space="preserve">Косвенный аддитивный, </w:t>
      </w:r>
      <w:r w:rsidRPr="00B12094">
        <w:rPr>
          <w:rFonts w:ascii="Times New Roman" w:eastAsia="SimSun" w:hAnsi="Times New Roman" w:cs="Times New Roman"/>
          <w:b/>
          <w:bCs/>
          <w:i/>
          <w:iCs/>
          <w:sz w:val="28"/>
          <w:szCs w:val="28"/>
        </w:rPr>
        <w:t xml:space="preserve">VAT = R </w:t>
      </w:r>
      <w:r w:rsidRPr="00B12094">
        <w:rPr>
          <w:rFonts w:ascii="Times New Roman" w:eastAsia="SimSun" w:hAnsi="Times New Roman" w:cs="Times New Roman"/>
          <w:b/>
          <w:bCs/>
          <w:sz w:val="28"/>
          <w:szCs w:val="28"/>
        </w:rPr>
        <w:t xml:space="preserve">х </w:t>
      </w:r>
      <w:r w:rsidRPr="00B12094">
        <w:rPr>
          <w:rFonts w:ascii="Times New Roman" w:eastAsia="SimSun" w:hAnsi="Times New Roman" w:cs="Times New Roman"/>
          <w:b/>
          <w:bCs/>
          <w:i/>
          <w:iCs/>
          <w:sz w:val="28"/>
          <w:szCs w:val="28"/>
        </w:rPr>
        <w:t xml:space="preserve">V + R </w:t>
      </w:r>
      <w:r w:rsidRPr="00B12094">
        <w:rPr>
          <w:rFonts w:ascii="Times New Roman" w:eastAsia="SimSun" w:hAnsi="Times New Roman" w:cs="Times New Roman"/>
          <w:b/>
          <w:bCs/>
          <w:sz w:val="28"/>
          <w:szCs w:val="28"/>
        </w:rPr>
        <w:t xml:space="preserve">х </w:t>
      </w:r>
      <w:r w:rsidRPr="00B12094">
        <w:rPr>
          <w:rFonts w:ascii="Times New Roman" w:eastAsia="SimSun" w:hAnsi="Times New Roman" w:cs="Times New Roman"/>
          <w:b/>
          <w:bCs/>
          <w:i/>
          <w:iCs/>
          <w:sz w:val="28"/>
          <w:szCs w:val="28"/>
        </w:rPr>
        <w:t>M</w:t>
      </w:r>
    </w:p>
    <w:p w:rsidR="004E0499" w:rsidRPr="00B12094" w:rsidRDefault="004E0499" w:rsidP="00B12094">
      <w:pPr>
        <w:numPr>
          <w:ilvl w:val="0"/>
          <w:numId w:val="17"/>
        </w:numPr>
        <w:autoSpaceDE w:val="0"/>
        <w:autoSpaceDN w:val="0"/>
        <w:adjustRightInd w:val="0"/>
        <w:spacing w:after="0" w:line="360" w:lineRule="auto"/>
        <w:ind w:left="720" w:hanging="360"/>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 xml:space="preserve">Метод прямого вычитания, </w:t>
      </w:r>
      <w:r w:rsidRPr="00B12094">
        <w:rPr>
          <w:rFonts w:ascii="Times New Roman" w:eastAsia="SimSun" w:hAnsi="Times New Roman" w:cs="Times New Roman"/>
          <w:b/>
          <w:bCs/>
          <w:i/>
          <w:iCs/>
          <w:sz w:val="28"/>
          <w:szCs w:val="28"/>
        </w:rPr>
        <w:t xml:space="preserve">VAT = R </w:t>
      </w:r>
      <w:r w:rsidRPr="00B12094">
        <w:rPr>
          <w:rFonts w:ascii="Times New Roman" w:eastAsia="SimSun" w:hAnsi="Times New Roman" w:cs="Times New Roman"/>
          <w:b/>
          <w:bCs/>
          <w:sz w:val="28"/>
          <w:szCs w:val="28"/>
        </w:rPr>
        <w:t xml:space="preserve">х </w:t>
      </w:r>
      <w:r w:rsidRPr="00B12094">
        <w:rPr>
          <w:rFonts w:ascii="Times New Roman" w:eastAsia="SimSun" w:hAnsi="Times New Roman" w:cs="Times New Roman"/>
          <w:b/>
          <w:bCs/>
          <w:i/>
          <w:iCs/>
          <w:sz w:val="28"/>
          <w:szCs w:val="28"/>
        </w:rPr>
        <w:t>(O – I)</w:t>
      </w:r>
    </w:p>
    <w:p w:rsidR="004E0499" w:rsidRPr="00B12094" w:rsidRDefault="004E0499" w:rsidP="00B12094">
      <w:pPr>
        <w:numPr>
          <w:ilvl w:val="0"/>
          <w:numId w:val="17"/>
        </w:numPr>
        <w:autoSpaceDE w:val="0"/>
        <w:autoSpaceDN w:val="0"/>
        <w:adjustRightInd w:val="0"/>
        <w:spacing w:after="0" w:line="360" w:lineRule="auto"/>
        <w:ind w:left="720" w:hanging="360"/>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Метод косвенного вычитания или инвойс («</w:t>
      </w:r>
      <w:r w:rsidRPr="00B12094">
        <w:rPr>
          <w:rFonts w:ascii="Times New Roman" w:eastAsia="SimSun" w:hAnsi="Times New Roman" w:cs="Times New Roman"/>
          <w:sz w:val="28"/>
          <w:szCs w:val="28"/>
          <w:lang w:val="en-US"/>
        </w:rPr>
        <w:t>invoice</w:t>
      </w:r>
      <w:r w:rsidRPr="00B12094">
        <w:rPr>
          <w:rFonts w:ascii="Times New Roman" w:eastAsia="SimSun" w:hAnsi="Times New Roman" w:cs="Times New Roman"/>
          <w:sz w:val="28"/>
          <w:szCs w:val="28"/>
        </w:rPr>
        <w:t xml:space="preserve"> </w:t>
      </w:r>
      <w:r w:rsidRPr="00B12094">
        <w:rPr>
          <w:rFonts w:ascii="Times New Roman" w:eastAsia="SimSun" w:hAnsi="Times New Roman" w:cs="Times New Roman"/>
          <w:sz w:val="28"/>
          <w:szCs w:val="28"/>
          <w:lang w:val="en-US"/>
        </w:rPr>
        <w:t>method</w:t>
      </w:r>
      <w:r w:rsidRPr="00B12094">
        <w:rPr>
          <w:rFonts w:ascii="Times New Roman" w:eastAsia="SimSun" w:hAnsi="Times New Roman" w:cs="Times New Roman"/>
          <w:sz w:val="28"/>
          <w:szCs w:val="28"/>
        </w:rPr>
        <w:t xml:space="preserve">»), </w:t>
      </w:r>
      <w:r w:rsidRPr="00B12094">
        <w:rPr>
          <w:rFonts w:ascii="Times New Roman" w:eastAsia="SimSun" w:hAnsi="Times New Roman" w:cs="Times New Roman"/>
          <w:b/>
          <w:bCs/>
          <w:i/>
          <w:iCs/>
          <w:sz w:val="28"/>
          <w:szCs w:val="28"/>
          <w:lang w:val="en-US"/>
        </w:rPr>
        <w:t>VAT</w:t>
      </w:r>
      <w:r w:rsidRPr="00B12094">
        <w:rPr>
          <w:rFonts w:ascii="Times New Roman" w:eastAsia="SimSun" w:hAnsi="Times New Roman" w:cs="Times New Roman"/>
          <w:b/>
          <w:bCs/>
          <w:i/>
          <w:iCs/>
          <w:sz w:val="28"/>
          <w:szCs w:val="28"/>
        </w:rPr>
        <w:t xml:space="preserve"> = </w:t>
      </w:r>
      <w:r w:rsidRPr="00B12094">
        <w:rPr>
          <w:rFonts w:ascii="Times New Roman" w:eastAsia="SimSun" w:hAnsi="Times New Roman" w:cs="Times New Roman"/>
          <w:b/>
          <w:bCs/>
          <w:i/>
          <w:iCs/>
          <w:sz w:val="28"/>
          <w:szCs w:val="28"/>
          <w:lang w:val="en-US"/>
        </w:rPr>
        <w:t>R</w:t>
      </w:r>
      <w:r w:rsidRPr="00B12094">
        <w:rPr>
          <w:rFonts w:ascii="Times New Roman" w:eastAsia="SimSun" w:hAnsi="Times New Roman" w:cs="Times New Roman"/>
          <w:b/>
          <w:bCs/>
          <w:i/>
          <w:iCs/>
          <w:sz w:val="28"/>
          <w:szCs w:val="28"/>
        </w:rPr>
        <w:t xml:space="preserve"> </w:t>
      </w:r>
      <w:r w:rsidRPr="00B12094">
        <w:rPr>
          <w:rFonts w:ascii="Times New Roman" w:eastAsia="SimSun" w:hAnsi="Times New Roman" w:cs="Times New Roman"/>
          <w:b/>
          <w:bCs/>
          <w:sz w:val="28"/>
          <w:szCs w:val="28"/>
        </w:rPr>
        <w:t xml:space="preserve">х </w:t>
      </w:r>
      <w:r w:rsidRPr="00B12094">
        <w:rPr>
          <w:rFonts w:ascii="Times New Roman" w:eastAsia="SimSun" w:hAnsi="Times New Roman" w:cs="Times New Roman"/>
          <w:b/>
          <w:bCs/>
          <w:i/>
          <w:iCs/>
          <w:sz w:val="28"/>
          <w:szCs w:val="28"/>
        </w:rPr>
        <w:t xml:space="preserve">O – R </w:t>
      </w:r>
      <w:r w:rsidRPr="00B12094">
        <w:rPr>
          <w:rFonts w:ascii="Times New Roman" w:eastAsia="SimSun" w:hAnsi="Times New Roman" w:cs="Times New Roman"/>
          <w:b/>
          <w:bCs/>
          <w:sz w:val="28"/>
          <w:szCs w:val="28"/>
        </w:rPr>
        <w:t xml:space="preserve">х </w:t>
      </w:r>
      <w:r w:rsidRPr="00B12094">
        <w:rPr>
          <w:rFonts w:ascii="Times New Roman" w:eastAsia="SimSun" w:hAnsi="Times New Roman" w:cs="Times New Roman"/>
          <w:b/>
          <w:bCs/>
          <w:i/>
          <w:iCs/>
          <w:sz w:val="28"/>
          <w:szCs w:val="28"/>
        </w:rPr>
        <w:t>I</w:t>
      </w:r>
      <w:r w:rsidRPr="00B12094">
        <w:rPr>
          <w:rFonts w:ascii="Times New Roman" w:eastAsia="SimSun" w:hAnsi="Times New Roman" w:cs="Times New Roman"/>
          <w:sz w:val="28"/>
          <w:szCs w:val="28"/>
        </w:rPr>
        <w:t>.</w:t>
      </w:r>
    </w:p>
    <w:p w:rsidR="004E0499" w:rsidRPr="00B12094" w:rsidRDefault="004E0499" w:rsidP="00B12094">
      <w:pPr>
        <w:autoSpaceDE w:val="0"/>
        <w:autoSpaceDN w:val="0"/>
        <w:adjustRightInd w:val="0"/>
        <w:spacing w:after="0" w:line="360" w:lineRule="auto"/>
        <w:ind w:left="720"/>
        <w:jc w:val="both"/>
        <w:rPr>
          <w:rFonts w:ascii="Times New Roman" w:eastAsia="SimSun" w:hAnsi="Times New Roman" w:cs="Times New Roman"/>
          <w:sz w:val="28"/>
          <w:szCs w:val="28"/>
        </w:rPr>
      </w:pP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 xml:space="preserve">Так вот, на сегодняшний день, в Японии все еще используется «бухгалтерский» метод, который как раз и оставляет множество лазеек для уклонения от уплаты налогов. Как можно увидеть уже из самой формулы начисления налога, для расчёта его требуется знать как прибыль фирмы (которая не всегда может быть заявлена с достаточной честностью), так и абсолютно все произведенные выплаты по расходным статьям. Таким образом, точность начисления налога сильно хромает. В свою очередь, Европу и США можно назвать приверженцами метода инвойс, который является </w:t>
      </w:r>
      <w:proofErr w:type="gramStart"/>
      <w:r w:rsidRPr="00B12094">
        <w:rPr>
          <w:rFonts w:ascii="Times New Roman" w:eastAsia="SimSun" w:hAnsi="Times New Roman" w:cs="Times New Roman"/>
          <w:sz w:val="28"/>
          <w:szCs w:val="28"/>
        </w:rPr>
        <w:t>более комплексным</w:t>
      </w:r>
      <w:proofErr w:type="gramEnd"/>
      <w:r w:rsidRPr="00B12094">
        <w:rPr>
          <w:rFonts w:ascii="Times New Roman" w:eastAsia="SimSun" w:hAnsi="Times New Roman" w:cs="Times New Roman"/>
          <w:sz w:val="28"/>
          <w:szCs w:val="28"/>
        </w:rPr>
        <w:t xml:space="preserve"> и более надежным. Как минимум, потому что цену покупки и продажи отследить гораздо проще, нежели статьи расходов и прибыли. К тому же, благодаря методу инвойс в Европе возможно применение дифференцированного подхода в применении потребительского налога. Так же налог к </w:t>
      </w:r>
      <w:proofErr w:type="gramStart"/>
      <w:r w:rsidRPr="00B12094">
        <w:rPr>
          <w:rFonts w:ascii="Times New Roman" w:eastAsia="SimSun" w:hAnsi="Times New Roman" w:cs="Times New Roman"/>
          <w:sz w:val="28"/>
          <w:szCs w:val="28"/>
        </w:rPr>
        <w:t>уплате</w:t>
      </w:r>
      <w:proofErr w:type="gramEnd"/>
      <w:r w:rsidRPr="00B12094">
        <w:rPr>
          <w:rFonts w:ascii="Times New Roman" w:eastAsia="SimSun" w:hAnsi="Times New Roman" w:cs="Times New Roman"/>
          <w:sz w:val="28"/>
          <w:szCs w:val="28"/>
        </w:rPr>
        <w:t xml:space="preserve"> возможно посчитать в любой момент времени, что позволяет отследить перемещение товаров и сырья. И наконец, данное обстоятельство (использование метода «инвойс») также причисляется к основным факторам, способствующим тому, что налоговые поступления в Европе являются менее волатильными, чем в Японии. Следовательно, отказ от бухгалтерского метода в пользу метода инвойс скажется на налоговых поступлениях исключительно положительным образом.</w:t>
      </w: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 xml:space="preserve">Оценивая состояние потребительского налога, помимо структурных факторов, следует принять во внимание также и внешние явления. Например, нельзя игнорировать влияние рецессии, которая охватила мировую экономику в последние годы. Несмотря на то, что основные кризисные </w:t>
      </w:r>
      <w:r w:rsidRPr="00B12094">
        <w:rPr>
          <w:rFonts w:ascii="Times New Roman" w:eastAsia="SimSun" w:hAnsi="Times New Roman" w:cs="Times New Roman"/>
          <w:sz w:val="28"/>
          <w:szCs w:val="28"/>
        </w:rPr>
        <w:lastRenderedPageBreak/>
        <w:t xml:space="preserve">явления уже миновали и многие страны уже начинают возвращаться к прежнему докризисному состоянию, следует рассмотреть это глобальное явление в свете налоговой политики. </w:t>
      </w: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 xml:space="preserve">Как правило, кризис заставляет людей снизить объемы своего потребления, </w:t>
      </w:r>
      <w:r w:rsidR="000408AC" w:rsidRPr="00B12094">
        <w:rPr>
          <w:rFonts w:ascii="Times New Roman" w:eastAsia="SimSun" w:hAnsi="Times New Roman" w:cs="Times New Roman"/>
          <w:sz w:val="28"/>
          <w:szCs w:val="28"/>
        </w:rPr>
        <w:t>что,</w:t>
      </w:r>
      <w:r w:rsidRPr="00B12094">
        <w:rPr>
          <w:rFonts w:ascii="Times New Roman" w:eastAsia="SimSun" w:hAnsi="Times New Roman" w:cs="Times New Roman"/>
          <w:sz w:val="28"/>
          <w:szCs w:val="28"/>
        </w:rPr>
        <w:t xml:space="preserve"> </w:t>
      </w:r>
      <w:r w:rsidR="000408AC" w:rsidRPr="00B12094">
        <w:rPr>
          <w:rFonts w:ascii="Times New Roman" w:eastAsia="SimSun" w:hAnsi="Times New Roman" w:cs="Times New Roman"/>
          <w:sz w:val="28"/>
          <w:szCs w:val="28"/>
        </w:rPr>
        <w:t>безусловно,</w:t>
      </w:r>
      <w:r w:rsidRPr="00B12094">
        <w:rPr>
          <w:rFonts w:ascii="Times New Roman" w:eastAsia="SimSun" w:hAnsi="Times New Roman" w:cs="Times New Roman"/>
          <w:sz w:val="28"/>
          <w:szCs w:val="28"/>
        </w:rPr>
        <w:t xml:space="preserve"> сказывается на взимаемом с этого потребления налоге. Таким образом, многие страны (наиболее наглядные примеры – США и страны Европы) столкнулись с уменьшением налоговых поступлений и принимают все возможные меры, чтобы компенсировать потери. Рассмотрим поподробнее, какие изменения были проведены в упомянутых странах в кризисное и посткризисное время и оценим  целесообразность аналогичных реформ для налоговой системы в Японии. </w:t>
      </w: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Как уже отмечалось выше, наиболее очевидными из всех возможных мер, являются меры количественные. В связи с этим неудивительно, что самое часто наблюдаемое явление – это повышение налоговой ставки потребительского налога. Подобная политика успешно проводилась и в Соединенных Штатах и в ряде Европейских стран. Например, за период с 1 ноября 2008 года по 1 июня 2009 года в США было зафиксировано 761 повышение ставок по данному налогу</w:t>
      </w:r>
      <w:r w:rsidR="000408AC" w:rsidRPr="00B12094">
        <w:rPr>
          <w:rStyle w:val="a5"/>
          <w:rFonts w:ascii="Times New Roman" w:eastAsia="SimSun" w:hAnsi="Times New Roman" w:cs="Times New Roman"/>
          <w:sz w:val="28"/>
          <w:szCs w:val="28"/>
        </w:rPr>
        <w:footnoteReference w:id="29"/>
      </w:r>
      <w:r w:rsidRPr="00B12094">
        <w:rPr>
          <w:rFonts w:ascii="Times New Roman" w:eastAsia="SimSun" w:hAnsi="Times New Roman" w:cs="Times New Roman"/>
          <w:sz w:val="28"/>
          <w:szCs w:val="28"/>
        </w:rPr>
        <w:t>. Аналогично, в странах Европы с декабря 2008 года были произведены изменения в сторону повышения ставок, самыми заметными из которых стали</w:t>
      </w:r>
      <w:r w:rsidR="00AA26FB" w:rsidRPr="00B12094">
        <w:rPr>
          <w:rStyle w:val="a5"/>
          <w:rFonts w:ascii="Times New Roman" w:eastAsia="SimSun" w:hAnsi="Times New Roman" w:cs="Times New Roman"/>
          <w:sz w:val="28"/>
          <w:szCs w:val="28"/>
        </w:rPr>
        <w:footnoteReference w:id="30"/>
      </w:r>
      <w:r w:rsidRPr="00B12094">
        <w:rPr>
          <w:rFonts w:ascii="Times New Roman" w:eastAsia="SimSun" w:hAnsi="Times New Roman" w:cs="Times New Roman"/>
          <w:sz w:val="28"/>
          <w:szCs w:val="28"/>
        </w:rPr>
        <w:t xml:space="preserve">:                                 </w:t>
      </w:r>
    </w:p>
    <w:p w:rsidR="004E0499" w:rsidRPr="00B12094" w:rsidRDefault="004E0499" w:rsidP="00B12094">
      <w:pPr>
        <w:numPr>
          <w:ilvl w:val="0"/>
          <w:numId w:val="17"/>
        </w:numPr>
        <w:autoSpaceDE w:val="0"/>
        <w:autoSpaceDN w:val="0"/>
        <w:adjustRightInd w:val="0"/>
        <w:spacing w:after="0" w:line="360" w:lineRule="auto"/>
        <w:ind w:left="1428" w:hanging="360"/>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В Эстонии: минимальная ставка подоходного налога увеличена с 5% до 9% , стандартная ставка подоходного налога увеличена с 18% до 20%.</w:t>
      </w:r>
    </w:p>
    <w:p w:rsidR="004E0499" w:rsidRPr="00B12094" w:rsidRDefault="004E0499" w:rsidP="00B12094">
      <w:pPr>
        <w:numPr>
          <w:ilvl w:val="0"/>
          <w:numId w:val="17"/>
        </w:numPr>
        <w:autoSpaceDE w:val="0"/>
        <w:autoSpaceDN w:val="0"/>
        <w:adjustRightInd w:val="0"/>
        <w:spacing w:after="0" w:line="360" w:lineRule="auto"/>
        <w:ind w:left="1428" w:hanging="360"/>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В Ирландии: рост ставки подоходного налога с 21% до 21.5%.</w:t>
      </w:r>
    </w:p>
    <w:p w:rsidR="004E0499" w:rsidRPr="00B12094" w:rsidRDefault="004E0499" w:rsidP="00B12094">
      <w:pPr>
        <w:numPr>
          <w:ilvl w:val="0"/>
          <w:numId w:val="17"/>
        </w:numPr>
        <w:autoSpaceDE w:val="0"/>
        <w:autoSpaceDN w:val="0"/>
        <w:adjustRightInd w:val="0"/>
        <w:spacing w:after="0" w:line="360" w:lineRule="auto"/>
        <w:ind w:left="1428" w:hanging="360"/>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В Латвии: минимальная ставка подоходного налога повышена с 5% до 10% и стандартная с 18% до 21%.</w:t>
      </w:r>
    </w:p>
    <w:p w:rsidR="004E0499" w:rsidRPr="00B12094" w:rsidRDefault="004E0499" w:rsidP="00B12094">
      <w:pPr>
        <w:numPr>
          <w:ilvl w:val="0"/>
          <w:numId w:val="17"/>
        </w:numPr>
        <w:autoSpaceDE w:val="0"/>
        <w:autoSpaceDN w:val="0"/>
        <w:adjustRightInd w:val="0"/>
        <w:spacing w:after="0" w:line="360" w:lineRule="auto"/>
        <w:ind w:left="1428" w:hanging="360"/>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В Литве: рост ставки подоходного налога с 18% до 19%.</w:t>
      </w:r>
    </w:p>
    <w:p w:rsidR="004E0499" w:rsidRPr="00B12094" w:rsidRDefault="004E0499" w:rsidP="00B12094">
      <w:pPr>
        <w:numPr>
          <w:ilvl w:val="0"/>
          <w:numId w:val="17"/>
        </w:numPr>
        <w:autoSpaceDE w:val="0"/>
        <w:autoSpaceDN w:val="0"/>
        <w:adjustRightInd w:val="0"/>
        <w:spacing w:after="0" w:line="360" w:lineRule="auto"/>
        <w:ind w:left="1428" w:hanging="360"/>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В Венгрии – ставка увеличена с 20% до 25%.</w:t>
      </w: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lastRenderedPageBreak/>
        <w:t xml:space="preserve">Представленные данные являются хорошим подтверждением того, что увеличение налоговых ставок в период рецессии является довольно распространенным явлением. В качестве исключения можно привести только Великобританию, где было произведено, наоборот, снижение ставок – с 17,5% до 15%. Данная мера была предпринята в надежде </w:t>
      </w:r>
      <w:proofErr w:type="gramStart"/>
      <w:r w:rsidRPr="00B12094">
        <w:rPr>
          <w:rFonts w:ascii="Times New Roman" w:eastAsia="SimSun" w:hAnsi="Times New Roman" w:cs="Times New Roman"/>
          <w:sz w:val="28"/>
          <w:szCs w:val="28"/>
        </w:rPr>
        <w:t>стимулировать</w:t>
      </w:r>
      <w:proofErr w:type="gramEnd"/>
      <w:r w:rsidRPr="00B12094">
        <w:rPr>
          <w:rFonts w:ascii="Times New Roman" w:eastAsia="SimSun" w:hAnsi="Times New Roman" w:cs="Times New Roman"/>
          <w:sz w:val="28"/>
          <w:szCs w:val="28"/>
        </w:rPr>
        <w:t xml:space="preserve"> экономическую активность. Что касается стран, реализовавших повышение ставок потребительского налога, то они решили придерживаться более благоразумной политики и не приносить в жертву гарантированные налоговые поступления в обмен на смутную вероятность повышения деловой активности. </w:t>
      </w: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 xml:space="preserve">Таким образом, на примере Европы и США мы получаем еще один аргумент в пользу реализации описанных выше количественных мер, </w:t>
      </w:r>
      <w:proofErr w:type="gramStart"/>
      <w:r w:rsidRPr="00B12094">
        <w:rPr>
          <w:rFonts w:ascii="Times New Roman" w:eastAsia="SimSun" w:hAnsi="Times New Roman" w:cs="Times New Roman"/>
          <w:sz w:val="28"/>
          <w:szCs w:val="28"/>
        </w:rPr>
        <w:t>основная</w:t>
      </w:r>
      <w:proofErr w:type="gramEnd"/>
      <w:r w:rsidRPr="00B12094">
        <w:rPr>
          <w:rFonts w:ascii="Times New Roman" w:eastAsia="SimSun" w:hAnsi="Times New Roman" w:cs="Times New Roman"/>
          <w:sz w:val="28"/>
          <w:szCs w:val="28"/>
        </w:rPr>
        <w:t xml:space="preserve"> из которых – повышение ставок подоходного налога. Это позволит, во-первых, увеличить государственные доходы, в которых сейчас так нуждается правительство. Во-вторых, такие меры поддержат существующий тренд к увеличению доли поступлений в местный бюджет. Как уже упоминалось, из максимальных 5%-</w:t>
      </w:r>
      <w:proofErr w:type="spellStart"/>
      <w:r w:rsidRPr="00B12094">
        <w:rPr>
          <w:rFonts w:ascii="Times New Roman" w:eastAsia="SimSun" w:hAnsi="Times New Roman" w:cs="Times New Roman"/>
          <w:sz w:val="28"/>
          <w:szCs w:val="28"/>
        </w:rPr>
        <w:t>ых</w:t>
      </w:r>
      <w:proofErr w:type="spellEnd"/>
      <w:r w:rsidRPr="00B12094">
        <w:rPr>
          <w:rFonts w:ascii="Times New Roman" w:eastAsia="SimSun" w:hAnsi="Times New Roman" w:cs="Times New Roman"/>
          <w:sz w:val="28"/>
          <w:szCs w:val="28"/>
        </w:rPr>
        <w:t xml:space="preserve"> налоговых поступлений, в местный бюджет перенаправляется только 1%. Тогда как, увеличив текущую ставку вдвое, в местный бюджет, при благоприятном раскладе, можно направлять целых 6%. И наконец, такая налоговая политика на примере потребительского налога сможет компенсировать падение подоходных налогов за счет косвенных. </w:t>
      </w: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 xml:space="preserve">Теперь обратим внимание на эффективность качественных мер, опять же на примере западных стран. Перед тем как взять на вооружение налоговую политику США или Европы стоит детально рассмотреть их структурные различия. Главное из этих различий лежит в том, что европейские страны по мере развития технологий концентрируют свои усилия на ужесточении регулирования с целью исключения возможности </w:t>
      </w:r>
      <w:r w:rsidRPr="00B12094">
        <w:rPr>
          <w:rFonts w:ascii="Times New Roman" w:eastAsia="SimSun" w:hAnsi="Times New Roman" w:cs="Times New Roman"/>
          <w:sz w:val="28"/>
          <w:szCs w:val="28"/>
        </w:rPr>
        <w:lastRenderedPageBreak/>
        <w:t>невыплаты налогов</w:t>
      </w:r>
      <w:r w:rsidR="00AA26FB" w:rsidRPr="00B12094">
        <w:rPr>
          <w:rStyle w:val="a5"/>
          <w:rFonts w:ascii="Times New Roman" w:eastAsia="SimSun" w:hAnsi="Times New Roman" w:cs="Times New Roman"/>
          <w:sz w:val="28"/>
          <w:szCs w:val="28"/>
        </w:rPr>
        <w:footnoteReference w:id="31"/>
      </w:r>
      <w:r w:rsidRPr="00B12094">
        <w:rPr>
          <w:rFonts w:ascii="Times New Roman" w:eastAsia="SimSun" w:hAnsi="Times New Roman" w:cs="Times New Roman"/>
          <w:sz w:val="28"/>
          <w:szCs w:val="28"/>
        </w:rPr>
        <w:t xml:space="preserve">. В то же время, власти США придерживаются совершенно иного подхода. В отличие от Европы, Штаты видят своей главной задачей – увеличение налогооблагаемой базы. Таким образом, становится возможным увеличить налоговые поступления в бюджет, не наступив на горло бизнесу, двигающему экономику. Для этого поощряется создание </w:t>
      </w:r>
      <w:proofErr w:type="gramStart"/>
      <w:r w:rsidRPr="00B12094">
        <w:rPr>
          <w:rFonts w:ascii="Times New Roman" w:eastAsia="SimSun" w:hAnsi="Times New Roman" w:cs="Times New Roman"/>
          <w:sz w:val="28"/>
          <w:szCs w:val="28"/>
        </w:rPr>
        <w:t>новых</w:t>
      </w:r>
      <w:proofErr w:type="gramEnd"/>
      <w:r w:rsidRPr="00B12094">
        <w:rPr>
          <w:rFonts w:ascii="Times New Roman" w:eastAsia="SimSun" w:hAnsi="Times New Roman" w:cs="Times New Roman"/>
          <w:sz w:val="28"/>
          <w:szCs w:val="28"/>
        </w:rPr>
        <w:t xml:space="preserve"> интернет-компаний и расширение деятельности уже существующих. При этом расширяется также круг интернет-услуг, подпадающих под американский ST («</w:t>
      </w:r>
      <w:r w:rsidRPr="00B12094">
        <w:rPr>
          <w:rFonts w:ascii="Times New Roman" w:eastAsia="SimSun" w:hAnsi="Times New Roman" w:cs="Times New Roman"/>
          <w:sz w:val="28"/>
          <w:szCs w:val="28"/>
          <w:lang w:val="en-US"/>
        </w:rPr>
        <w:t>Sales</w:t>
      </w:r>
      <w:r w:rsidRPr="00B12094">
        <w:rPr>
          <w:rFonts w:ascii="Times New Roman" w:eastAsia="SimSun" w:hAnsi="Times New Roman" w:cs="Times New Roman"/>
          <w:sz w:val="28"/>
          <w:szCs w:val="28"/>
        </w:rPr>
        <w:t xml:space="preserve"> </w:t>
      </w:r>
      <w:r w:rsidRPr="00B12094">
        <w:rPr>
          <w:rFonts w:ascii="Times New Roman" w:eastAsia="SimSun" w:hAnsi="Times New Roman" w:cs="Times New Roman"/>
          <w:sz w:val="28"/>
          <w:szCs w:val="28"/>
          <w:lang w:val="en-US"/>
        </w:rPr>
        <w:t>Tax</w:t>
      </w:r>
      <w:r w:rsidRPr="00B12094">
        <w:rPr>
          <w:rFonts w:ascii="Times New Roman" w:eastAsia="SimSun" w:hAnsi="Times New Roman" w:cs="Times New Roman"/>
          <w:sz w:val="28"/>
          <w:szCs w:val="28"/>
        </w:rPr>
        <w:t>» – как уже упоминалось, аналог японского потребительского налога). Так с 1 января 2010 года ST помимо тех видов деятельности, которые уже облагаются им, распространяется на такие услуги как: отдых, туризм и развлечения (</w:t>
      </w:r>
      <w:proofErr w:type="spellStart"/>
      <w:r w:rsidRPr="00B12094">
        <w:rPr>
          <w:rFonts w:ascii="Times New Roman" w:eastAsia="SimSun" w:hAnsi="Times New Roman" w:cs="Times New Roman"/>
          <w:sz w:val="28"/>
          <w:szCs w:val="28"/>
        </w:rPr>
        <w:t>entertainment</w:t>
      </w:r>
      <w:proofErr w:type="spellEnd"/>
      <w:r w:rsidRPr="00B12094">
        <w:rPr>
          <w:rFonts w:ascii="Times New Roman" w:eastAsia="SimSun" w:hAnsi="Times New Roman" w:cs="Times New Roman"/>
          <w:sz w:val="28"/>
          <w:szCs w:val="28"/>
        </w:rPr>
        <w:t>); восстановительные работы, ремонт и сервис; доставка и курьерская служба;  услуги по операциям с частной собственностью.</w:t>
      </w: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 xml:space="preserve">Таким образом, мы рассмотрели изначально отложенный нами качественный аспект под названием «налогооблагаемая база».  По результатам, на сегодняшний день перед Японией наблюдаются две альтернативы. Каждая из них основывается на опыте западных стран и может быть с определенным успехом внедрена в Стране восходящего солнца. И чтобы определиться, каким путем следует пойти Японии, нужно обратить внимание на структурные особенности налоговой системы страны. </w:t>
      </w: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t xml:space="preserve">Суть в том, что между потребительским налогом в Японии, а также налогом на прибыль и налогом на доходы корпораций существует сильная взаимосвязь, что не позволяет обеспечить достаточной свободы для налоговой политики в отношении потребительского налога.  Меж тем отличительной чертой европейской налоговой системы является, как раз наоборот, </w:t>
      </w:r>
      <w:r w:rsidRPr="00B12094">
        <w:rPr>
          <w:rFonts w:ascii="Times New Roman" w:eastAsia="SimSun" w:hAnsi="Times New Roman" w:cs="Times New Roman"/>
          <w:sz w:val="28"/>
          <w:szCs w:val="28"/>
          <w:u w:val="single"/>
        </w:rPr>
        <w:t>независимость</w:t>
      </w:r>
      <w:r w:rsidRPr="00B12094">
        <w:rPr>
          <w:rFonts w:ascii="Times New Roman" w:eastAsia="SimSun" w:hAnsi="Times New Roman" w:cs="Times New Roman"/>
          <w:sz w:val="28"/>
          <w:szCs w:val="28"/>
        </w:rPr>
        <w:t xml:space="preserve"> потребительского налога. Таким образом, данное обстоятельство склоняет власти Японии последовать примеру Штатов, нежели Европейских стран в области налоговой политики. </w:t>
      </w:r>
    </w:p>
    <w:p w:rsidR="004E0499" w:rsidRPr="00B12094" w:rsidRDefault="004E0499" w:rsidP="00B12094">
      <w:pPr>
        <w:autoSpaceDE w:val="0"/>
        <w:autoSpaceDN w:val="0"/>
        <w:adjustRightInd w:val="0"/>
        <w:spacing w:after="0" w:line="360" w:lineRule="auto"/>
        <w:ind w:firstLine="708"/>
        <w:jc w:val="both"/>
        <w:rPr>
          <w:rFonts w:ascii="Times New Roman" w:eastAsia="SimSun" w:hAnsi="Times New Roman" w:cs="Times New Roman"/>
          <w:sz w:val="28"/>
          <w:szCs w:val="28"/>
        </w:rPr>
      </w:pPr>
      <w:r w:rsidRPr="00B12094">
        <w:rPr>
          <w:rFonts w:ascii="Times New Roman" w:eastAsia="SimSun" w:hAnsi="Times New Roman" w:cs="Times New Roman"/>
          <w:sz w:val="28"/>
          <w:szCs w:val="28"/>
        </w:rPr>
        <w:lastRenderedPageBreak/>
        <w:t xml:space="preserve">Подводя итог, можно сказать, что основными мерами, которые следует принять Японии в ближайшей перспективе для оптимизации налоговых поступлений от потребительского налога это: расширение налогооблагаемой базы, а </w:t>
      </w:r>
      <w:proofErr w:type="gramStart"/>
      <w:r w:rsidRPr="00B12094">
        <w:rPr>
          <w:rFonts w:ascii="Times New Roman" w:eastAsia="SimSun" w:hAnsi="Times New Roman" w:cs="Times New Roman"/>
          <w:sz w:val="28"/>
          <w:szCs w:val="28"/>
        </w:rPr>
        <w:t xml:space="preserve">также, </w:t>
      </w:r>
      <w:r w:rsidR="000408AC" w:rsidRPr="00B12094">
        <w:rPr>
          <w:rFonts w:ascii="Times New Roman" w:eastAsia="SimSun" w:hAnsi="Times New Roman" w:cs="Times New Roman"/>
          <w:sz w:val="28"/>
          <w:szCs w:val="28"/>
        </w:rPr>
        <w:t xml:space="preserve"> </w:t>
      </w:r>
      <w:r w:rsidRPr="00B12094">
        <w:rPr>
          <w:rFonts w:ascii="Times New Roman" w:eastAsia="SimSun" w:hAnsi="Times New Roman" w:cs="Times New Roman"/>
          <w:sz w:val="28"/>
          <w:szCs w:val="28"/>
        </w:rPr>
        <w:t>как</w:t>
      </w:r>
      <w:proofErr w:type="gramEnd"/>
      <w:r w:rsidRPr="00B12094">
        <w:rPr>
          <w:rFonts w:ascii="Times New Roman" w:eastAsia="SimSun" w:hAnsi="Times New Roman" w:cs="Times New Roman"/>
          <w:sz w:val="28"/>
          <w:szCs w:val="28"/>
        </w:rPr>
        <w:t xml:space="preserve"> упоминалось выше, повышение  и диверсификация ставок, модификация законодательства в свете проблемы «виртуальных посредников» и изменение метода калькуляции.</w:t>
      </w:r>
    </w:p>
    <w:p w:rsidR="0020188D" w:rsidRPr="00B12094" w:rsidRDefault="005862A6" w:rsidP="00B12094">
      <w:pPr>
        <w:spacing w:after="0" w:line="360" w:lineRule="auto"/>
        <w:jc w:val="both"/>
        <w:rPr>
          <w:rFonts w:ascii="Times New Roman" w:eastAsia="Times New Roman CYR" w:hAnsi="Times New Roman" w:cs="Times New Roman"/>
          <w:sz w:val="28"/>
        </w:rPr>
      </w:pPr>
      <w:r w:rsidRPr="00B12094">
        <w:rPr>
          <w:rFonts w:ascii="Times New Roman" w:eastAsia="Times New Roman CYR" w:hAnsi="Times New Roman" w:cs="Times New Roman"/>
          <w:sz w:val="28"/>
        </w:rPr>
        <w:tab/>
        <w:t xml:space="preserve">По результатам данного анализа можно также отметить, что вскоре проблемы, с которыми столкнулась Япония, могут затронуть и Россию. Не в последнюю очередь это проблема «виртуальных посредников» – на сегодняшний день недостаточно высокая степень доступности </w:t>
      </w:r>
      <w:r w:rsidR="004A2D3C" w:rsidRPr="00B12094">
        <w:rPr>
          <w:rFonts w:ascii="Times New Roman" w:eastAsia="Times New Roman CYR" w:hAnsi="Times New Roman" w:cs="Times New Roman"/>
          <w:sz w:val="28"/>
        </w:rPr>
        <w:t>Интернет-ресурса</w:t>
      </w:r>
      <w:r w:rsidRPr="00B12094">
        <w:rPr>
          <w:rFonts w:ascii="Times New Roman" w:eastAsia="Times New Roman CYR" w:hAnsi="Times New Roman" w:cs="Times New Roman"/>
          <w:sz w:val="28"/>
        </w:rPr>
        <w:t xml:space="preserve"> в регионах оттягивает для нас тот момент, когда проблема приобретет критический для налоговой системы характер. Однако пример западных стран позволит заранее приготовиться к возможным последствиям проблемы. На сегодняшний день, максимальная ставка НДС в России составляет 18%</w:t>
      </w:r>
      <w:r w:rsidR="00A42533" w:rsidRPr="00B12094">
        <w:rPr>
          <w:rFonts w:ascii="Times New Roman" w:eastAsia="Times New Roman CYR" w:hAnsi="Times New Roman" w:cs="Times New Roman"/>
          <w:sz w:val="28"/>
        </w:rPr>
        <w:t xml:space="preserve">, то есть </w:t>
      </w:r>
      <w:proofErr w:type="gramStart"/>
      <w:r w:rsidR="00A42533" w:rsidRPr="00B12094">
        <w:rPr>
          <w:rFonts w:ascii="Times New Roman" w:eastAsia="Times New Roman CYR" w:hAnsi="Times New Roman" w:cs="Times New Roman"/>
          <w:sz w:val="28"/>
        </w:rPr>
        <w:t>находится</w:t>
      </w:r>
      <w:proofErr w:type="gramEnd"/>
      <w:r w:rsidRPr="00B12094">
        <w:rPr>
          <w:rFonts w:ascii="Times New Roman" w:eastAsia="Times New Roman CYR" w:hAnsi="Times New Roman" w:cs="Times New Roman"/>
          <w:sz w:val="28"/>
        </w:rPr>
        <w:t xml:space="preserve"> именно на том уровне, которого придержив</w:t>
      </w:r>
      <w:r w:rsidR="00A42533" w:rsidRPr="00B12094">
        <w:rPr>
          <w:rFonts w:ascii="Times New Roman" w:eastAsia="Times New Roman CYR" w:hAnsi="Times New Roman" w:cs="Times New Roman"/>
          <w:sz w:val="28"/>
        </w:rPr>
        <w:t>аются страны Европейского союза. Помимо этого в РФ действует также льготная ставка 10% на ряд целевых товаров, в частности продовольственных товаров и товаров для детей, а также сниженная до 0 % ставка по экспортируемым товарам для стимуляции и развития внешнеэкономической деятельности. Таким образом, мы можем заключить, что в сфере количественных мер, Россия демонстрирует очень хорошие показатели и должна сосредоточить свои усилия на мерах качественных, а именно модификации законодательства и расширения налогооблагаемой базы. Отдельно следует отметить, что в России, так же как и в Японии, пока применяется бухгалтерский метод и изменение метода калькуляции должно стать одним из ключевых аспектов в адаптации налоговой политики к современным реалиям.</w:t>
      </w:r>
    </w:p>
    <w:p w:rsidR="0020188D" w:rsidRPr="005862A6" w:rsidRDefault="0020188D">
      <w:pPr>
        <w:spacing w:after="0" w:line="360" w:lineRule="auto"/>
        <w:jc w:val="both"/>
        <w:rPr>
          <w:rFonts w:ascii="Times New Roman CYR" w:eastAsia="Times New Roman CYR" w:hAnsi="Times New Roman CYR" w:cs="Times New Roman CYR"/>
          <w:sz w:val="28"/>
        </w:rPr>
      </w:pPr>
    </w:p>
    <w:p w:rsidR="000408AC" w:rsidRPr="005862A6" w:rsidRDefault="000408AC">
      <w:pPr>
        <w:spacing w:after="0" w:line="360" w:lineRule="auto"/>
        <w:jc w:val="both"/>
        <w:rPr>
          <w:rFonts w:ascii="Times New Roman CYR" w:eastAsia="Times New Roman CYR" w:hAnsi="Times New Roman CYR" w:cs="Times New Roman CYR"/>
          <w:sz w:val="28"/>
        </w:rPr>
      </w:pPr>
    </w:p>
    <w:p w:rsidR="000408AC" w:rsidRPr="005862A6" w:rsidRDefault="000408AC">
      <w:pPr>
        <w:spacing w:after="0" w:line="360" w:lineRule="auto"/>
        <w:jc w:val="both"/>
        <w:rPr>
          <w:rFonts w:ascii="Times New Roman CYR" w:eastAsia="Times New Roman CYR" w:hAnsi="Times New Roman CYR" w:cs="Times New Roman CYR"/>
          <w:sz w:val="28"/>
        </w:rPr>
      </w:pPr>
    </w:p>
    <w:p w:rsidR="0020188D" w:rsidRDefault="003C04B8">
      <w:pPr>
        <w:spacing w:after="0" w:line="480" w:lineRule="auto"/>
        <w:ind w:left="720"/>
        <w:jc w:val="center"/>
        <w:rPr>
          <w:rFonts w:ascii="Times New Roman CYR" w:eastAsia="Times New Roman CYR" w:hAnsi="Times New Roman CYR" w:cs="Times New Roman CYR"/>
          <w:b/>
          <w:sz w:val="32"/>
        </w:rPr>
      </w:pPr>
      <w:r>
        <w:rPr>
          <w:rFonts w:ascii="Times New Roman CYR" w:eastAsia="Times New Roman CYR" w:hAnsi="Times New Roman CYR" w:cs="Times New Roman CYR"/>
          <w:b/>
          <w:sz w:val="32"/>
        </w:rPr>
        <w:lastRenderedPageBreak/>
        <w:t xml:space="preserve">2.3. </w:t>
      </w:r>
      <w:r>
        <w:rPr>
          <w:rFonts w:ascii="Calibri" w:eastAsia="Calibri" w:hAnsi="Calibri" w:cs="Calibri"/>
          <w:b/>
          <w:sz w:val="32"/>
        </w:rPr>
        <w:t>Налог</w:t>
      </w:r>
      <w:r>
        <w:rPr>
          <w:rFonts w:ascii="Times New Roman CYR" w:eastAsia="Times New Roman CYR" w:hAnsi="Times New Roman CYR" w:cs="Times New Roman CYR"/>
          <w:b/>
          <w:sz w:val="32"/>
        </w:rPr>
        <w:t xml:space="preserve"> </w:t>
      </w:r>
      <w:r>
        <w:rPr>
          <w:rFonts w:ascii="Calibri" w:eastAsia="Calibri" w:hAnsi="Calibri" w:cs="Calibri"/>
          <w:b/>
          <w:sz w:val="32"/>
        </w:rPr>
        <w:t>на</w:t>
      </w:r>
      <w:r>
        <w:rPr>
          <w:rFonts w:ascii="Times New Roman CYR" w:eastAsia="Times New Roman CYR" w:hAnsi="Times New Roman CYR" w:cs="Times New Roman CYR"/>
          <w:b/>
          <w:sz w:val="32"/>
        </w:rPr>
        <w:t xml:space="preserve"> </w:t>
      </w:r>
      <w:r>
        <w:rPr>
          <w:rFonts w:ascii="Calibri" w:eastAsia="Calibri" w:hAnsi="Calibri" w:cs="Calibri"/>
          <w:b/>
          <w:sz w:val="32"/>
        </w:rPr>
        <w:t>доходы</w:t>
      </w:r>
      <w:r>
        <w:rPr>
          <w:rFonts w:ascii="Times New Roman CYR" w:eastAsia="Times New Roman CYR" w:hAnsi="Times New Roman CYR" w:cs="Times New Roman CYR"/>
          <w:b/>
          <w:sz w:val="32"/>
        </w:rPr>
        <w:t xml:space="preserve"> </w:t>
      </w:r>
      <w:r>
        <w:rPr>
          <w:rFonts w:ascii="Calibri" w:eastAsia="Calibri" w:hAnsi="Calibri" w:cs="Calibri"/>
          <w:b/>
          <w:sz w:val="32"/>
        </w:rPr>
        <w:t>корпораций</w:t>
      </w:r>
      <w:r>
        <w:rPr>
          <w:rFonts w:ascii="Times New Roman CYR" w:eastAsia="Times New Roman CYR" w:hAnsi="Times New Roman CYR" w:cs="Times New Roman CYR"/>
          <w:b/>
          <w:sz w:val="32"/>
        </w:rPr>
        <w:t xml:space="preserve"> (</w:t>
      </w:r>
      <w:proofErr w:type="spellStart"/>
      <w:r>
        <w:rPr>
          <w:rFonts w:ascii="Times New Roman CYR" w:eastAsia="Times New Roman CYR" w:hAnsi="Times New Roman CYR" w:cs="Times New Roman CYR"/>
          <w:b/>
          <w:sz w:val="32"/>
        </w:rPr>
        <w:t>corporate</w:t>
      </w:r>
      <w:proofErr w:type="spellEnd"/>
      <w:r>
        <w:rPr>
          <w:rFonts w:ascii="Times New Roman CYR" w:eastAsia="Times New Roman CYR" w:hAnsi="Times New Roman CYR" w:cs="Times New Roman CYR"/>
          <w:b/>
          <w:sz w:val="32"/>
        </w:rPr>
        <w:t xml:space="preserve"> </w:t>
      </w:r>
      <w:proofErr w:type="spellStart"/>
      <w:r>
        <w:rPr>
          <w:rFonts w:ascii="Times New Roman CYR" w:eastAsia="Times New Roman CYR" w:hAnsi="Times New Roman CYR" w:cs="Times New Roman CYR"/>
          <w:b/>
          <w:sz w:val="32"/>
        </w:rPr>
        <w:t>income</w:t>
      </w:r>
      <w:proofErr w:type="spellEnd"/>
      <w:r>
        <w:rPr>
          <w:rFonts w:ascii="Times New Roman CYR" w:eastAsia="Times New Roman CYR" w:hAnsi="Times New Roman CYR" w:cs="Times New Roman CYR"/>
          <w:b/>
          <w:sz w:val="32"/>
        </w:rPr>
        <w:t xml:space="preserve"> </w:t>
      </w:r>
      <w:proofErr w:type="spellStart"/>
      <w:r>
        <w:rPr>
          <w:rFonts w:ascii="Times New Roman CYR" w:eastAsia="Times New Roman CYR" w:hAnsi="Times New Roman CYR" w:cs="Times New Roman CYR"/>
          <w:b/>
          <w:sz w:val="32"/>
        </w:rPr>
        <w:t>tax</w:t>
      </w:r>
      <w:proofErr w:type="spellEnd"/>
      <w:r>
        <w:rPr>
          <w:rFonts w:ascii="Times New Roman CYR" w:eastAsia="Times New Roman CYR" w:hAnsi="Times New Roman CYR" w:cs="Times New Roman CYR"/>
          <w:b/>
          <w:sz w:val="32"/>
        </w:rPr>
        <w:t>)</w:t>
      </w:r>
    </w:p>
    <w:p w:rsidR="0020188D" w:rsidRDefault="003C04B8">
      <w:pPr>
        <w:spacing w:after="0" w:line="360" w:lineRule="auto"/>
        <w:jc w:val="right"/>
        <w:rPr>
          <w:rFonts w:ascii="Times New Roman CYR" w:eastAsia="Times New Roman CYR" w:hAnsi="Times New Roman CYR" w:cs="Times New Roman CYR"/>
          <w:i/>
          <w:sz w:val="26"/>
        </w:rPr>
      </w:pPr>
      <w:r>
        <w:rPr>
          <w:rFonts w:ascii="Times New Roman CYR" w:eastAsia="Times New Roman CYR" w:hAnsi="Times New Roman CYR" w:cs="Times New Roman CYR"/>
          <w:i/>
          <w:sz w:val="26"/>
        </w:rPr>
        <w:t>«</w:t>
      </w:r>
      <w:r>
        <w:rPr>
          <w:rFonts w:ascii="Calibri" w:eastAsia="Calibri" w:hAnsi="Calibri" w:cs="Calibri"/>
          <w:i/>
          <w:sz w:val="26"/>
        </w:rPr>
        <w:t>Вслед</w:t>
      </w:r>
      <w:r>
        <w:rPr>
          <w:rFonts w:ascii="Times New Roman CYR" w:eastAsia="Times New Roman CYR" w:hAnsi="Times New Roman CYR" w:cs="Times New Roman CYR"/>
          <w:i/>
          <w:sz w:val="26"/>
        </w:rPr>
        <w:t xml:space="preserve"> </w:t>
      </w:r>
      <w:r>
        <w:rPr>
          <w:rFonts w:ascii="Calibri" w:eastAsia="Calibri" w:hAnsi="Calibri" w:cs="Calibri"/>
          <w:i/>
          <w:sz w:val="26"/>
        </w:rPr>
        <w:t>за</w:t>
      </w:r>
      <w:r>
        <w:rPr>
          <w:rFonts w:ascii="Times New Roman CYR" w:eastAsia="Times New Roman CYR" w:hAnsi="Times New Roman CYR" w:cs="Times New Roman CYR"/>
          <w:i/>
          <w:sz w:val="26"/>
        </w:rPr>
        <w:t xml:space="preserve"> </w:t>
      </w:r>
      <w:r>
        <w:rPr>
          <w:rFonts w:ascii="Calibri" w:eastAsia="Calibri" w:hAnsi="Calibri" w:cs="Calibri"/>
          <w:i/>
          <w:sz w:val="26"/>
        </w:rPr>
        <w:t>долларами</w:t>
      </w:r>
      <w:r>
        <w:rPr>
          <w:rFonts w:ascii="Times New Roman CYR" w:eastAsia="Times New Roman CYR" w:hAnsi="Times New Roman CYR" w:cs="Times New Roman CYR"/>
          <w:i/>
          <w:sz w:val="26"/>
        </w:rPr>
        <w:t xml:space="preserve">, </w:t>
      </w:r>
      <w:r>
        <w:rPr>
          <w:rFonts w:ascii="Calibri" w:eastAsia="Calibri" w:hAnsi="Calibri" w:cs="Calibri"/>
          <w:i/>
          <w:sz w:val="26"/>
        </w:rPr>
        <w:t>упавшими</w:t>
      </w:r>
      <w:r>
        <w:rPr>
          <w:rFonts w:ascii="Times New Roman CYR" w:eastAsia="Times New Roman CYR" w:hAnsi="Times New Roman CYR" w:cs="Times New Roman CYR"/>
          <w:i/>
          <w:sz w:val="26"/>
        </w:rPr>
        <w:t xml:space="preserve"> </w:t>
      </w:r>
      <w:r>
        <w:rPr>
          <w:rFonts w:ascii="Calibri" w:eastAsia="Calibri" w:hAnsi="Calibri" w:cs="Calibri"/>
          <w:i/>
          <w:sz w:val="26"/>
        </w:rPr>
        <w:t>на</w:t>
      </w:r>
      <w:r>
        <w:rPr>
          <w:rFonts w:ascii="Times New Roman CYR" w:eastAsia="Times New Roman CYR" w:hAnsi="Times New Roman CYR" w:cs="Times New Roman CYR"/>
          <w:i/>
          <w:sz w:val="26"/>
        </w:rPr>
        <w:t xml:space="preserve"> </w:t>
      </w:r>
      <w:r>
        <w:rPr>
          <w:rFonts w:ascii="Calibri" w:eastAsia="Calibri" w:hAnsi="Calibri" w:cs="Calibri"/>
          <w:i/>
          <w:sz w:val="26"/>
        </w:rPr>
        <w:t>тебя</w:t>
      </w:r>
      <w:r>
        <w:rPr>
          <w:rFonts w:ascii="Times New Roman CYR" w:eastAsia="Times New Roman CYR" w:hAnsi="Times New Roman CYR" w:cs="Times New Roman CYR"/>
          <w:i/>
          <w:sz w:val="26"/>
        </w:rPr>
        <w:t xml:space="preserve"> </w:t>
      </w:r>
      <w:r>
        <w:rPr>
          <w:rFonts w:ascii="Calibri" w:eastAsia="Calibri" w:hAnsi="Calibri" w:cs="Calibri"/>
          <w:i/>
          <w:sz w:val="26"/>
        </w:rPr>
        <w:t>с</w:t>
      </w:r>
      <w:r>
        <w:rPr>
          <w:rFonts w:ascii="Times New Roman CYR" w:eastAsia="Times New Roman CYR" w:hAnsi="Times New Roman CYR" w:cs="Times New Roman CYR"/>
          <w:i/>
          <w:sz w:val="26"/>
        </w:rPr>
        <w:t xml:space="preserve"> </w:t>
      </w:r>
      <w:r>
        <w:rPr>
          <w:rFonts w:ascii="Calibri" w:eastAsia="Calibri" w:hAnsi="Calibri" w:cs="Calibri"/>
          <w:i/>
          <w:sz w:val="26"/>
        </w:rPr>
        <w:t>неба</w:t>
      </w:r>
      <w:r>
        <w:rPr>
          <w:rFonts w:ascii="Times New Roman CYR" w:eastAsia="Times New Roman CYR" w:hAnsi="Times New Roman CYR" w:cs="Times New Roman CYR"/>
          <w:i/>
          <w:sz w:val="26"/>
        </w:rPr>
        <w:t xml:space="preserve">, </w:t>
      </w:r>
      <w:r>
        <w:rPr>
          <w:rFonts w:ascii="Calibri" w:eastAsia="Calibri" w:hAnsi="Calibri" w:cs="Calibri"/>
          <w:i/>
          <w:sz w:val="26"/>
        </w:rPr>
        <w:t>из</w:t>
      </w:r>
      <w:r>
        <w:rPr>
          <w:rFonts w:ascii="Times New Roman CYR" w:eastAsia="Times New Roman CYR" w:hAnsi="Times New Roman CYR" w:cs="Times New Roman CYR"/>
          <w:i/>
          <w:sz w:val="26"/>
        </w:rPr>
        <w:t xml:space="preserve"> </w:t>
      </w:r>
      <w:r>
        <w:rPr>
          <w:rFonts w:ascii="Calibri" w:eastAsia="Calibri" w:hAnsi="Calibri" w:cs="Calibri"/>
          <w:i/>
          <w:sz w:val="26"/>
        </w:rPr>
        <w:t>преисподней</w:t>
      </w:r>
      <w:r>
        <w:rPr>
          <w:rFonts w:ascii="Times New Roman CYR" w:eastAsia="Times New Roman CYR" w:hAnsi="Times New Roman CYR" w:cs="Times New Roman CYR"/>
          <w:i/>
          <w:sz w:val="26"/>
        </w:rPr>
        <w:t xml:space="preserve"> </w:t>
      </w:r>
      <w:r>
        <w:rPr>
          <w:rFonts w:ascii="Calibri" w:eastAsia="Calibri" w:hAnsi="Calibri" w:cs="Calibri"/>
          <w:i/>
          <w:sz w:val="26"/>
        </w:rPr>
        <w:t>вылезает</w:t>
      </w:r>
    </w:p>
    <w:p w:rsidR="0020188D" w:rsidRDefault="003C04B8">
      <w:pPr>
        <w:spacing w:after="0" w:line="360" w:lineRule="auto"/>
        <w:jc w:val="right"/>
        <w:rPr>
          <w:rFonts w:ascii="Times New Roman" w:eastAsia="Times New Roman" w:hAnsi="Times New Roman" w:cs="Times New Roman"/>
          <w:b/>
          <w:i/>
          <w:sz w:val="26"/>
        </w:rPr>
      </w:pPr>
      <w:r>
        <w:rPr>
          <w:rFonts w:ascii="Times New Roman CYR" w:eastAsia="Times New Roman CYR" w:hAnsi="Times New Roman CYR" w:cs="Times New Roman CYR"/>
          <w:i/>
          <w:sz w:val="26"/>
        </w:rPr>
        <w:t xml:space="preserve"> </w:t>
      </w:r>
      <w:r>
        <w:rPr>
          <w:rFonts w:ascii="Calibri" w:eastAsia="Calibri" w:hAnsi="Calibri" w:cs="Calibri"/>
          <w:i/>
          <w:sz w:val="26"/>
        </w:rPr>
        <w:t>налоговый</w:t>
      </w:r>
      <w:r>
        <w:rPr>
          <w:rFonts w:ascii="Times New Roman CYR" w:eastAsia="Times New Roman CYR" w:hAnsi="Times New Roman CYR" w:cs="Times New Roman CYR"/>
          <w:i/>
          <w:sz w:val="26"/>
        </w:rPr>
        <w:t xml:space="preserve"> </w:t>
      </w:r>
      <w:r>
        <w:rPr>
          <w:rFonts w:ascii="Calibri" w:eastAsia="Calibri" w:hAnsi="Calibri" w:cs="Calibri"/>
          <w:i/>
          <w:sz w:val="26"/>
        </w:rPr>
        <w:t>инспектор</w:t>
      </w:r>
      <w:r>
        <w:rPr>
          <w:rFonts w:ascii="Times New Roman CYR" w:eastAsia="Times New Roman CYR" w:hAnsi="Times New Roman CYR" w:cs="Times New Roman CYR"/>
          <w:i/>
          <w:sz w:val="26"/>
        </w:rPr>
        <w:t xml:space="preserve">» </w:t>
      </w:r>
      <w:r>
        <w:rPr>
          <w:rFonts w:ascii="Times New Roman CYR" w:eastAsia="Times New Roman CYR" w:hAnsi="Times New Roman CYR" w:cs="Times New Roman CYR"/>
          <w:i/>
          <w:sz w:val="26"/>
        </w:rPr>
        <w:br/>
      </w:r>
      <w:r>
        <w:rPr>
          <w:rFonts w:ascii="Times New Roman CYR" w:eastAsia="Times New Roman CYR" w:hAnsi="Times New Roman CYR" w:cs="Times New Roman CYR"/>
          <w:b/>
          <w:i/>
          <w:sz w:val="26"/>
        </w:rPr>
        <w:t>«</w:t>
      </w:r>
      <w:r>
        <w:rPr>
          <w:rFonts w:ascii="Calibri" w:eastAsia="Calibri" w:hAnsi="Calibri" w:cs="Calibri"/>
          <w:b/>
          <w:i/>
          <w:sz w:val="26"/>
        </w:rPr>
        <w:t>Закон</w:t>
      </w:r>
      <w:r>
        <w:rPr>
          <w:rFonts w:ascii="Times New Roman CYR" w:eastAsia="Times New Roman CYR" w:hAnsi="Times New Roman CYR" w:cs="Times New Roman CYR"/>
          <w:b/>
          <w:i/>
          <w:sz w:val="26"/>
        </w:rPr>
        <w:t xml:space="preserve"> </w:t>
      </w:r>
      <w:proofErr w:type="spellStart"/>
      <w:r>
        <w:rPr>
          <w:rFonts w:ascii="Calibri" w:eastAsia="Calibri" w:hAnsi="Calibri" w:cs="Calibri"/>
          <w:b/>
          <w:i/>
          <w:sz w:val="26"/>
        </w:rPr>
        <w:t>Рюэйна</w:t>
      </w:r>
      <w:proofErr w:type="spellEnd"/>
      <w:r>
        <w:rPr>
          <w:rFonts w:ascii="Times New Roman CYR" w:eastAsia="Times New Roman CYR" w:hAnsi="Times New Roman CYR" w:cs="Times New Roman CYR"/>
          <w:b/>
          <w:i/>
          <w:sz w:val="26"/>
        </w:rPr>
        <w:t>»</w:t>
      </w:r>
    </w:p>
    <w:p w:rsidR="00D32C19" w:rsidRDefault="00D32C19" w:rsidP="00D32C19">
      <w:pPr>
        <w:spacing w:after="0" w:line="360" w:lineRule="auto"/>
        <w:jc w:val="both"/>
        <w:rPr>
          <w:rFonts w:ascii="Times New Roman" w:eastAsia="Times New Roman" w:hAnsi="Times New Roman" w:cs="Times New Roman"/>
          <w:sz w:val="28"/>
        </w:rPr>
      </w:pPr>
    </w:p>
    <w:p w:rsidR="00F65BD6" w:rsidRPr="00B12094" w:rsidRDefault="00F65BD6" w:rsidP="00B12094">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 xml:space="preserve">Теперь перейдем от рассмотрения налога на потребление к еще одному не менее важному элементу налоговой системы Японии, а именно налогу на доходы корпораций. Этот тип налога принадлежит к категории, проходящей по счету </w:t>
      </w:r>
      <w:r w:rsidRPr="00B12094">
        <w:rPr>
          <w:rFonts w:ascii="Times New Roman" w:hAnsi="Times New Roman" w:cs="Times New Roman"/>
          <w:b/>
          <w:bCs/>
          <w:sz w:val="28"/>
          <w:szCs w:val="28"/>
        </w:rPr>
        <w:t>1000</w:t>
      </w:r>
      <w:r w:rsidRPr="00B12094">
        <w:rPr>
          <w:rFonts w:ascii="Times New Roman" w:hAnsi="Times New Roman" w:cs="Times New Roman"/>
          <w:sz w:val="28"/>
          <w:szCs w:val="28"/>
        </w:rPr>
        <w:t xml:space="preserve"> – Налоги на доходы и прибыль (</w:t>
      </w:r>
      <w:proofErr w:type="spellStart"/>
      <w:r w:rsidRPr="00B12094">
        <w:rPr>
          <w:rFonts w:ascii="Times New Roman" w:hAnsi="Times New Roman" w:cs="Times New Roman"/>
          <w:sz w:val="28"/>
          <w:szCs w:val="28"/>
        </w:rPr>
        <w:t>Taxes</w:t>
      </w:r>
      <w:proofErr w:type="spellEnd"/>
      <w:r w:rsidRPr="00B12094">
        <w:rPr>
          <w:rFonts w:ascii="Times New Roman" w:hAnsi="Times New Roman" w:cs="Times New Roman"/>
          <w:sz w:val="28"/>
          <w:szCs w:val="28"/>
        </w:rPr>
        <w:t xml:space="preserve"> </w:t>
      </w:r>
      <w:proofErr w:type="spellStart"/>
      <w:r w:rsidRPr="00B12094">
        <w:rPr>
          <w:rFonts w:ascii="Times New Roman" w:hAnsi="Times New Roman" w:cs="Times New Roman"/>
          <w:sz w:val="28"/>
          <w:szCs w:val="28"/>
        </w:rPr>
        <w:t>on</w:t>
      </w:r>
      <w:proofErr w:type="spellEnd"/>
      <w:r w:rsidRPr="00B12094">
        <w:rPr>
          <w:rFonts w:ascii="Times New Roman" w:hAnsi="Times New Roman" w:cs="Times New Roman"/>
          <w:sz w:val="28"/>
          <w:szCs w:val="28"/>
        </w:rPr>
        <w:t xml:space="preserve"> </w:t>
      </w:r>
      <w:proofErr w:type="spellStart"/>
      <w:r w:rsidRPr="00B12094">
        <w:rPr>
          <w:rFonts w:ascii="Times New Roman" w:hAnsi="Times New Roman" w:cs="Times New Roman"/>
          <w:sz w:val="28"/>
          <w:szCs w:val="28"/>
        </w:rPr>
        <w:t>income</w:t>
      </w:r>
      <w:proofErr w:type="spellEnd"/>
      <w:r w:rsidRPr="00B12094">
        <w:rPr>
          <w:rFonts w:ascii="Times New Roman" w:hAnsi="Times New Roman" w:cs="Times New Roman"/>
          <w:sz w:val="28"/>
          <w:szCs w:val="28"/>
        </w:rPr>
        <w:t xml:space="preserve">, </w:t>
      </w:r>
      <w:proofErr w:type="spellStart"/>
      <w:r w:rsidRPr="00B12094">
        <w:rPr>
          <w:rFonts w:ascii="Times New Roman" w:hAnsi="Times New Roman" w:cs="Times New Roman"/>
          <w:sz w:val="28"/>
          <w:szCs w:val="28"/>
        </w:rPr>
        <w:t>profits</w:t>
      </w:r>
      <w:proofErr w:type="spellEnd"/>
      <w:r w:rsidRPr="00B12094">
        <w:rPr>
          <w:rFonts w:ascii="Times New Roman" w:hAnsi="Times New Roman" w:cs="Times New Roman"/>
          <w:sz w:val="28"/>
          <w:szCs w:val="28"/>
        </w:rPr>
        <w:t xml:space="preserve"> </w:t>
      </w:r>
      <w:proofErr w:type="spellStart"/>
      <w:r w:rsidRPr="00B12094">
        <w:rPr>
          <w:rFonts w:ascii="Times New Roman" w:hAnsi="Times New Roman" w:cs="Times New Roman"/>
          <w:sz w:val="28"/>
          <w:szCs w:val="28"/>
        </w:rPr>
        <w:t>and</w:t>
      </w:r>
      <w:proofErr w:type="spellEnd"/>
      <w:r w:rsidRPr="00B12094">
        <w:rPr>
          <w:rFonts w:ascii="Times New Roman" w:hAnsi="Times New Roman" w:cs="Times New Roman"/>
          <w:sz w:val="28"/>
          <w:szCs w:val="28"/>
        </w:rPr>
        <w:t xml:space="preserve"> </w:t>
      </w:r>
      <w:proofErr w:type="spellStart"/>
      <w:r w:rsidRPr="00B12094">
        <w:rPr>
          <w:rFonts w:ascii="Times New Roman" w:hAnsi="Times New Roman" w:cs="Times New Roman"/>
          <w:sz w:val="28"/>
          <w:szCs w:val="28"/>
        </w:rPr>
        <w:t>capital</w:t>
      </w:r>
      <w:proofErr w:type="spellEnd"/>
      <w:r w:rsidRPr="00B12094">
        <w:rPr>
          <w:rFonts w:ascii="Times New Roman" w:hAnsi="Times New Roman" w:cs="Times New Roman"/>
          <w:sz w:val="28"/>
          <w:szCs w:val="28"/>
        </w:rPr>
        <w:t xml:space="preserve"> </w:t>
      </w:r>
      <w:proofErr w:type="spellStart"/>
      <w:r w:rsidRPr="00B12094">
        <w:rPr>
          <w:rFonts w:ascii="Times New Roman" w:hAnsi="Times New Roman" w:cs="Times New Roman"/>
          <w:sz w:val="28"/>
          <w:szCs w:val="28"/>
        </w:rPr>
        <w:t>gains</w:t>
      </w:r>
      <w:proofErr w:type="spellEnd"/>
      <w:r w:rsidRPr="00B12094">
        <w:rPr>
          <w:rFonts w:ascii="Times New Roman" w:hAnsi="Times New Roman" w:cs="Times New Roman"/>
          <w:sz w:val="28"/>
          <w:szCs w:val="28"/>
        </w:rPr>
        <w:t>). До периода стагнации средняя доля налоговых поступлений от данного налога составляла 22,5%</w:t>
      </w:r>
      <w:r w:rsidR="00281C84" w:rsidRPr="00B12094">
        <w:rPr>
          <w:rStyle w:val="a5"/>
          <w:rFonts w:ascii="Times New Roman" w:hAnsi="Times New Roman" w:cs="Times New Roman"/>
          <w:sz w:val="28"/>
          <w:szCs w:val="28"/>
        </w:rPr>
        <w:footnoteReference w:id="32"/>
      </w:r>
      <w:r w:rsidRPr="00B12094">
        <w:rPr>
          <w:rFonts w:ascii="Times New Roman" w:hAnsi="Times New Roman" w:cs="Times New Roman"/>
          <w:sz w:val="28"/>
          <w:szCs w:val="28"/>
        </w:rPr>
        <w:t xml:space="preserve"> (</w:t>
      </w:r>
      <w:r w:rsidR="00281C84" w:rsidRPr="00B12094">
        <w:rPr>
          <w:rFonts w:ascii="Times New Roman" w:hAnsi="Times New Roman" w:cs="Times New Roman"/>
          <w:sz w:val="28"/>
          <w:szCs w:val="28"/>
        </w:rPr>
        <w:t>см. Приложение 11</w:t>
      </w:r>
      <w:r w:rsidRPr="00B12094">
        <w:rPr>
          <w:rFonts w:ascii="Times New Roman" w:hAnsi="Times New Roman" w:cs="Times New Roman"/>
          <w:sz w:val="28"/>
          <w:szCs w:val="28"/>
        </w:rPr>
        <w:t>), однако после 1991 года, наметился стремительный тренд к снижению. Минимальное значение пришлось на кризисный 2009-ый год (9,6%), а на 2010-ый составляет только 11,6% от общих налоговых поступлений</w:t>
      </w:r>
      <w:r w:rsidR="00281C84" w:rsidRPr="00B12094">
        <w:rPr>
          <w:rStyle w:val="a5"/>
          <w:rFonts w:ascii="Times New Roman" w:hAnsi="Times New Roman" w:cs="Times New Roman"/>
          <w:sz w:val="28"/>
          <w:szCs w:val="28"/>
        </w:rPr>
        <w:footnoteReference w:id="33"/>
      </w:r>
      <w:r w:rsidRPr="00B12094">
        <w:rPr>
          <w:rFonts w:ascii="Times New Roman" w:hAnsi="Times New Roman" w:cs="Times New Roman"/>
          <w:sz w:val="28"/>
          <w:szCs w:val="28"/>
        </w:rPr>
        <w:t xml:space="preserve">. </w:t>
      </w:r>
    </w:p>
    <w:p w:rsidR="00F65BD6" w:rsidRPr="00B12094" w:rsidRDefault="00F65BD6" w:rsidP="00B12094">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 xml:space="preserve"> </w:t>
      </w:r>
      <w:r w:rsidR="00281C84" w:rsidRPr="00B12094">
        <w:rPr>
          <w:rFonts w:ascii="Times New Roman" w:hAnsi="Times New Roman" w:cs="Times New Roman"/>
          <w:sz w:val="28"/>
          <w:szCs w:val="28"/>
        </w:rPr>
        <w:t>В абсолютном выражении з</w:t>
      </w:r>
      <w:r w:rsidRPr="00B12094">
        <w:rPr>
          <w:rFonts w:ascii="Times New Roman" w:hAnsi="Times New Roman" w:cs="Times New Roman"/>
          <w:sz w:val="28"/>
          <w:szCs w:val="28"/>
        </w:rPr>
        <w:t>а 2010-ый год налоговые сборы по налогу на доходы корпораций составили 15,3 триллиона йен и находятся на стремительном нисходящем тренде</w:t>
      </w:r>
      <w:r w:rsidR="00281C84" w:rsidRPr="00B12094">
        <w:rPr>
          <w:rFonts w:ascii="Times New Roman" w:hAnsi="Times New Roman" w:cs="Times New Roman"/>
          <w:sz w:val="28"/>
          <w:szCs w:val="28"/>
        </w:rPr>
        <w:t xml:space="preserve"> (см. Приложение 12)</w:t>
      </w:r>
      <w:r w:rsidRPr="00B12094">
        <w:rPr>
          <w:rFonts w:ascii="Times New Roman" w:hAnsi="Times New Roman" w:cs="Times New Roman"/>
          <w:sz w:val="28"/>
          <w:szCs w:val="28"/>
        </w:rPr>
        <w:t>.  По сравнению с 1991 годом</w:t>
      </w:r>
      <w:r w:rsidR="00281C84" w:rsidRPr="00B12094">
        <w:rPr>
          <w:rFonts w:ascii="Times New Roman" w:hAnsi="Times New Roman" w:cs="Times New Roman"/>
          <w:sz w:val="28"/>
          <w:szCs w:val="28"/>
        </w:rPr>
        <w:t xml:space="preserve"> показатель упал почти на 46%</w:t>
      </w:r>
      <w:r w:rsidR="00795750" w:rsidRPr="00B12094">
        <w:rPr>
          <w:rStyle w:val="a5"/>
          <w:rFonts w:ascii="Times New Roman" w:hAnsi="Times New Roman" w:cs="Times New Roman"/>
          <w:sz w:val="28"/>
          <w:szCs w:val="28"/>
        </w:rPr>
        <w:footnoteReference w:id="34"/>
      </w:r>
      <w:r w:rsidR="00281C84" w:rsidRPr="00B12094">
        <w:rPr>
          <w:rFonts w:ascii="Times New Roman" w:hAnsi="Times New Roman" w:cs="Times New Roman"/>
          <w:sz w:val="28"/>
          <w:szCs w:val="28"/>
        </w:rPr>
        <w:t>. И х</w:t>
      </w:r>
      <w:r w:rsidRPr="00B12094">
        <w:rPr>
          <w:rFonts w:ascii="Times New Roman" w:hAnsi="Times New Roman" w:cs="Times New Roman"/>
          <w:sz w:val="28"/>
          <w:szCs w:val="28"/>
        </w:rPr>
        <w:t>отя, по мнению большинства экспертов,  данный налог не нуждается в кардинальном реформировании, очевидно, что существует объективная необходимость некоторой корректировки и адаптации налога к современным реалиям мировой экономики.</w:t>
      </w:r>
    </w:p>
    <w:p w:rsidR="00F65BD6" w:rsidRPr="00B12094" w:rsidRDefault="00F65BD6" w:rsidP="00B12094">
      <w:pPr>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 xml:space="preserve">Чтобы выделить, какие аспекты больше всего требуют корректировки, сравним структуру налоговых поступлений Японии с наиболее близкими к </w:t>
      </w:r>
      <w:r w:rsidRPr="00B12094">
        <w:rPr>
          <w:rFonts w:ascii="Times New Roman" w:hAnsi="Times New Roman" w:cs="Times New Roman"/>
          <w:sz w:val="28"/>
          <w:szCs w:val="28"/>
        </w:rPr>
        <w:lastRenderedPageBreak/>
        <w:t xml:space="preserve">ней по экономическому развитию странами Европы, а также некоторыми другими развитыми странами </w:t>
      </w:r>
      <w:r w:rsidR="00A06624" w:rsidRPr="00B12094">
        <w:rPr>
          <w:rFonts w:ascii="Times New Roman" w:hAnsi="Times New Roman" w:cs="Times New Roman"/>
          <w:sz w:val="28"/>
          <w:szCs w:val="28"/>
        </w:rPr>
        <w:t xml:space="preserve"> (см. Приложение 13).</w:t>
      </w:r>
    </w:p>
    <w:p w:rsidR="00F65BD6" w:rsidRPr="00B12094" w:rsidRDefault="00F65BD6" w:rsidP="00B12094">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Из представленного графика</w:t>
      </w:r>
      <w:r w:rsidR="00402141">
        <w:rPr>
          <w:rFonts w:ascii="Times New Roman" w:hAnsi="Times New Roman" w:cs="Times New Roman"/>
          <w:sz w:val="28"/>
          <w:szCs w:val="28"/>
        </w:rPr>
        <w:t xml:space="preserve"> (см. Приложение 13)</w:t>
      </w:r>
      <w:r w:rsidRPr="00B12094">
        <w:rPr>
          <w:rFonts w:ascii="Times New Roman" w:hAnsi="Times New Roman" w:cs="Times New Roman"/>
          <w:sz w:val="28"/>
          <w:szCs w:val="28"/>
        </w:rPr>
        <w:t xml:space="preserve"> видно, что по структуре налоговых поступлений самую близкую позицию Япония занимает по отношению к США. Данный факт также позволяет нам говорить о схожести проблем в этих двух странах. Из проблем на поверхности, конечно же, лежат дефицит бюджета и растущий государственный долг.</w:t>
      </w:r>
    </w:p>
    <w:p w:rsidR="00F65BD6" w:rsidRPr="00B12094" w:rsidRDefault="00F65BD6" w:rsidP="00B12094">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Если подробнее рассматривать структурные аспекты, то, прежде всего, бросается в глаза сравнительно невысокая доля потребительского налога – налоговые поступления по данному виду налога почти на 50% ниже</w:t>
      </w:r>
      <w:r w:rsidR="00AA158F" w:rsidRPr="00B12094">
        <w:rPr>
          <w:rStyle w:val="a5"/>
          <w:rFonts w:ascii="Times New Roman" w:hAnsi="Times New Roman" w:cs="Times New Roman"/>
          <w:sz w:val="28"/>
          <w:szCs w:val="28"/>
        </w:rPr>
        <w:footnoteReference w:id="35"/>
      </w:r>
      <w:r w:rsidRPr="00B12094">
        <w:rPr>
          <w:rFonts w:ascii="Times New Roman" w:hAnsi="Times New Roman" w:cs="Times New Roman"/>
          <w:sz w:val="28"/>
          <w:szCs w:val="28"/>
        </w:rPr>
        <w:t>, чем в странах Европы. Однако вопрос об увеличении и диверсификации ставок, а также других сопутствующих мерах применительно к этому налогу уже рассматривался более подробно в предыдущей главе.</w:t>
      </w:r>
    </w:p>
    <w:p w:rsidR="00F65BD6" w:rsidRPr="00B12094" w:rsidRDefault="00F65BD6" w:rsidP="00B12094">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В данной главе, как уже анонсировалось, мы уделим больше внимание другому налогу, а именно налогу на доходы корпораций. Как показывает диаграмма, относительный объем налоговых поступлений по данному источнику, в отличие от потребительского налога, находится на примерно одном уровне со средним значением по странам G7 – примерно 4-5% от В</w:t>
      </w:r>
      <w:proofErr w:type="gramStart"/>
      <w:r w:rsidRPr="00B12094">
        <w:rPr>
          <w:rFonts w:ascii="Times New Roman" w:hAnsi="Times New Roman" w:cs="Times New Roman"/>
          <w:sz w:val="28"/>
          <w:szCs w:val="28"/>
        </w:rPr>
        <w:t>ВП стр</w:t>
      </w:r>
      <w:proofErr w:type="gramEnd"/>
      <w:r w:rsidRPr="00B12094">
        <w:rPr>
          <w:rFonts w:ascii="Times New Roman" w:hAnsi="Times New Roman" w:cs="Times New Roman"/>
          <w:sz w:val="28"/>
          <w:szCs w:val="28"/>
        </w:rPr>
        <w:t>аны.</w:t>
      </w:r>
    </w:p>
    <w:p w:rsidR="00F65BD6" w:rsidRPr="00B12094" w:rsidRDefault="00F65BD6" w:rsidP="00B12094">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 xml:space="preserve">Отдельное внимание в данном контексте также следует уделить механизму расчёта ставки налогообложения. Налог на доходы корпораций принадлежит к той категории налогов, которые взимаются как на федеральном, так и на местном уровне.  На федеральном уровне существует единая общегосударственная ставка в размере 30%. А вот на местном уровне ставки могут существенно варьироваться. Во-первых, в каждой из префектур существует прогрессивная шкала так называемого налога на предпринимательство (с максимальной ставкой в 9,6%), подлежащего выплате в местный бюджет. Во-вторых, в дополнение </w:t>
      </w:r>
      <w:proofErr w:type="gramStart"/>
      <w:r w:rsidRPr="00B12094">
        <w:rPr>
          <w:rFonts w:ascii="Times New Roman" w:hAnsi="Times New Roman" w:cs="Times New Roman"/>
          <w:sz w:val="28"/>
          <w:szCs w:val="28"/>
        </w:rPr>
        <w:t>к</w:t>
      </w:r>
      <w:proofErr w:type="gramEnd"/>
      <w:r w:rsidRPr="00B12094">
        <w:rPr>
          <w:rFonts w:ascii="Times New Roman" w:hAnsi="Times New Roman" w:cs="Times New Roman"/>
          <w:sz w:val="28"/>
          <w:szCs w:val="28"/>
        </w:rPr>
        <w:t xml:space="preserve"> перечисленному, на уровне префектуры либо муниципалитета взимается специфический «налог </w:t>
      </w:r>
      <w:r w:rsidRPr="00B12094">
        <w:rPr>
          <w:rFonts w:ascii="Times New Roman" w:hAnsi="Times New Roman" w:cs="Times New Roman"/>
          <w:sz w:val="28"/>
          <w:szCs w:val="28"/>
        </w:rPr>
        <w:lastRenderedPageBreak/>
        <w:t>на проживание» (</w:t>
      </w:r>
      <w:r w:rsidRPr="00B12094">
        <w:rPr>
          <w:rFonts w:ascii="Times New Roman" w:hAnsi="Times New Roman" w:cs="Times New Roman"/>
          <w:sz w:val="28"/>
          <w:szCs w:val="28"/>
          <w:lang w:val="en-US"/>
        </w:rPr>
        <w:t>inhabitants</w:t>
      </w:r>
      <w:r w:rsidRPr="00B12094">
        <w:rPr>
          <w:rFonts w:ascii="Times New Roman" w:hAnsi="Times New Roman" w:cs="Times New Roman"/>
          <w:sz w:val="28"/>
          <w:szCs w:val="28"/>
        </w:rPr>
        <w:t xml:space="preserve"> </w:t>
      </w:r>
      <w:r w:rsidRPr="00B12094">
        <w:rPr>
          <w:rFonts w:ascii="Times New Roman" w:hAnsi="Times New Roman" w:cs="Times New Roman"/>
          <w:sz w:val="28"/>
          <w:szCs w:val="28"/>
          <w:lang w:val="en-US"/>
        </w:rPr>
        <w:t>tax</w:t>
      </w:r>
      <w:r w:rsidRPr="00B12094">
        <w:rPr>
          <w:rFonts w:ascii="Times New Roman" w:hAnsi="Times New Roman" w:cs="Times New Roman"/>
          <w:sz w:val="28"/>
          <w:szCs w:val="28"/>
        </w:rPr>
        <w:t xml:space="preserve">), ставки по которому составляют в среднем для префектур – 5%, а для муниципалитетов – 12,3% </w:t>
      </w:r>
      <w:r w:rsidR="00AA158F" w:rsidRPr="00B12094">
        <w:rPr>
          <w:rStyle w:val="a5"/>
          <w:rFonts w:ascii="Times New Roman" w:hAnsi="Times New Roman" w:cs="Times New Roman"/>
          <w:sz w:val="28"/>
          <w:szCs w:val="28"/>
        </w:rPr>
        <w:footnoteReference w:id="36"/>
      </w:r>
      <w:r w:rsidRPr="00B12094">
        <w:rPr>
          <w:rFonts w:ascii="Times New Roman" w:hAnsi="Times New Roman" w:cs="Times New Roman"/>
          <w:sz w:val="28"/>
          <w:szCs w:val="28"/>
        </w:rPr>
        <w:t>.</w:t>
      </w:r>
    </w:p>
    <w:p w:rsidR="00F65BD6" w:rsidRPr="00B12094" w:rsidRDefault="00F65BD6" w:rsidP="00B12094">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 xml:space="preserve">В результате, компания, осуществляющая свою деятельность в Японии, должна отчислять в бюджет страны никак не менее 40% собственных доходов. Конкретное же значение может быть </w:t>
      </w:r>
      <w:proofErr w:type="gramStart"/>
      <w:r w:rsidRPr="00B12094">
        <w:rPr>
          <w:rFonts w:ascii="Times New Roman" w:hAnsi="Times New Roman" w:cs="Times New Roman"/>
          <w:sz w:val="28"/>
          <w:szCs w:val="28"/>
        </w:rPr>
        <w:t>на</w:t>
      </w:r>
      <w:proofErr w:type="gramEnd"/>
      <w:r w:rsidRPr="00B12094">
        <w:rPr>
          <w:rFonts w:ascii="Times New Roman" w:hAnsi="Times New Roman" w:cs="Times New Roman"/>
          <w:sz w:val="28"/>
          <w:szCs w:val="28"/>
        </w:rPr>
        <w:t xml:space="preserve"> существенно выше, т.к. сильно варьируется </w:t>
      </w:r>
      <w:proofErr w:type="gramStart"/>
      <w:r w:rsidRPr="00B12094">
        <w:rPr>
          <w:rFonts w:ascii="Times New Roman" w:hAnsi="Times New Roman" w:cs="Times New Roman"/>
          <w:sz w:val="28"/>
          <w:szCs w:val="28"/>
        </w:rPr>
        <w:t>в</w:t>
      </w:r>
      <w:proofErr w:type="gramEnd"/>
      <w:r w:rsidRPr="00B12094">
        <w:rPr>
          <w:rFonts w:ascii="Times New Roman" w:hAnsi="Times New Roman" w:cs="Times New Roman"/>
          <w:sz w:val="28"/>
          <w:szCs w:val="28"/>
        </w:rPr>
        <w:t xml:space="preserve"> зависимости от префектуры и муниципального образования (так например, размер налога на проживание может достигать значения вплоть до 6% для префектур и 14,7% на муниципальном уровне)</w:t>
      </w:r>
      <w:r w:rsidR="00AA158F" w:rsidRPr="00B12094">
        <w:rPr>
          <w:rStyle w:val="a5"/>
          <w:rFonts w:ascii="Times New Roman" w:hAnsi="Times New Roman" w:cs="Times New Roman"/>
          <w:sz w:val="28"/>
          <w:szCs w:val="28"/>
        </w:rPr>
        <w:footnoteReference w:id="37"/>
      </w:r>
      <w:r w:rsidRPr="00B12094">
        <w:rPr>
          <w:rFonts w:ascii="Times New Roman" w:hAnsi="Times New Roman" w:cs="Times New Roman"/>
          <w:sz w:val="28"/>
          <w:szCs w:val="28"/>
        </w:rPr>
        <w:t>.</w:t>
      </w:r>
    </w:p>
    <w:p w:rsidR="00F65BD6" w:rsidRPr="00B12094" w:rsidRDefault="00F65BD6" w:rsidP="00B12094">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В целом, ставка налогообложения для компании должна рассчитываться следующим образом:</w:t>
      </w:r>
    </w:p>
    <w:p w:rsidR="0033513D" w:rsidRPr="00B12094" w:rsidRDefault="0033513D" w:rsidP="00B12094">
      <w:pPr>
        <w:spacing w:after="0" w:line="360" w:lineRule="auto"/>
        <w:ind w:firstLine="708"/>
        <w:jc w:val="both"/>
        <w:rPr>
          <w:rFonts w:ascii="Times New Roman" w:eastAsia="Times New Roman" w:hAnsi="Times New Roman" w:cs="Times New Roman"/>
          <w:sz w:val="28"/>
        </w:rPr>
      </w:pPr>
    </w:p>
    <w:p w:rsidR="0020188D" w:rsidRPr="00B12094" w:rsidRDefault="003C04B8" w:rsidP="00B12094">
      <w:pPr>
        <w:spacing w:after="0" w:line="360" w:lineRule="auto"/>
        <w:jc w:val="both"/>
        <w:rPr>
          <w:rFonts w:ascii="Times New Roman" w:eastAsia="Times New Roman" w:hAnsi="Times New Roman" w:cs="Times New Roman"/>
          <w:sz w:val="28"/>
          <w:lang w:val="en-US"/>
        </w:rPr>
      </w:pPr>
      <w:proofErr w:type="spellStart"/>
      <w:proofErr w:type="gramStart"/>
      <w:r w:rsidRPr="00B12094">
        <w:rPr>
          <w:rFonts w:ascii="Times New Roman" w:eastAsia="Times New Roman" w:hAnsi="Times New Roman" w:cs="Times New Roman"/>
          <w:i/>
          <w:sz w:val="28"/>
          <w:lang w:val="en-US"/>
        </w:rPr>
        <w:t>tc</w:t>
      </w:r>
      <w:proofErr w:type="spellEnd"/>
      <w:proofErr w:type="gramEnd"/>
      <w:r w:rsidRPr="00B12094">
        <w:rPr>
          <w:rFonts w:ascii="Times New Roman" w:eastAsia="Times New Roman" w:hAnsi="Times New Roman" w:cs="Times New Roman"/>
          <w:i/>
          <w:sz w:val="28"/>
          <w:lang w:val="en-US"/>
        </w:rPr>
        <w:t xml:space="preserve"> * (1-te) * (1+tip+tim) + </w:t>
      </w:r>
      <w:proofErr w:type="spellStart"/>
      <w:r w:rsidRPr="00B12094">
        <w:rPr>
          <w:rFonts w:ascii="Times New Roman" w:eastAsia="Times New Roman" w:hAnsi="Times New Roman" w:cs="Times New Roman"/>
          <w:i/>
          <w:sz w:val="28"/>
          <w:lang w:val="en-US"/>
        </w:rPr>
        <w:t>te</w:t>
      </w:r>
      <w:proofErr w:type="spellEnd"/>
      <w:r w:rsidRPr="00B12094">
        <w:rPr>
          <w:rFonts w:ascii="Times New Roman" w:eastAsia="Times New Roman" w:hAnsi="Times New Roman" w:cs="Times New Roman"/>
          <w:i/>
          <w:sz w:val="28"/>
          <w:lang w:val="en-US"/>
        </w:rPr>
        <w:t xml:space="preserve"> * (1-te),   </w:t>
      </w:r>
      <w:r w:rsidRPr="00B12094">
        <w:rPr>
          <w:rFonts w:ascii="Times New Roman" w:eastAsia="Times New Roman" w:hAnsi="Times New Roman" w:cs="Times New Roman"/>
          <w:sz w:val="28"/>
        </w:rPr>
        <w:t>где</w:t>
      </w:r>
    </w:p>
    <w:p w:rsidR="0020188D" w:rsidRPr="00B12094" w:rsidRDefault="0020188D" w:rsidP="00B12094">
      <w:pPr>
        <w:spacing w:after="0" w:line="360" w:lineRule="auto"/>
        <w:ind w:firstLine="708"/>
        <w:jc w:val="both"/>
        <w:rPr>
          <w:rFonts w:ascii="Times New Roman" w:eastAsia="Times New Roman" w:hAnsi="Times New Roman" w:cs="Times New Roman"/>
          <w:sz w:val="28"/>
          <w:lang w:val="en-US"/>
        </w:rPr>
      </w:pPr>
    </w:p>
    <w:p w:rsidR="0020188D" w:rsidRPr="00B12094" w:rsidRDefault="003C04B8" w:rsidP="00B12094">
      <w:pPr>
        <w:numPr>
          <w:ilvl w:val="0"/>
          <w:numId w:val="6"/>
        </w:numPr>
        <w:spacing w:line="360" w:lineRule="auto"/>
        <w:ind w:left="720" w:hanging="360"/>
        <w:jc w:val="both"/>
        <w:rPr>
          <w:rFonts w:ascii="Times New Roman" w:eastAsia="Times New Roman" w:hAnsi="Times New Roman" w:cs="Times New Roman"/>
          <w:sz w:val="28"/>
        </w:rPr>
      </w:pPr>
      <w:proofErr w:type="spellStart"/>
      <w:r w:rsidRPr="00B12094">
        <w:rPr>
          <w:rFonts w:ascii="Times New Roman" w:eastAsia="Times New Roman" w:hAnsi="Times New Roman" w:cs="Times New Roman"/>
          <w:i/>
          <w:sz w:val="28"/>
        </w:rPr>
        <w:t>tc</w:t>
      </w:r>
      <w:proofErr w:type="spellEnd"/>
      <w:r w:rsidRPr="00B12094">
        <w:rPr>
          <w:rFonts w:ascii="Times New Roman" w:eastAsia="Times New Roman" w:hAnsi="Times New Roman" w:cs="Times New Roman"/>
          <w:i/>
          <w:sz w:val="28"/>
        </w:rPr>
        <w:t xml:space="preserve"> </w:t>
      </w:r>
      <w:r w:rsidRPr="00B12094">
        <w:rPr>
          <w:rFonts w:ascii="Times New Roman" w:eastAsia="Times New Roman" w:hAnsi="Times New Roman" w:cs="Times New Roman"/>
          <w:sz w:val="28"/>
        </w:rPr>
        <w:t xml:space="preserve"> - это государственный налог (</w:t>
      </w:r>
      <w:proofErr w:type="spellStart"/>
      <w:r w:rsidRPr="00B12094">
        <w:rPr>
          <w:rFonts w:ascii="Times New Roman" w:eastAsia="Times New Roman" w:hAnsi="Times New Roman" w:cs="Times New Roman"/>
          <w:sz w:val="28"/>
        </w:rPr>
        <w:t>central</w:t>
      </w:r>
      <w:proofErr w:type="spellEnd"/>
      <w:r w:rsidRPr="00B12094">
        <w:rPr>
          <w:rFonts w:ascii="Times New Roman" w:eastAsia="Times New Roman" w:hAnsi="Times New Roman" w:cs="Times New Roman"/>
          <w:sz w:val="28"/>
        </w:rPr>
        <w:t xml:space="preserve"> </w:t>
      </w:r>
      <w:proofErr w:type="spellStart"/>
      <w:r w:rsidRPr="00B12094">
        <w:rPr>
          <w:rFonts w:ascii="Times New Roman" w:eastAsia="Times New Roman" w:hAnsi="Times New Roman" w:cs="Times New Roman"/>
          <w:sz w:val="28"/>
        </w:rPr>
        <w:t>government</w:t>
      </w:r>
      <w:proofErr w:type="spellEnd"/>
      <w:r w:rsidRPr="00B12094">
        <w:rPr>
          <w:rFonts w:ascii="Times New Roman" w:eastAsia="Times New Roman" w:hAnsi="Times New Roman" w:cs="Times New Roman"/>
          <w:sz w:val="28"/>
        </w:rPr>
        <w:t xml:space="preserve"> </w:t>
      </w:r>
      <w:proofErr w:type="spellStart"/>
      <w:r w:rsidRPr="00B12094">
        <w:rPr>
          <w:rFonts w:ascii="Times New Roman" w:eastAsia="Times New Roman" w:hAnsi="Times New Roman" w:cs="Times New Roman"/>
          <w:sz w:val="28"/>
        </w:rPr>
        <w:t>tax</w:t>
      </w:r>
      <w:proofErr w:type="spellEnd"/>
      <w:r w:rsidRPr="00B12094">
        <w:rPr>
          <w:rFonts w:ascii="Times New Roman" w:eastAsia="Times New Roman" w:hAnsi="Times New Roman" w:cs="Times New Roman"/>
          <w:sz w:val="28"/>
        </w:rPr>
        <w:t>),</w:t>
      </w:r>
    </w:p>
    <w:p w:rsidR="0020188D" w:rsidRPr="00B12094" w:rsidRDefault="003C04B8" w:rsidP="00B12094">
      <w:pPr>
        <w:numPr>
          <w:ilvl w:val="0"/>
          <w:numId w:val="6"/>
        </w:numPr>
        <w:spacing w:line="360" w:lineRule="auto"/>
        <w:ind w:left="720" w:hanging="360"/>
        <w:jc w:val="both"/>
        <w:rPr>
          <w:rFonts w:ascii="Times New Roman" w:eastAsia="Times New Roman" w:hAnsi="Times New Roman" w:cs="Times New Roman"/>
          <w:sz w:val="28"/>
        </w:rPr>
      </w:pPr>
      <w:proofErr w:type="spellStart"/>
      <w:r w:rsidRPr="00B12094">
        <w:rPr>
          <w:rFonts w:ascii="Times New Roman" w:eastAsia="Times New Roman" w:hAnsi="Times New Roman" w:cs="Times New Roman"/>
          <w:i/>
          <w:sz w:val="28"/>
        </w:rPr>
        <w:t>te</w:t>
      </w:r>
      <w:proofErr w:type="spellEnd"/>
      <w:r w:rsidRPr="00B12094">
        <w:rPr>
          <w:rFonts w:ascii="Times New Roman" w:eastAsia="Times New Roman" w:hAnsi="Times New Roman" w:cs="Times New Roman"/>
          <w:i/>
          <w:sz w:val="28"/>
        </w:rPr>
        <w:t xml:space="preserve"> </w:t>
      </w:r>
      <w:r w:rsidR="00D268C7" w:rsidRPr="00B12094">
        <w:rPr>
          <w:rFonts w:ascii="Times New Roman" w:eastAsia="Times New Roman" w:hAnsi="Times New Roman" w:cs="Times New Roman"/>
          <w:sz w:val="28"/>
        </w:rPr>
        <w:t>–</w:t>
      </w:r>
      <w:r w:rsidRPr="00B12094">
        <w:rPr>
          <w:rFonts w:ascii="Times New Roman" w:eastAsia="Times New Roman" w:hAnsi="Times New Roman" w:cs="Times New Roman"/>
          <w:sz w:val="28"/>
        </w:rPr>
        <w:t xml:space="preserve"> это налог на предпринимательство (</w:t>
      </w:r>
      <w:proofErr w:type="spellStart"/>
      <w:r w:rsidRPr="00B12094">
        <w:rPr>
          <w:rFonts w:ascii="Times New Roman" w:eastAsia="Times New Roman" w:hAnsi="Times New Roman" w:cs="Times New Roman"/>
          <w:sz w:val="28"/>
        </w:rPr>
        <w:t>enterprise</w:t>
      </w:r>
      <w:proofErr w:type="spellEnd"/>
      <w:r w:rsidRPr="00B12094">
        <w:rPr>
          <w:rFonts w:ascii="Times New Roman" w:eastAsia="Times New Roman" w:hAnsi="Times New Roman" w:cs="Times New Roman"/>
          <w:sz w:val="28"/>
        </w:rPr>
        <w:t xml:space="preserve"> </w:t>
      </w:r>
      <w:proofErr w:type="spellStart"/>
      <w:r w:rsidRPr="00B12094">
        <w:rPr>
          <w:rFonts w:ascii="Times New Roman" w:eastAsia="Times New Roman" w:hAnsi="Times New Roman" w:cs="Times New Roman"/>
          <w:sz w:val="28"/>
        </w:rPr>
        <w:t>tax</w:t>
      </w:r>
      <w:proofErr w:type="spellEnd"/>
      <w:r w:rsidRPr="00B12094">
        <w:rPr>
          <w:rFonts w:ascii="Times New Roman" w:eastAsia="Times New Roman" w:hAnsi="Times New Roman" w:cs="Times New Roman"/>
          <w:sz w:val="28"/>
        </w:rPr>
        <w:t>),</w:t>
      </w:r>
    </w:p>
    <w:p w:rsidR="0020188D" w:rsidRPr="00B12094" w:rsidRDefault="003C04B8" w:rsidP="00B12094">
      <w:pPr>
        <w:numPr>
          <w:ilvl w:val="0"/>
          <w:numId w:val="6"/>
        </w:numPr>
        <w:spacing w:line="360" w:lineRule="auto"/>
        <w:ind w:left="720" w:hanging="360"/>
        <w:jc w:val="both"/>
        <w:rPr>
          <w:rFonts w:ascii="Times New Roman" w:eastAsia="Times New Roman" w:hAnsi="Times New Roman" w:cs="Times New Roman"/>
          <w:sz w:val="28"/>
        </w:rPr>
      </w:pPr>
      <w:proofErr w:type="spellStart"/>
      <w:r w:rsidRPr="00B12094">
        <w:rPr>
          <w:rFonts w:ascii="Times New Roman" w:eastAsia="Times New Roman" w:hAnsi="Times New Roman" w:cs="Times New Roman"/>
          <w:i/>
          <w:sz w:val="28"/>
        </w:rPr>
        <w:t>tip</w:t>
      </w:r>
      <w:proofErr w:type="spellEnd"/>
      <w:r w:rsidRPr="00B12094">
        <w:rPr>
          <w:rFonts w:ascii="Times New Roman" w:eastAsia="Times New Roman" w:hAnsi="Times New Roman" w:cs="Times New Roman"/>
          <w:sz w:val="28"/>
        </w:rPr>
        <w:t xml:space="preserve"> </w:t>
      </w:r>
      <w:r w:rsidR="00D268C7" w:rsidRPr="00B12094">
        <w:rPr>
          <w:rFonts w:ascii="Times New Roman" w:eastAsia="Times New Roman" w:hAnsi="Times New Roman" w:cs="Times New Roman"/>
          <w:sz w:val="28"/>
        </w:rPr>
        <w:t>–</w:t>
      </w:r>
      <w:r w:rsidRPr="00B12094">
        <w:rPr>
          <w:rFonts w:ascii="Times New Roman" w:eastAsia="Times New Roman" w:hAnsi="Times New Roman" w:cs="Times New Roman"/>
          <w:sz w:val="28"/>
        </w:rPr>
        <w:t xml:space="preserve"> налог на проживание, устанавливаемый властями префектуры (</w:t>
      </w:r>
      <w:proofErr w:type="spellStart"/>
      <w:r w:rsidRPr="00B12094">
        <w:rPr>
          <w:rFonts w:ascii="Times New Roman" w:eastAsia="Times New Roman" w:hAnsi="Times New Roman" w:cs="Times New Roman"/>
          <w:sz w:val="28"/>
        </w:rPr>
        <w:t>prefectural</w:t>
      </w:r>
      <w:proofErr w:type="spellEnd"/>
      <w:r w:rsidRPr="00B12094">
        <w:rPr>
          <w:rFonts w:ascii="Times New Roman" w:eastAsia="Times New Roman" w:hAnsi="Times New Roman" w:cs="Times New Roman"/>
          <w:sz w:val="28"/>
        </w:rPr>
        <w:t xml:space="preserve"> </w:t>
      </w:r>
      <w:proofErr w:type="spellStart"/>
      <w:r w:rsidRPr="00B12094">
        <w:rPr>
          <w:rFonts w:ascii="Times New Roman" w:eastAsia="Times New Roman" w:hAnsi="Times New Roman" w:cs="Times New Roman"/>
          <w:sz w:val="28"/>
        </w:rPr>
        <w:t>inhabitants</w:t>
      </w:r>
      <w:proofErr w:type="spellEnd"/>
      <w:r w:rsidRPr="00B12094">
        <w:rPr>
          <w:rFonts w:ascii="Times New Roman" w:eastAsia="Times New Roman" w:hAnsi="Times New Roman" w:cs="Times New Roman"/>
          <w:sz w:val="28"/>
        </w:rPr>
        <w:t xml:space="preserve"> </w:t>
      </w:r>
      <w:proofErr w:type="spellStart"/>
      <w:r w:rsidRPr="00B12094">
        <w:rPr>
          <w:rFonts w:ascii="Times New Roman" w:eastAsia="Times New Roman" w:hAnsi="Times New Roman" w:cs="Times New Roman"/>
          <w:sz w:val="28"/>
        </w:rPr>
        <w:t>tax</w:t>
      </w:r>
      <w:proofErr w:type="spellEnd"/>
      <w:r w:rsidRPr="00B12094">
        <w:rPr>
          <w:rFonts w:ascii="Times New Roman" w:eastAsia="Times New Roman" w:hAnsi="Times New Roman" w:cs="Times New Roman"/>
          <w:sz w:val="28"/>
        </w:rPr>
        <w:t>),</w:t>
      </w:r>
    </w:p>
    <w:p w:rsidR="0020188D" w:rsidRPr="00B12094" w:rsidRDefault="003C04B8" w:rsidP="00B12094">
      <w:pPr>
        <w:numPr>
          <w:ilvl w:val="0"/>
          <w:numId w:val="6"/>
        </w:numPr>
        <w:spacing w:line="360" w:lineRule="auto"/>
        <w:ind w:left="720" w:hanging="360"/>
        <w:jc w:val="both"/>
        <w:rPr>
          <w:rFonts w:ascii="Times New Roman" w:eastAsia="Times New Roman" w:hAnsi="Times New Roman" w:cs="Times New Roman"/>
          <w:sz w:val="28"/>
        </w:rPr>
      </w:pPr>
      <w:r w:rsidRPr="00B12094">
        <w:rPr>
          <w:rFonts w:ascii="Times New Roman" w:eastAsia="Times New Roman" w:hAnsi="Times New Roman" w:cs="Times New Roman"/>
          <w:sz w:val="28"/>
        </w:rPr>
        <w:t xml:space="preserve">а </w:t>
      </w:r>
      <w:proofErr w:type="spellStart"/>
      <w:r w:rsidRPr="00B12094">
        <w:rPr>
          <w:rFonts w:ascii="Times New Roman" w:eastAsia="Times New Roman" w:hAnsi="Times New Roman" w:cs="Times New Roman"/>
          <w:i/>
          <w:sz w:val="28"/>
        </w:rPr>
        <w:t>tim</w:t>
      </w:r>
      <w:proofErr w:type="spellEnd"/>
      <w:r w:rsidRPr="00B12094">
        <w:rPr>
          <w:rFonts w:ascii="Times New Roman" w:eastAsia="Times New Roman" w:hAnsi="Times New Roman" w:cs="Times New Roman"/>
          <w:sz w:val="28"/>
        </w:rPr>
        <w:t xml:space="preserve"> </w:t>
      </w:r>
      <w:r w:rsidR="00D268C7" w:rsidRPr="00B12094">
        <w:rPr>
          <w:rFonts w:ascii="Times New Roman" w:eastAsia="Times New Roman" w:hAnsi="Times New Roman" w:cs="Times New Roman"/>
          <w:sz w:val="28"/>
        </w:rPr>
        <w:t>–</w:t>
      </w:r>
      <w:r w:rsidRPr="00B12094">
        <w:rPr>
          <w:rFonts w:ascii="Times New Roman" w:eastAsia="Times New Roman" w:hAnsi="Times New Roman" w:cs="Times New Roman"/>
          <w:sz w:val="28"/>
        </w:rPr>
        <w:t xml:space="preserve"> налог на проживание, устанавливаемый муниципалитетом (</w:t>
      </w:r>
      <w:proofErr w:type="spellStart"/>
      <w:r w:rsidRPr="00B12094">
        <w:rPr>
          <w:rFonts w:ascii="Times New Roman" w:eastAsia="Times New Roman" w:hAnsi="Times New Roman" w:cs="Times New Roman"/>
          <w:sz w:val="28"/>
        </w:rPr>
        <w:t>municipal</w:t>
      </w:r>
      <w:proofErr w:type="spellEnd"/>
      <w:r w:rsidRPr="00B12094">
        <w:rPr>
          <w:rFonts w:ascii="Times New Roman" w:eastAsia="Times New Roman" w:hAnsi="Times New Roman" w:cs="Times New Roman"/>
          <w:sz w:val="28"/>
        </w:rPr>
        <w:t xml:space="preserve"> </w:t>
      </w:r>
      <w:proofErr w:type="spellStart"/>
      <w:r w:rsidRPr="00B12094">
        <w:rPr>
          <w:rFonts w:ascii="Times New Roman" w:eastAsia="Times New Roman" w:hAnsi="Times New Roman" w:cs="Times New Roman"/>
          <w:sz w:val="28"/>
        </w:rPr>
        <w:t>inhabitants</w:t>
      </w:r>
      <w:proofErr w:type="spellEnd"/>
      <w:r w:rsidRPr="00B12094">
        <w:rPr>
          <w:rFonts w:ascii="Times New Roman" w:eastAsia="Times New Roman" w:hAnsi="Times New Roman" w:cs="Times New Roman"/>
          <w:sz w:val="28"/>
        </w:rPr>
        <w:t xml:space="preserve"> </w:t>
      </w:r>
      <w:proofErr w:type="spellStart"/>
      <w:r w:rsidRPr="00B12094">
        <w:rPr>
          <w:rFonts w:ascii="Times New Roman" w:eastAsia="Times New Roman" w:hAnsi="Times New Roman" w:cs="Times New Roman"/>
          <w:sz w:val="28"/>
        </w:rPr>
        <w:t>tax</w:t>
      </w:r>
      <w:proofErr w:type="spellEnd"/>
      <w:r w:rsidRPr="00B12094">
        <w:rPr>
          <w:rFonts w:ascii="Times New Roman" w:eastAsia="Times New Roman" w:hAnsi="Times New Roman" w:cs="Times New Roman"/>
          <w:sz w:val="28"/>
        </w:rPr>
        <w:t>).</w:t>
      </w:r>
    </w:p>
    <w:p w:rsidR="00C41DD8" w:rsidRPr="00B12094" w:rsidRDefault="00C41DD8" w:rsidP="00B12094">
      <w:pPr>
        <w:spacing w:line="360" w:lineRule="auto"/>
        <w:jc w:val="both"/>
        <w:rPr>
          <w:rFonts w:ascii="Times New Roman" w:eastAsia="Times New Roman" w:hAnsi="Times New Roman" w:cs="Times New Roman"/>
          <w:sz w:val="28"/>
        </w:rPr>
      </w:pPr>
    </w:p>
    <w:p w:rsidR="00F65BD6" w:rsidRPr="00B12094" w:rsidRDefault="00F65BD6" w:rsidP="00B12094">
      <w:pPr>
        <w:autoSpaceDE w:val="0"/>
        <w:autoSpaceDN w:val="0"/>
        <w:adjustRightInd w:val="0"/>
        <w:spacing w:line="360" w:lineRule="auto"/>
        <w:jc w:val="both"/>
        <w:rPr>
          <w:rFonts w:ascii="Times New Roman" w:hAnsi="Times New Roman" w:cs="Times New Roman"/>
          <w:sz w:val="28"/>
          <w:szCs w:val="28"/>
        </w:rPr>
      </w:pPr>
      <w:r w:rsidRPr="00B12094">
        <w:rPr>
          <w:rFonts w:ascii="Times New Roman" w:hAnsi="Times New Roman" w:cs="Times New Roman"/>
          <w:sz w:val="28"/>
          <w:szCs w:val="28"/>
        </w:rPr>
        <w:t xml:space="preserve">Разумеется, существует ряд льготных условий. Однако они предоставляются только для компаний, капитализация которых не превышает 100 миллионов йен, а доход 8 миллионов йен. Для таких компаний действует пониженная ставка федерального налога – 22%, также есть небольшие льготы на муниципальном и префектурном уровнях. Однако такие меры нельзя всерьез </w:t>
      </w:r>
      <w:r w:rsidRPr="00B12094">
        <w:rPr>
          <w:rFonts w:ascii="Times New Roman" w:hAnsi="Times New Roman" w:cs="Times New Roman"/>
          <w:sz w:val="28"/>
          <w:szCs w:val="28"/>
        </w:rPr>
        <w:lastRenderedPageBreak/>
        <w:t xml:space="preserve">причислить к стимулированию малого бизнеса, поскольку такие параметры относятся скорее к </w:t>
      </w:r>
      <w:proofErr w:type="spellStart"/>
      <w:r w:rsidRPr="00B12094">
        <w:rPr>
          <w:rFonts w:ascii="Times New Roman" w:hAnsi="Times New Roman" w:cs="Times New Roman"/>
          <w:sz w:val="28"/>
          <w:szCs w:val="28"/>
        </w:rPr>
        <w:t>микропредприятиям</w:t>
      </w:r>
      <w:proofErr w:type="spellEnd"/>
      <w:r w:rsidRPr="00B12094">
        <w:rPr>
          <w:rFonts w:ascii="Times New Roman" w:hAnsi="Times New Roman" w:cs="Times New Roman"/>
          <w:sz w:val="28"/>
          <w:szCs w:val="28"/>
        </w:rPr>
        <w:t>.</w:t>
      </w:r>
    </w:p>
    <w:p w:rsidR="00AA26FB" w:rsidRPr="00B12094" w:rsidRDefault="00F65BD6" w:rsidP="00B12094">
      <w:pPr>
        <w:spacing w:line="360" w:lineRule="auto"/>
        <w:jc w:val="both"/>
        <w:rPr>
          <w:rFonts w:ascii="Times New Roman" w:hAnsi="Times New Roman" w:cs="Times New Roman"/>
          <w:sz w:val="28"/>
          <w:szCs w:val="28"/>
        </w:rPr>
      </w:pPr>
      <w:r w:rsidRPr="00B12094">
        <w:rPr>
          <w:rFonts w:ascii="Times New Roman" w:hAnsi="Times New Roman" w:cs="Times New Roman"/>
          <w:sz w:val="28"/>
          <w:szCs w:val="28"/>
        </w:rPr>
        <w:tab/>
        <w:t xml:space="preserve">Также в весьма ограниченном объеме выдаются льготы на целевой основе. Например, существует возможность получить налоговые вычеты (но только в размере 5%), если у предприятия достаточно велика доля расходов на исследования и </w:t>
      </w:r>
      <w:r w:rsidR="00AA26FB" w:rsidRPr="00B12094">
        <w:rPr>
          <w:rFonts w:ascii="Times New Roman" w:hAnsi="Times New Roman" w:cs="Times New Roman"/>
          <w:sz w:val="28"/>
          <w:szCs w:val="28"/>
        </w:rPr>
        <w:t>разработки (</w:t>
      </w:r>
      <w:r w:rsidR="00AA26FB" w:rsidRPr="00B12094">
        <w:rPr>
          <w:rFonts w:ascii="Times New Roman" w:hAnsi="Times New Roman" w:cs="Times New Roman"/>
          <w:sz w:val="28"/>
          <w:szCs w:val="28"/>
          <w:lang w:val="en-US"/>
        </w:rPr>
        <w:t>R</w:t>
      </w:r>
      <w:hyperlink r:id="rId9" w:tgtFrame="_blank" w:history="1">
        <w:r w:rsidR="00AA26FB" w:rsidRPr="00B12094">
          <w:rPr>
            <w:rFonts w:ascii="Times New Roman" w:hAnsi="Times New Roman" w:cs="Times New Roman"/>
            <w:sz w:val="28"/>
            <w:szCs w:val="28"/>
          </w:rPr>
          <w:t xml:space="preserve">&amp;D). В дополнение, предприятие имеет шанс получить разрешение использовать при бухгалтерских расчетах повышенную </w:t>
        </w:r>
      </w:hyperlink>
      <w:r w:rsidR="00AA26FB" w:rsidRPr="00B12094">
        <w:rPr>
          <w:rFonts w:ascii="Times New Roman" w:hAnsi="Times New Roman" w:cs="Times New Roman"/>
          <w:sz w:val="28"/>
          <w:szCs w:val="28"/>
        </w:rPr>
        <w:t xml:space="preserve"> амортизацию («</w:t>
      </w:r>
      <w:r w:rsidR="00AA26FB" w:rsidRPr="00B12094">
        <w:rPr>
          <w:rFonts w:ascii="Times New Roman" w:hAnsi="Times New Roman" w:cs="Times New Roman"/>
          <w:sz w:val="28"/>
          <w:szCs w:val="28"/>
          <w:lang w:val="en-US"/>
        </w:rPr>
        <w:t>accelerated</w:t>
      </w:r>
      <w:r w:rsidR="00AA26FB" w:rsidRPr="00B12094">
        <w:rPr>
          <w:rFonts w:ascii="Times New Roman" w:hAnsi="Times New Roman" w:cs="Times New Roman"/>
          <w:sz w:val="28"/>
          <w:szCs w:val="28"/>
        </w:rPr>
        <w:t xml:space="preserve"> </w:t>
      </w:r>
      <w:r w:rsidR="00AA26FB" w:rsidRPr="00B12094">
        <w:rPr>
          <w:rFonts w:ascii="Times New Roman" w:hAnsi="Times New Roman" w:cs="Times New Roman"/>
          <w:sz w:val="28"/>
          <w:szCs w:val="28"/>
          <w:lang w:val="en-US"/>
        </w:rPr>
        <w:t>depreciation</w:t>
      </w:r>
      <w:r w:rsidR="00AA26FB" w:rsidRPr="00B12094">
        <w:rPr>
          <w:rFonts w:ascii="Times New Roman" w:hAnsi="Times New Roman" w:cs="Times New Roman"/>
          <w:sz w:val="28"/>
          <w:szCs w:val="28"/>
        </w:rPr>
        <w:t xml:space="preserve"> </w:t>
      </w:r>
      <w:r w:rsidR="00AA26FB" w:rsidRPr="00B12094">
        <w:rPr>
          <w:rFonts w:ascii="Times New Roman" w:hAnsi="Times New Roman" w:cs="Times New Roman"/>
          <w:sz w:val="28"/>
          <w:szCs w:val="28"/>
          <w:lang w:val="en-US"/>
        </w:rPr>
        <w:t>schemes</w:t>
      </w:r>
      <w:r w:rsidR="00AA26FB" w:rsidRPr="00B12094">
        <w:rPr>
          <w:rFonts w:ascii="Times New Roman" w:hAnsi="Times New Roman" w:cs="Times New Roman"/>
          <w:sz w:val="28"/>
          <w:szCs w:val="28"/>
        </w:rPr>
        <w:t>»), также добиться налоговых освобождений</w:t>
      </w:r>
      <w:r w:rsidR="00402141">
        <w:rPr>
          <w:rFonts w:ascii="Times New Roman" w:hAnsi="Times New Roman" w:cs="Times New Roman"/>
          <w:sz w:val="28"/>
          <w:szCs w:val="28"/>
        </w:rPr>
        <w:t xml:space="preserve"> на нераспределенную прибыль</w:t>
      </w:r>
      <w:r w:rsidR="00AA26FB" w:rsidRPr="00B12094">
        <w:rPr>
          <w:rFonts w:ascii="Times New Roman" w:hAnsi="Times New Roman" w:cs="Times New Roman"/>
          <w:sz w:val="28"/>
          <w:szCs w:val="28"/>
        </w:rPr>
        <w:t xml:space="preserve"> («</w:t>
      </w:r>
      <w:r w:rsidR="00AA26FB" w:rsidRPr="00B12094">
        <w:rPr>
          <w:rFonts w:ascii="Times New Roman" w:hAnsi="Times New Roman" w:cs="Times New Roman"/>
          <w:sz w:val="28"/>
          <w:szCs w:val="28"/>
          <w:lang w:val="en-US"/>
        </w:rPr>
        <w:t>tax</w:t>
      </w:r>
      <w:r w:rsidR="00AA26FB" w:rsidRPr="00B12094">
        <w:rPr>
          <w:rFonts w:ascii="Times New Roman" w:hAnsi="Times New Roman" w:cs="Times New Roman"/>
          <w:sz w:val="28"/>
          <w:szCs w:val="28"/>
        </w:rPr>
        <w:t xml:space="preserve"> </w:t>
      </w:r>
      <w:r w:rsidR="00AA26FB" w:rsidRPr="00B12094">
        <w:rPr>
          <w:rFonts w:ascii="Times New Roman" w:hAnsi="Times New Roman" w:cs="Times New Roman"/>
          <w:sz w:val="28"/>
          <w:szCs w:val="28"/>
          <w:lang w:val="en-US"/>
        </w:rPr>
        <w:t>free</w:t>
      </w:r>
      <w:r w:rsidR="00AA26FB" w:rsidRPr="00B12094">
        <w:rPr>
          <w:rFonts w:ascii="Times New Roman" w:hAnsi="Times New Roman" w:cs="Times New Roman"/>
          <w:sz w:val="28"/>
          <w:szCs w:val="28"/>
        </w:rPr>
        <w:t xml:space="preserve"> </w:t>
      </w:r>
      <w:r w:rsidR="00AA26FB" w:rsidRPr="00B12094">
        <w:rPr>
          <w:rFonts w:ascii="Times New Roman" w:hAnsi="Times New Roman" w:cs="Times New Roman"/>
          <w:sz w:val="28"/>
          <w:szCs w:val="28"/>
          <w:lang w:val="en-US"/>
        </w:rPr>
        <w:t>reserves</w:t>
      </w:r>
      <w:r w:rsidR="00AA26FB" w:rsidRPr="00B12094">
        <w:rPr>
          <w:rFonts w:ascii="Times New Roman" w:hAnsi="Times New Roman" w:cs="Times New Roman"/>
          <w:sz w:val="28"/>
          <w:szCs w:val="28"/>
        </w:rPr>
        <w:t xml:space="preserve">»). Последняя мера распространяется в основном на семейные фирмы, а также используется при осуществлении целевых проектов. </w:t>
      </w:r>
    </w:p>
    <w:p w:rsidR="00667973" w:rsidRPr="00B12094" w:rsidRDefault="003C04B8" w:rsidP="00B12094">
      <w:pPr>
        <w:autoSpaceDE w:val="0"/>
        <w:autoSpaceDN w:val="0"/>
        <w:adjustRightInd w:val="0"/>
        <w:spacing w:after="0" w:line="360" w:lineRule="auto"/>
        <w:jc w:val="both"/>
        <w:rPr>
          <w:rFonts w:ascii="Times New Roman" w:hAnsi="Times New Roman" w:cs="Times New Roman"/>
          <w:sz w:val="28"/>
          <w:szCs w:val="28"/>
        </w:rPr>
      </w:pPr>
      <w:r w:rsidRPr="00B12094">
        <w:rPr>
          <w:rFonts w:ascii="Times New Roman" w:eastAsia="Times New Roman" w:hAnsi="Times New Roman" w:cs="Times New Roman"/>
          <w:sz w:val="28"/>
        </w:rPr>
        <w:tab/>
      </w:r>
      <w:r w:rsidR="00667973" w:rsidRPr="00B12094">
        <w:rPr>
          <w:rFonts w:ascii="Times New Roman" w:hAnsi="Times New Roman" w:cs="Times New Roman"/>
          <w:sz w:val="28"/>
          <w:szCs w:val="28"/>
        </w:rPr>
        <w:t>Однако как уже было сказано, данны</w:t>
      </w:r>
      <w:r w:rsidR="00AA26FB" w:rsidRPr="00B12094">
        <w:rPr>
          <w:rFonts w:ascii="Times New Roman" w:hAnsi="Times New Roman" w:cs="Times New Roman"/>
          <w:sz w:val="28"/>
          <w:szCs w:val="28"/>
        </w:rPr>
        <w:t>е меры не слишком популярны у японского правительства</w:t>
      </w:r>
      <w:r w:rsidR="00667973" w:rsidRPr="00B12094">
        <w:rPr>
          <w:rFonts w:ascii="Times New Roman" w:hAnsi="Times New Roman" w:cs="Times New Roman"/>
          <w:sz w:val="28"/>
          <w:szCs w:val="28"/>
        </w:rPr>
        <w:t>, поэтому стимулирование малого и среднего бизнеса (которое должно являться одной из ключевых задач экономической политики Японии) через налоговые механизмы не носит эффективного характера.</w:t>
      </w:r>
    </w:p>
    <w:p w:rsidR="00673270" w:rsidRPr="00B12094" w:rsidRDefault="00667973" w:rsidP="00B12094">
      <w:pPr>
        <w:spacing w:after="0" w:line="360" w:lineRule="auto"/>
        <w:jc w:val="both"/>
        <w:rPr>
          <w:rFonts w:ascii="Times New Roman" w:hAnsi="Times New Roman" w:cs="Times New Roman"/>
          <w:sz w:val="28"/>
        </w:rPr>
      </w:pPr>
      <w:r w:rsidRPr="00B12094">
        <w:rPr>
          <w:rFonts w:ascii="Times New Roman" w:hAnsi="Times New Roman" w:cs="Times New Roman"/>
          <w:sz w:val="28"/>
          <w:szCs w:val="28"/>
        </w:rPr>
        <w:tab/>
      </w:r>
      <w:r w:rsidR="00AA26FB" w:rsidRPr="00B12094">
        <w:rPr>
          <w:rFonts w:ascii="Times New Roman" w:hAnsi="Times New Roman" w:cs="Times New Roman"/>
          <w:sz w:val="28"/>
          <w:szCs w:val="28"/>
        </w:rPr>
        <w:t>В</w:t>
      </w:r>
      <w:r w:rsidRPr="00B12094">
        <w:rPr>
          <w:rFonts w:ascii="Times New Roman" w:hAnsi="Times New Roman" w:cs="Times New Roman"/>
          <w:sz w:val="28"/>
          <w:szCs w:val="28"/>
        </w:rPr>
        <w:t>добавок, несмотря на то,</w:t>
      </w:r>
      <w:r w:rsidR="00D77012" w:rsidRPr="00B12094">
        <w:rPr>
          <w:rFonts w:ascii="Times New Roman" w:hAnsi="Times New Roman" w:cs="Times New Roman"/>
          <w:sz w:val="28"/>
          <w:szCs w:val="28"/>
        </w:rPr>
        <w:t xml:space="preserve"> что</w:t>
      </w:r>
      <w:r w:rsidRPr="00B12094">
        <w:rPr>
          <w:rFonts w:ascii="Times New Roman" w:hAnsi="Times New Roman" w:cs="Times New Roman"/>
          <w:sz w:val="28"/>
          <w:szCs w:val="28"/>
        </w:rPr>
        <w:t xml:space="preserve"> ставка по налогу на доходы корпораций была снижена</w:t>
      </w:r>
      <w:r w:rsidR="00D77012" w:rsidRPr="00B12094">
        <w:rPr>
          <w:rFonts w:ascii="Times New Roman" w:hAnsi="Times New Roman" w:cs="Times New Roman"/>
          <w:sz w:val="28"/>
          <w:szCs w:val="28"/>
        </w:rPr>
        <w:t xml:space="preserve"> еще в конце прошлого века</w:t>
      </w:r>
      <w:r w:rsidRPr="00B12094">
        <w:rPr>
          <w:rFonts w:ascii="Times New Roman" w:hAnsi="Times New Roman" w:cs="Times New Roman"/>
          <w:sz w:val="28"/>
          <w:szCs w:val="28"/>
        </w:rPr>
        <w:t xml:space="preserve">, она по-прежнему остается </w:t>
      </w:r>
      <w:r w:rsidR="00D77012" w:rsidRPr="00B12094">
        <w:rPr>
          <w:rFonts w:ascii="Times New Roman" w:hAnsi="Times New Roman" w:cs="Times New Roman"/>
          <w:sz w:val="28"/>
          <w:szCs w:val="28"/>
        </w:rPr>
        <w:t xml:space="preserve">на самом высоком уровне среди всех стран </w:t>
      </w:r>
      <w:r w:rsidR="00D77012" w:rsidRPr="00B12094">
        <w:rPr>
          <w:rFonts w:ascii="Times New Roman" w:hAnsi="Times New Roman" w:cs="Times New Roman"/>
          <w:sz w:val="28"/>
          <w:szCs w:val="28"/>
          <w:lang w:val="en-US"/>
        </w:rPr>
        <w:t>G</w:t>
      </w:r>
      <w:r w:rsidR="00D77012" w:rsidRPr="00B12094">
        <w:rPr>
          <w:rFonts w:ascii="Times New Roman" w:hAnsi="Times New Roman" w:cs="Times New Roman"/>
          <w:sz w:val="28"/>
          <w:szCs w:val="28"/>
        </w:rPr>
        <w:t>7. (см. Приложение 14)</w:t>
      </w:r>
    </w:p>
    <w:p w:rsidR="00667973" w:rsidRPr="00B12094" w:rsidRDefault="001947E1" w:rsidP="00B12094">
      <w:pPr>
        <w:autoSpaceDE w:val="0"/>
        <w:autoSpaceDN w:val="0"/>
        <w:adjustRightInd w:val="0"/>
        <w:spacing w:after="0" w:line="360" w:lineRule="auto"/>
        <w:jc w:val="both"/>
        <w:rPr>
          <w:rFonts w:ascii="Times New Roman" w:hAnsi="Times New Roman" w:cs="Times New Roman"/>
          <w:sz w:val="28"/>
          <w:szCs w:val="28"/>
        </w:rPr>
      </w:pPr>
      <w:r w:rsidRPr="00B12094">
        <w:rPr>
          <w:rFonts w:ascii="Times New Roman" w:eastAsia="Times New Roman" w:hAnsi="Times New Roman" w:cs="Times New Roman"/>
          <w:sz w:val="28"/>
        </w:rPr>
        <w:tab/>
      </w:r>
      <w:r w:rsidR="00667973" w:rsidRPr="00B12094">
        <w:rPr>
          <w:rFonts w:ascii="Times New Roman" w:hAnsi="Times New Roman" w:cs="Times New Roman"/>
          <w:sz w:val="28"/>
          <w:szCs w:val="28"/>
        </w:rPr>
        <w:t>Возвращаясь к вопросу об оптимизации налоговой ставки, обратимся к такому индикатору как эффективность налоговых поступлений («</w:t>
      </w:r>
      <w:r w:rsidR="00667973" w:rsidRPr="00B12094">
        <w:rPr>
          <w:rFonts w:ascii="Times New Roman" w:hAnsi="Times New Roman" w:cs="Times New Roman"/>
          <w:sz w:val="28"/>
          <w:szCs w:val="28"/>
          <w:lang w:val="en-US"/>
        </w:rPr>
        <w:t>revenue</w:t>
      </w:r>
      <w:r w:rsidR="00667973" w:rsidRPr="00B12094">
        <w:rPr>
          <w:rFonts w:ascii="Times New Roman" w:hAnsi="Times New Roman" w:cs="Times New Roman"/>
          <w:sz w:val="28"/>
          <w:szCs w:val="28"/>
        </w:rPr>
        <w:t xml:space="preserve"> </w:t>
      </w:r>
      <w:r w:rsidR="00667973" w:rsidRPr="00B12094">
        <w:rPr>
          <w:rFonts w:ascii="Times New Roman" w:hAnsi="Times New Roman" w:cs="Times New Roman"/>
          <w:sz w:val="28"/>
          <w:szCs w:val="28"/>
          <w:lang w:val="en-US"/>
        </w:rPr>
        <w:t>productivity</w:t>
      </w:r>
      <w:r w:rsidR="00667973" w:rsidRPr="00B12094">
        <w:rPr>
          <w:rFonts w:ascii="Times New Roman" w:hAnsi="Times New Roman" w:cs="Times New Roman"/>
          <w:sz w:val="28"/>
          <w:szCs w:val="28"/>
        </w:rPr>
        <w:t>»). Он показывает объем налоговых поступлений (как % от ВВП), который приходится на каждый процент налоговой ставки. Соответствующий показатель для Японии будет равен 9,6%</w:t>
      </w:r>
      <w:r w:rsidR="00956286" w:rsidRPr="00B12094">
        <w:rPr>
          <w:rStyle w:val="a5"/>
          <w:rFonts w:ascii="Times New Roman" w:hAnsi="Times New Roman" w:cs="Times New Roman"/>
          <w:sz w:val="28"/>
          <w:szCs w:val="28"/>
        </w:rPr>
        <w:footnoteReference w:id="38"/>
      </w:r>
      <w:r w:rsidR="00667973" w:rsidRPr="00B12094">
        <w:rPr>
          <w:rFonts w:ascii="Times New Roman" w:hAnsi="Times New Roman" w:cs="Times New Roman"/>
          <w:sz w:val="28"/>
          <w:szCs w:val="28"/>
        </w:rPr>
        <w:t xml:space="preserve">,  тогда как по станам G7, аналогичный индикатор не превышает 9%. Из этого мы можем сделать вывод, что доходность налога на прибыль корпораций для бюджета Японии достаточно высока. Однако не стоит забывать и о том, что цель экономической и налоговой политики является двоякой. И каждый раз при </w:t>
      </w:r>
      <w:r w:rsidR="00667973" w:rsidRPr="00B12094">
        <w:rPr>
          <w:rFonts w:ascii="Times New Roman" w:hAnsi="Times New Roman" w:cs="Times New Roman"/>
          <w:sz w:val="28"/>
          <w:szCs w:val="28"/>
        </w:rPr>
        <w:lastRenderedPageBreak/>
        <w:t xml:space="preserve">принятии решение о налоговой ставке, возникает необходимость искать компромисс между объемом налоговых поступлений в бюджет страны и тем, в какой мере существующая ставка стимулирует бизнес и является приемлемой для деловой активности. </w:t>
      </w:r>
    </w:p>
    <w:p w:rsidR="00667973" w:rsidRPr="00B12094" w:rsidRDefault="00667973" w:rsidP="00B12094">
      <w:pPr>
        <w:autoSpaceDE w:val="0"/>
        <w:autoSpaceDN w:val="0"/>
        <w:adjustRightInd w:val="0"/>
        <w:spacing w:after="0" w:line="360" w:lineRule="auto"/>
        <w:jc w:val="both"/>
        <w:rPr>
          <w:rFonts w:ascii="Times New Roman" w:hAnsi="Times New Roman" w:cs="Times New Roman"/>
          <w:sz w:val="28"/>
          <w:szCs w:val="28"/>
        </w:rPr>
      </w:pPr>
      <w:r w:rsidRPr="00B12094">
        <w:rPr>
          <w:rFonts w:ascii="Times New Roman" w:hAnsi="Times New Roman" w:cs="Times New Roman"/>
          <w:sz w:val="28"/>
          <w:szCs w:val="28"/>
        </w:rPr>
        <w:tab/>
        <w:t xml:space="preserve">В случае Японии, величина налога на доходы корпораций является для бизнеса значительным отрицательным стимулом. И на сегодняшний день в Стране восходящего солнца все более и более актуальным становится </w:t>
      </w:r>
      <w:proofErr w:type="gramStart"/>
      <w:r w:rsidRPr="00B12094">
        <w:rPr>
          <w:rFonts w:ascii="Times New Roman" w:hAnsi="Times New Roman" w:cs="Times New Roman"/>
          <w:sz w:val="28"/>
          <w:szCs w:val="28"/>
        </w:rPr>
        <w:t>вопрос</w:t>
      </w:r>
      <w:proofErr w:type="gramEnd"/>
      <w:r w:rsidRPr="00B12094">
        <w:rPr>
          <w:rFonts w:ascii="Times New Roman" w:hAnsi="Times New Roman" w:cs="Times New Roman"/>
          <w:sz w:val="28"/>
          <w:szCs w:val="28"/>
        </w:rPr>
        <w:t>: каким образом следует перераспределить налоговое бремя, чтобы  сделать Японию большее привлекательной для ведения бизнеса и в то же время приостановить тенденцию к снижению налоговых поступлений в бюджет страны.</w:t>
      </w:r>
    </w:p>
    <w:p w:rsidR="00667973" w:rsidRPr="00B12094" w:rsidRDefault="00667973" w:rsidP="00B12094">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 xml:space="preserve">В поисках выхода из </w:t>
      </w:r>
      <w:proofErr w:type="gramStart"/>
      <w:r w:rsidRPr="00B12094">
        <w:rPr>
          <w:rFonts w:ascii="Times New Roman" w:hAnsi="Times New Roman" w:cs="Times New Roman"/>
          <w:sz w:val="28"/>
          <w:szCs w:val="28"/>
        </w:rPr>
        <w:t>данн</w:t>
      </w:r>
      <w:r w:rsidR="0026487A" w:rsidRPr="00B12094">
        <w:rPr>
          <w:rFonts w:ascii="Times New Roman" w:hAnsi="Times New Roman" w:cs="Times New Roman"/>
          <w:sz w:val="28"/>
          <w:szCs w:val="28"/>
        </w:rPr>
        <w:t>ой</w:t>
      </w:r>
      <w:proofErr w:type="gramEnd"/>
      <w:r w:rsidR="0026487A" w:rsidRPr="00B12094">
        <w:rPr>
          <w:rFonts w:ascii="Times New Roman" w:hAnsi="Times New Roman" w:cs="Times New Roman"/>
          <w:sz w:val="28"/>
          <w:szCs w:val="28"/>
        </w:rPr>
        <w:t xml:space="preserve"> проблем, большинство исследователей заходят в тупик. </w:t>
      </w:r>
      <w:proofErr w:type="gramStart"/>
      <w:r w:rsidR="0026487A" w:rsidRPr="00B12094">
        <w:rPr>
          <w:rFonts w:ascii="Times New Roman" w:hAnsi="Times New Roman" w:cs="Times New Roman"/>
          <w:sz w:val="28"/>
          <w:szCs w:val="28"/>
        </w:rPr>
        <w:t>Однако же</w:t>
      </w:r>
      <w:r w:rsidRPr="00B12094">
        <w:rPr>
          <w:rFonts w:ascii="Times New Roman" w:hAnsi="Times New Roman" w:cs="Times New Roman"/>
          <w:sz w:val="28"/>
          <w:szCs w:val="28"/>
        </w:rPr>
        <w:t xml:space="preserve"> Томас </w:t>
      </w:r>
      <w:proofErr w:type="spellStart"/>
      <w:r w:rsidRPr="00B12094">
        <w:rPr>
          <w:rFonts w:ascii="Times New Roman" w:hAnsi="Times New Roman" w:cs="Times New Roman"/>
          <w:sz w:val="28"/>
          <w:szCs w:val="28"/>
        </w:rPr>
        <w:t>Дальсгард</w:t>
      </w:r>
      <w:proofErr w:type="spellEnd"/>
      <w:r w:rsidRPr="00B12094">
        <w:rPr>
          <w:rFonts w:ascii="Times New Roman" w:hAnsi="Times New Roman" w:cs="Times New Roman"/>
          <w:sz w:val="28"/>
          <w:szCs w:val="28"/>
        </w:rPr>
        <w:t xml:space="preserve"> (</w:t>
      </w:r>
      <w:proofErr w:type="spellStart"/>
      <w:r w:rsidRPr="00B12094">
        <w:rPr>
          <w:rFonts w:ascii="Times New Roman" w:hAnsi="Times New Roman" w:cs="Times New Roman"/>
          <w:sz w:val="28"/>
          <w:szCs w:val="28"/>
        </w:rPr>
        <w:t>Thomas</w:t>
      </w:r>
      <w:proofErr w:type="spellEnd"/>
      <w:r w:rsidRPr="00B12094">
        <w:rPr>
          <w:rFonts w:ascii="Times New Roman" w:hAnsi="Times New Roman" w:cs="Times New Roman"/>
          <w:sz w:val="28"/>
          <w:szCs w:val="28"/>
        </w:rPr>
        <w:t xml:space="preserve"> </w:t>
      </w:r>
      <w:proofErr w:type="spellStart"/>
      <w:r w:rsidRPr="00B12094">
        <w:rPr>
          <w:rFonts w:ascii="Times New Roman" w:hAnsi="Times New Roman" w:cs="Times New Roman"/>
          <w:sz w:val="28"/>
          <w:szCs w:val="28"/>
        </w:rPr>
        <w:t>Dalsgaard</w:t>
      </w:r>
      <w:proofErr w:type="spellEnd"/>
      <w:r w:rsidRPr="00B12094">
        <w:rPr>
          <w:rFonts w:ascii="Times New Roman" w:hAnsi="Times New Roman" w:cs="Times New Roman"/>
          <w:sz w:val="28"/>
          <w:szCs w:val="28"/>
        </w:rPr>
        <w:t>), склоняются к мысли, что наиболее эффективным решением в данной ситуации было бы сместить налоговое бремя в сферу налога на предпринимательство, ставка по которому как уже было замечено находится на сравнительно низком уровне</w:t>
      </w:r>
      <w:r w:rsidR="0026487A" w:rsidRPr="00B12094">
        <w:rPr>
          <w:rStyle w:val="a5"/>
          <w:rFonts w:ascii="Times New Roman" w:hAnsi="Times New Roman" w:cs="Times New Roman"/>
          <w:sz w:val="28"/>
          <w:szCs w:val="28"/>
        </w:rPr>
        <w:footnoteReference w:id="39"/>
      </w:r>
      <w:r w:rsidRPr="00B12094">
        <w:rPr>
          <w:rFonts w:ascii="Times New Roman" w:hAnsi="Times New Roman" w:cs="Times New Roman"/>
          <w:sz w:val="28"/>
          <w:szCs w:val="28"/>
        </w:rPr>
        <w:t>.</w:t>
      </w:r>
      <w:r w:rsidR="003A50AC" w:rsidRPr="00B12094">
        <w:rPr>
          <w:rFonts w:ascii="Times New Roman" w:hAnsi="Times New Roman" w:cs="Times New Roman"/>
          <w:sz w:val="28"/>
          <w:szCs w:val="28"/>
        </w:rPr>
        <w:br/>
      </w:r>
      <w:r w:rsidR="003A50AC" w:rsidRPr="00B12094">
        <w:rPr>
          <w:rFonts w:ascii="Times New Roman" w:hAnsi="Times New Roman" w:cs="Times New Roman"/>
          <w:sz w:val="28"/>
          <w:szCs w:val="28"/>
        </w:rPr>
        <w:tab/>
      </w:r>
      <w:r w:rsidR="00461CEB" w:rsidRPr="00B12094">
        <w:rPr>
          <w:rFonts w:ascii="Times New Roman" w:hAnsi="Times New Roman" w:cs="Times New Roman"/>
          <w:sz w:val="28"/>
          <w:szCs w:val="28"/>
        </w:rPr>
        <w:t>На примере Японии в контексте налога на доходы корпораций также весьма выигрышно смотрится распределение налоговых поступлений в Российской Федерации.</w:t>
      </w:r>
      <w:proofErr w:type="gramEnd"/>
      <w:r w:rsidR="00461CEB" w:rsidRPr="00B12094">
        <w:rPr>
          <w:rFonts w:ascii="Times New Roman" w:hAnsi="Times New Roman" w:cs="Times New Roman"/>
          <w:sz w:val="28"/>
          <w:szCs w:val="28"/>
        </w:rPr>
        <w:t xml:space="preserve">  По сравнению с Японией, где ставка налога зашкаливает за 40%, в России налог на доходы организаций составляет только 20%. Особенно стоит отметить, что из этих 20% только 2% зачисляются в федеральный бюджет, оставшиеся 18% перенаправляются </w:t>
      </w:r>
      <w:proofErr w:type="gramStart"/>
      <w:r w:rsidR="00461CEB" w:rsidRPr="00B12094">
        <w:rPr>
          <w:rFonts w:ascii="Times New Roman" w:hAnsi="Times New Roman" w:cs="Times New Roman"/>
          <w:sz w:val="28"/>
          <w:szCs w:val="28"/>
        </w:rPr>
        <w:t>в</w:t>
      </w:r>
      <w:proofErr w:type="gramEnd"/>
      <w:r w:rsidR="00461CEB" w:rsidRPr="00B12094">
        <w:rPr>
          <w:rFonts w:ascii="Times New Roman" w:hAnsi="Times New Roman" w:cs="Times New Roman"/>
          <w:sz w:val="28"/>
          <w:szCs w:val="28"/>
        </w:rPr>
        <w:t xml:space="preserve"> </w:t>
      </w:r>
      <w:proofErr w:type="gramStart"/>
      <w:r w:rsidR="00461CEB" w:rsidRPr="00B12094">
        <w:rPr>
          <w:rFonts w:ascii="Times New Roman" w:hAnsi="Times New Roman" w:cs="Times New Roman"/>
          <w:sz w:val="28"/>
          <w:szCs w:val="28"/>
        </w:rPr>
        <w:t>местный</w:t>
      </w:r>
      <w:proofErr w:type="gramEnd"/>
      <w:r w:rsidR="00461CEB" w:rsidRPr="00B12094">
        <w:rPr>
          <w:rFonts w:ascii="Times New Roman" w:hAnsi="Times New Roman" w:cs="Times New Roman"/>
          <w:sz w:val="28"/>
          <w:szCs w:val="28"/>
        </w:rPr>
        <w:t xml:space="preserve"> с целью удовлетворения институциональных и социальных потребностей. </w:t>
      </w:r>
      <w:proofErr w:type="gramStart"/>
      <w:r w:rsidR="00461CEB" w:rsidRPr="00B12094">
        <w:rPr>
          <w:rFonts w:ascii="Times New Roman" w:hAnsi="Times New Roman" w:cs="Times New Roman"/>
          <w:sz w:val="28"/>
          <w:szCs w:val="28"/>
        </w:rPr>
        <w:t>Несмотря на то, что в России по прежнему присутствует достаточно много препятствий для ведения бизнеса, в частности бюрократизация и высокая степень коррупции, в плане налоговых отчислений, территория РФ по сравнению с Японией представляется на порядок привлекательнее.</w:t>
      </w:r>
      <w:proofErr w:type="gramEnd"/>
    </w:p>
    <w:p w:rsidR="0020188D" w:rsidRDefault="0020188D">
      <w:pPr>
        <w:spacing w:after="0" w:line="240" w:lineRule="auto"/>
        <w:jc w:val="both"/>
        <w:rPr>
          <w:rFonts w:ascii="Times New Roman CYR" w:eastAsia="Times New Roman CYR" w:hAnsi="Times New Roman CYR" w:cs="Times New Roman CYR"/>
          <w:sz w:val="24"/>
        </w:rPr>
      </w:pPr>
    </w:p>
    <w:p w:rsidR="0020188D" w:rsidRDefault="0020188D">
      <w:pPr>
        <w:spacing w:after="0" w:line="240" w:lineRule="auto"/>
        <w:jc w:val="both"/>
        <w:rPr>
          <w:rFonts w:ascii="Times New Roman CYR" w:eastAsia="Times New Roman CYR" w:hAnsi="Times New Roman CYR" w:cs="Times New Roman CYR"/>
          <w:sz w:val="24"/>
        </w:rPr>
      </w:pPr>
    </w:p>
    <w:p w:rsidR="0026487A" w:rsidRDefault="0026487A" w:rsidP="0026487A">
      <w:pPr>
        <w:autoSpaceDE w:val="0"/>
        <w:autoSpaceDN w:val="0"/>
        <w:adjustRightInd w:val="0"/>
        <w:spacing w:after="0" w:line="240" w:lineRule="auto"/>
        <w:jc w:val="center"/>
        <w:rPr>
          <w:rFonts w:ascii="Times New Roman CYR" w:hAnsi="Times New Roman CYR" w:cs="Times New Roman CYR"/>
          <w:b/>
          <w:bCs/>
          <w:sz w:val="32"/>
          <w:szCs w:val="32"/>
        </w:rPr>
      </w:pPr>
      <w:r w:rsidRPr="0026487A">
        <w:rPr>
          <w:rFonts w:ascii="Times New Roman CYR" w:hAnsi="Times New Roman CYR" w:cs="Times New Roman CYR"/>
          <w:b/>
          <w:bCs/>
          <w:sz w:val="32"/>
          <w:szCs w:val="32"/>
        </w:rPr>
        <w:t xml:space="preserve">2.4. </w:t>
      </w:r>
      <w:r>
        <w:rPr>
          <w:rFonts w:ascii="Calibri" w:hAnsi="Calibri" w:cs="Calibri"/>
          <w:b/>
          <w:bCs/>
          <w:sz w:val="32"/>
          <w:szCs w:val="32"/>
        </w:rPr>
        <w:t>Транспортные</w:t>
      </w:r>
      <w:r>
        <w:rPr>
          <w:rFonts w:ascii="Times New Roman CYR" w:hAnsi="Times New Roman CYR" w:cs="Times New Roman CYR"/>
          <w:b/>
          <w:bCs/>
          <w:sz w:val="32"/>
          <w:szCs w:val="32"/>
        </w:rPr>
        <w:t xml:space="preserve"> </w:t>
      </w:r>
      <w:r>
        <w:rPr>
          <w:rFonts w:ascii="Calibri" w:hAnsi="Calibri" w:cs="Calibri"/>
          <w:b/>
          <w:bCs/>
          <w:sz w:val="32"/>
          <w:szCs w:val="32"/>
        </w:rPr>
        <w:t>налоги</w:t>
      </w:r>
      <w:r>
        <w:rPr>
          <w:rFonts w:ascii="Times New Roman CYR" w:hAnsi="Times New Roman CYR" w:cs="Times New Roman CYR"/>
          <w:b/>
          <w:bCs/>
          <w:sz w:val="32"/>
          <w:szCs w:val="32"/>
        </w:rPr>
        <w:t>.</w:t>
      </w:r>
    </w:p>
    <w:p w:rsidR="0026487A" w:rsidRDefault="0026487A" w:rsidP="0026487A">
      <w:pPr>
        <w:autoSpaceDE w:val="0"/>
        <w:autoSpaceDN w:val="0"/>
        <w:adjustRightInd w:val="0"/>
        <w:spacing w:after="0" w:line="240" w:lineRule="auto"/>
        <w:jc w:val="center"/>
        <w:rPr>
          <w:rFonts w:ascii="Times New Roman CYR" w:hAnsi="Times New Roman CYR" w:cs="Times New Roman CYR"/>
          <w:b/>
          <w:bCs/>
          <w:sz w:val="32"/>
          <w:szCs w:val="32"/>
        </w:rPr>
      </w:pPr>
    </w:p>
    <w:p w:rsidR="0028114D" w:rsidRDefault="0028114D" w:rsidP="0026487A">
      <w:pPr>
        <w:autoSpaceDE w:val="0"/>
        <w:autoSpaceDN w:val="0"/>
        <w:adjustRightInd w:val="0"/>
        <w:spacing w:after="0" w:line="240" w:lineRule="auto"/>
        <w:jc w:val="center"/>
        <w:rPr>
          <w:rFonts w:ascii="Times New Roman CYR" w:hAnsi="Times New Roman CYR" w:cs="Times New Roman CYR"/>
          <w:b/>
          <w:bCs/>
          <w:sz w:val="32"/>
          <w:szCs w:val="32"/>
        </w:rPr>
      </w:pPr>
    </w:p>
    <w:p w:rsidR="0026487A" w:rsidRPr="0026487A" w:rsidRDefault="0026487A" w:rsidP="0026487A">
      <w:pPr>
        <w:autoSpaceDE w:val="0"/>
        <w:autoSpaceDN w:val="0"/>
        <w:adjustRightInd w:val="0"/>
        <w:spacing w:after="0" w:line="360" w:lineRule="auto"/>
        <w:jc w:val="right"/>
        <w:rPr>
          <w:rFonts w:ascii="Times New Roman" w:hAnsi="Times New Roman" w:cs="Times New Roman"/>
          <w:i/>
          <w:sz w:val="26"/>
          <w:szCs w:val="26"/>
        </w:rPr>
      </w:pPr>
      <w:r w:rsidRPr="0026487A">
        <w:rPr>
          <w:rFonts w:ascii="Times New Roman" w:hAnsi="Times New Roman" w:cs="Times New Roman"/>
          <w:i/>
          <w:sz w:val="26"/>
          <w:szCs w:val="26"/>
        </w:rPr>
        <w:t xml:space="preserve">«Гражданин должен платить налоги с тем же чувством, с каким </w:t>
      </w:r>
    </w:p>
    <w:p w:rsidR="0026487A" w:rsidRPr="0026487A" w:rsidRDefault="0026487A" w:rsidP="0026487A">
      <w:pPr>
        <w:autoSpaceDE w:val="0"/>
        <w:autoSpaceDN w:val="0"/>
        <w:adjustRightInd w:val="0"/>
        <w:spacing w:after="0" w:line="360" w:lineRule="auto"/>
        <w:jc w:val="right"/>
        <w:rPr>
          <w:rFonts w:ascii="Times New Roman" w:hAnsi="Times New Roman" w:cs="Times New Roman"/>
          <w:b/>
          <w:bCs/>
          <w:i/>
          <w:sz w:val="26"/>
          <w:szCs w:val="26"/>
        </w:rPr>
      </w:pPr>
      <w:r w:rsidRPr="0026487A">
        <w:rPr>
          <w:rFonts w:ascii="Times New Roman" w:hAnsi="Times New Roman" w:cs="Times New Roman"/>
          <w:i/>
          <w:sz w:val="26"/>
          <w:szCs w:val="26"/>
        </w:rPr>
        <w:t>влюбленный дарит своей возлюбленной подарки»</w:t>
      </w:r>
    </w:p>
    <w:p w:rsidR="0026487A" w:rsidRPr="0026487A" w:rsidRDefault="0026487A" w:rsidP="0026487A">
      <w:pPr>
        <w:autoSpaceDE w:val="0"/>
        <w:autoSpaceDN w:val="0"/>
        <w:adjustRightInd w:val="0"/>
        <w:spacing w:after="0" w:line="360" w:lineRule="auto"/>
        <w:jc w:val="right"/>
        <w:rPr>
          <w:rFonts w:ascii="Times New Roman" w:hAnsi="Times New Roman" w:cs="Times New Roman"/>
          <w:b/>
          <w:bCs/>
          <w:i/>
          <w:sz w:val="26"/>
          <w:szCs w:val="26"/>
        </w:rPr>
      </w:pPr>
      <w:r w:rsidRPr="0026487A">
        <w:rPr>
          <w:rFonts w:ascii="Times New Roman" w:hAnsi="Times New Roman" w:cs="Times New Roman"/>
          <w:b/>
          <w:i/>
          <w:sz w:val="26"/>
          <w:szCs w:val="26"/>
        </w:rPr>
        <w:t>Новалис, французский поэт-романист.</w:t>
      </w:r>
    </w:p>
    <w:p w:rsidR="0026487A" w:rsidRDefault="0026487A" w:rsidP="0026487A">
      <w:pPr>
        <w:autoSpaceDE w:val="0"/>
        <w:autoSpaceDN w:val="0"/>
        <w:adjustRightInd w:val="0"/>
        <w:spacing w:after="0" w:line="240" w:lineRule="auto"/>
        <w:jc w:val="right"/>
        <w:rPr>
          <w:rFonts w:ascii="Times New Roman CYR" w:hAnsi="Times New Roman CYR" w:cs="Times New Roman CYR"/>
          <w:sz w:val="24"/>
          <w:szCs w:val="24"/>
        </w:rPr>
      </w:pPr>
    </w:p>
    <w:p w:rsidR="0026487A" w:rsidRPr="0026487A" w:rsidRDefault="0026487A" w:rsidP="0026487A">
      <w:pPr>
        <w:autoSpaceDE w:val="0"/>
        <w:autoSpaceDN w:val="0"/>
        <w:adjustRightInd w:val="0"/>
        <w:spacing w:after="0" w:line="240" w:lineRule="auto"/>
        <w:jc w:val="both"/>
        <w:rPr>
          <w:rFonts w:ascii="Times New Roman CYR" w:hAnsi="Times New Roman CYR" w:cs="Times New Roman CYR"/>
          <w:sz w:val="24"/>
          <w:szCs w:val="24"/>
        </w:rPr>
      </w:pPr>
    </w:p>
    <w:p w:rsidR="0026487A" w:rsidRPr="00B12094" w:rsidRDefault="0026487A" w:rsidP="0026487A">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 xml:space="preserve">В данном параграфе мы перейдем к более насущной проблеме, с которой сталкиваются в равной степени как физические, так и юридические лица. Если посмотреть более глобально, в Японии транспорт, а именно его стоимость, является достаточно актуальным вопросом. И если в небольших городах проблема решается путем использования велосипедов, от чего выигрывают и экология и здоровье местных жителей, то в городах с населением более 2-х миллионов, таких как Осака, </w:t>
      </w:r>
      <w:proofErr w:type="spellStart"/>
      <w:r w:rsidRPr="00B12094">
        <w:rPr>
          <w:rFonts w:ascii="Times New Roman" w:hAnsi="Times New Roman" w:cs="Times New Roman"/>
          <w:sz w:val="28"/>
          <w:szCs w:val="28"/>
        </w:rPr>
        <w:t>Нагоя</w:t>
      </w:r>
      <w:proofErr w:type="spellEnd"/>
      <w:r w:rsidRPr="00B12094">
        <w:rPr>
          <w:rFonts w:ascii="Times New Roman" w:hAnsi="Times New Roman" w:cs="Times New Roman"/>
          <w:sz w:val="28"/>
          <w:szCs w:val="28"/>
        </w:rPr>
        <w:t>, не говоря уже о Токио, ограничиться передвижениями на велосипедах не представляется возможным. Остается вынужденно пользоваться дорогим общественным транспортом</w:t>
      </w:r>
      <w:r w:rsidR="0028114D" w:rsidRPr="00B12094">
        <w:rPr>
          <w:rStyle w:val="a5"/>
          <w:rFonts w:ascii="Times New Roman" w:hAnsi="Times New Roman" w:cs="Times New Roman"/>
          <w:sz w:val="28"/>
          <w:szCs w:val="28"/>
        </w:rPr>
        <w:footnoteReference w:id="40"/>
      </w:r>
      <w:r w:rsidRPr="00B12094">
        <w:rPr>
          <w:rFonts w:ascii="Times New Roman" w:hAnsi="Times New Roman" w:cs="Times New Roman"/>
          <w:sz w:val="28"/>
          <w:szCs w:val="28"/>
        </w:rPr>
        <w:t xml:space="preserve"> либо задуматься о приобретении собственного автомобиля.</w:t>
      </w:r>
    </w:p>
    <w:p w:rsidR="0026487A" w:rsidRPr="00B12094" w:rsidRDefault="0026487A" w:rsidP="0026487A">
      <w:pPr>
        <w:autoSpaceDE w:val="0"/>
        <w:autoSpaceDN w:val="0"/>
        <w:adjustRightInd w:val="0"/>
        <w:spacing w:after="0" w:line="360" w:lineRule="auto"/>
        <w:jc w:val="both"/>
        <w:rPr>
          <w:rFonts w:ascii="Times New Roman" w:hAnsi="Times New Roman" w:cs="Times New Roman"/>
          <w:sz w:val="28"/>
          <w:szCs w:val="28"/>
        </w:rPr>
      </w:pPr>
      <w:r w:rsidRPr="00B12094">
        <w:rPr>
          <w:rFonts w:ascii="Times New Roman" w:hAnsi="Times New Roman" w:cs="Times New Roman"/>
          <w:sz w:val="28"/>
          <w:szCs w:val="28"/>
        </w:rPr>
        <w:tab/>
        <w:t>Как только дело доходит до покупки автомобиля, на голову незадачливого японца сваливается масса дополнительно возникающих затрат. Во-первых, это уже упомянутый потребительский налог в размере 5%, сопутствующий каждой сделке. Помимо него, появляются такие расходы как налог на приобретение непосредственно автотранспортного средства (выплачивается в бюджет префектуры), налог на владение автомашиной, налог на ее вес и, конечно, налог на бензин, косвенно ложащийся на плечи автовладельца. Все это (за исключением уже рассмотренного потребительского налога) приносит в бюджет порядка 8,3% налоговых поступлений, что составляет весьма немалую сумму.</w:t>
      </w:r>
    </w:p>
    <w:p w:rsidR="0026487A" w:rsidRPr="00B12094" w:rsidRDefault="0026487A" w:rsidP="0026487A">
      <w:pPr>
        <w:autoSpaceDE w:val="0"/>
        <w:autoSpaceDN w:val="0"/>
        <w:adjustRightInd w:val="0"/>
        <w:spacing w:after="0" w:line="360" w:lineRule="auto"/>
        <w:jc w:val="both"/>
        <w:rPr>
          <w:rFonts w:ascii="Times New Roman" w:hAnsi="Times New Roman" w:cs="Times New Roman"/>
          <w:sz w:val="28"/>
          <w:szCs w:val="28"/>
        </w:rPr>
      </w:pPr>
      <w:r w:rsidRPr="00B12094">
        <w:rPr>
          <w:rFonts w:ascii="Times New Roman" w:hAnsi="Times New Roman" w:cs="Times New Roman"/>
          <w:sz w:val="28"/>
          <w:szCs w:val="28"/>
        </w:rPr>
        <w:lastRenderedPageBreak/>
        <w:tab/>
        <w:t xml:space="preserve">Несмотря на свою комплексность, система транспортных налогов достаточно прозрачна. В частности, начисление налога происходит на основании рабочего объема двигателя, достаточно объективно отражающего характеристики транспортного средства – величину, габариты, </w:t>
      </w:r>
      <w:proofErr w:type="spellStart"/>
      <w:r w:rsidRPr="00B12094">
        <w:rPr>
          <w:rFonts w:ascii="Times New Roman" w:hAnsi="Times New Roman" w:cs="Times New Roman"/>
          <w:sz w:val="28"/>
          <w:szCs w:val="28"/>
        </w:rPr>
        <w:t>экологичность</w:t>
      </w:r>
      <w:proofErr w:type="spellEnd"/>
      <w:r w:rsidRPr="00B12094">
        <w:rPr>
          <w:rFonts w:ascii="Times New Roman" w:hAnsi="Times New Roman" w:cs="Times New Roman"/>
          <w:sz w:val="28"/>
          <w:szCs w:val="28"/>
        </w:rPr>
        <w:t xml:space="preserve"> и т.д. При этом</w:t>
      </w:r>
      <w:proofErr w:type="gramStart"/>
      <w:r w:rsidRPr="00B12094">
        <w:rPr>
          <w:rFonts w:ascii="Times New Roman" w:hAnsi="Times New Roman" w:cs="Times New Roman"/>
          <w:sz w:val="28"/>
          <w:szCs w:val="28"/>
        </w:rPr>
        <w:t>,</w:t>
      </w:r>
      <w:proofErr w:type="gramEnd"/>
      <w:r w:rsidRPr="00B12094">
        <w:rPr>
          <w:rFonts w:ascii="Times New Roman" w:hAnsi="Times New Roman" w:cs="Times New Roman"/>
          <w:sz w:val="28"/>
          <w:szCs w:val="28"/>
        </w:rPr>
        <w:t xml:space="preserve"> если объем выплат, производимый автовладельцем, и может вызвать недовольство, то принцип работы данной системы претензий вызвать не может.</w:t>
      </w:r>
    </w:p>
    <w:p w:rsidR="0026487A" w:rsidRPr="00B12094" w:rsidRDefault="0026487A" w:rsidP="0026487A">
      <w:pPr>
        <w:autoSpaceDE w:val="0"/>
        <w:autoSpaceDN w:val="0"/>
        <w:adjustRightInd w:val="0"/>
        <w:spacing w:after="0" w:line="360" w:lineRule="auto"/>
        <w:jc w:val="both"/>
        <w:rPr>
          <w:rFonts w:ascii="Times New Roman" w:hAnsi="Times New Roman" w:cs="Times New Roman"/>
          <w:sz w:val="28"/>
          <w:szCs w:val="28"/>
        </w:rPr>
      </w:pPr>
      <w:r w:rsidRPr="00B12094">
        <w:rPr>
          <w:rFonts w:ascii="Times New Roman" w:hAnsi="Times New Roman" w:cs="Times New Roman"/>
          <w:sz w:val="28"/>
          <w:szCs w:val="28"/>
        </w:rPr>
        <w:tab/>
        <w:t xml:space="preserve">Для сравнения рассмотрим аналогичную ситуацию в России. Вопрос ставок находится в ведении регионов, однако система начисления в корне отличается от </w:t>
      </w:r>
      <w:proofErr w:type="gramStart"/>
      <w:r w:rsidRPr="00B12094">
        <w:rPr>
          <w:rFonts w:ascii="Times New Roman" w:hAnsi="Times New Roman" w:cs="Times New Roman"/>
          <w:sz w:val="28"/>
          <w:szCs w:val="28"/>
        </w:rPr>
        <w:t>японской</w:t>
      </w:r>
      <w:proofErr w:type="gramEnd"/>
      <w:r w:rsidRPr="00B12094">
        <w:rPr>
          <w:rFonts w:ascii="Times New Roman" w:hAnsi="Times New Roman" w:cs="Times New Roman"/>
          <w:sz w:val="28"/>
          <w:szCs w:val="28"/>
        </w:rPr>
        <w:t xml:space="preserve">. В РФ налог рассчитывается исходя из мощности машины. Подобная схема весьма неоднозначно работает в отношении иномарок, особенно японских, показатели которых могут существенно варьироваться даже в рамках одной модели. При этом разброс в показателях мощности может достигать десятков лошадиных сил, которые обращаются для автовладельцев в сотни и тысячи рублей налоговых переплат. Данная система также сопровождается частыми ошибками в документации на транспортные средства. Так, например, в Приморском крае были зафиксированы случаи, когда в ПТС на </w:t>
      </w:r>
      <w:proofErr w:type="spellStart"/>
      <w:r w:rsidRPr="00B12094">
        <w:rPr>
          <w:rFonts w:ascii="Times New Roman" w:hAnsi="Times New Roman" w:cs="Times New Roman"/>
          <w:sz w:val="28"/>
          <w:szCs w:val="28"/>
        </w:rPr>
        <w:t>Honda</w:t>
      </w:r>
      <w:proofErr w:type="spellEnd"/>
      <w:r w:rsidRPr="00B12094">
        <w:rPr>
          <w:rFonts w:ascii="Times New Roman" w:hAnsi="Times New Roman" w:cs="Times New Roman"/>
          <w:sz w:val="28"/>
          <w:szCs w:val="28"/>
        </w:rPr>
        <w:t xml:space="preserve"> </w:t>
      </w:r>
      <w:proofErr w:type="spellStart"/>
      <w:r w:rsidRPr="00B12094">
        <w:rPr>
          <w:rFonts w:ascii="Times New Roman" w:hAnsi="Times New Roman" w:cs="Times New Roman"/>
          <w:sz w:val="28"/>
          <w:szCs w:val="28"/>
        </w:rPr>
        <w:t>Civic</w:t>
      </w:r>
      <w:proofErr w:type="spellEnd"/>
      <w:r w:rsidRPr="00B12094">
        <w:rPr>
          <w:rFonts w:ascii="Times New Roman" w:hAnsi="Times New Roman" w:cs="Times New Roman"/>
          <w:sz w:val="28"/>
          <w:szCs w:val="28"/>
        </w:rPr>
        <w:t>, имеющей двигатель D158 указывалась мощность 130 лошадиных сил, вместо реальных 98 лошадиных сил, т.к. модификация и комплектация у транспортных средств отличалась</w:t>
      </w:r>
      <w:r w:rsidR="0028114D" w:rsidRPr="00B12094">
        <w:rPr>
          <w:rStyle w:val="a5"/>
          <w:rFonts w:ascii="Times New Roman" w:hAnsi="Times New Roman" w:cs="Times New Roman"/>
          <w:sz w:val="28"/>
          <w:szCs w:val="28"/>
        </w:rPr>
        <w:footnoteReference w:id="41"/>
      </w:r>
      <w:r w:rsidRPr="00B12094">
        <w:rPr>
          <w:rFonts w:ascii="Times New Roman" w:hAnsi="Times New Roman" w:cs="Times New Roman"/>
          <w:sz w:val="28"/>
          <w:szCs w:val="28"/>
        </w:rPr>
        <w:t>.</w:t>
      </w:r>
    </w:p>
    <w:p w:rsidR="0020188D" w:rsidRPr="00B12094" w:rsidRDefault="0020188D">
      <w:pPr>
        <w:spacing w:after="0" w:line="240" w:lineRule="auto"/>
        <w:jc w:val="both"/>
        <w:rPr>
          <w:rFonts w:ascii="Times New Roman" w:eastAsia="Times New Roman CYR" w:hAnsi="Times New Roman" w:cs="Times New Roman"/>
          <w:sz w:val="24"/>
        </w:rPr>
      </w:pPr>
    </w:p>
    <w:p w:rsidR="0020188D" w:rsidRDefault="0020188D">
      <w:pPr>
        <w:spacing w:after="0" w:line="240" w:lineRule="auto"/>
        <w:jc w:val="both"/>
        <w:rPr>
          <w:rFonts w:ascii="Times New Roman CYR" w:eastAsia="Times New Roman CYR" w:hAnsi="Times New Roman CYR" w:cs="Times New Roman CYR"/>
          <w:sz w:val="24"/>
        </w:rPr>
      </w:pPr>
    </w:p>
    <w:p w:rsidR="0020188D" w:rsidRDefault="0020188D">
      <w:pPr>
        <w:spacing w:after="0" w:line="240" w:lineRule="auto"/>
        <w:jc w:val="both"/>
        <w:rPr>
          <w:rFonts w:ascii="Times New Roman CYR" w:eastAsia="Times New Roman CYR" w:hAnsi="Times New Roman CYR" w:cs="Times New Roman CYR"/>
          <w:sz w:val="24"/>
        </w:rPr>
      </w:pPr>
    </w:p>
    <w:p w:rsidR="0020188D" w:rsidRDefault="0020188D">
      <w:pPr>
        <w:spacing w:after="0" w:line="240" w:lineRule="auto"/>
        <w:jc w:val="both"/>
        <w:rPr>
          <w:rFonts w:ascii="Times New Roman CYR" w:eastAsia="Times New Roman CYR" w:hAnsi="Times New Roman CYR" w:cs="Times New Roman CYR"/>
          <w:sz w:val="24"/>
        </w:rPr>
      </w:pPr>
    </w:p>
    <w:p w:rsidR="0020188D" w:rsidRDefault="0020188D">
      <w:pPr>
        <w:spacing w:after="0" w:line="240" w:lineRule="auto"/>
        <w:jc w:val="both"/>
        <w:rPr>
          <w:rFonts w:ascii="Times New Roman CYR" w:eastAsia="Times New Roman CYR" w:hAnsi="Times New Roman CYR" w:cs="Times New Roman CYR"/>
          <w:sz w:val="24"/>
        </w:rPr>
      </w:pPr>
    </w:p>
    <w:p w:rsidR="0020188D" w:rsidRDefault="0020188D">
      <w:pPr>
        <w:spacing w:after="0" w:line="240" w:lineRule="auto"/>
        <w:jc w:val="both"/>
        <w:rPr>
          <w:rFonts w:ascii="Times New Roman CYR" w:eastAsia="Times New Roman CYR" w:hAnsi="Times New Roman CYR" w:cs="Times New Roman CYR"/>
          <w:sz w:val="24"/>
        </w:rPr>
      </w:pPr>
    </w:p>
    <w:p w:rsidR="0020188D" w:rsidRDefault="0020188D">
      <w:pPr>
        <w:spacing w:after="0" w:line="240" w:lineRule="auto"/>
        <w:jc w:val="both"/>
        <w:rPr>
          <w:rFonts w:ascii="Times New Roman CYR" w:eastAsia="Times New Roman CYR" w:hAnsi="Times New Roman CYR" w:cs="Times New Roman CYR"/>
          <w:sz w:val="24"/>
        </w:rPr>
      </w:pPr>
    </w:p>
    <w:p w:rsidR="0020188D" w:rsidRDefault="0020188D">
      <w:pPr>
        <w:spacing w:after="0" w:line="240" w:lineRule="auto"/>
        <w:jc w:val="both"/>
        <w:rPr>
          <w:rFonts w:ascii="Times New Roman CYR" w:eastAsia="Times New Roman CYR" w:hAnsi="Times New Roman CYR" w:cs="Times New Roman CYR"/>
          <w:sz w:val="24"/>
        </w:rPr>
      </w:pPr>
    </w:p>
    <w:p w:rsidR="005A0AF7" w:rsidRDefault="005A0AF7">
      <w:pPr>
        <w:spacing w:after="0" w:line="240" w:lineRule="auto"/>
        <w:jc w:val="both"/>
        <w:rPr>
          <w:rFonts w:ascii="Times New Roman CYR" w:eastAsia="Times New Roman CYR" w:hAnsi="Times New Roman CYR" w:cs="Times New Roman CYR"/>
          <w:sz w:val="24"/>
        </w:rPr>
      </w:pPr>
    </w:p>
    <w:p w:rsidR="0020188D" w:rsidRDefault="0020188D">
      <w:pPr>
        <w:spacing w:after="0" w:line="240" w:lineRule="auto"/>
        <w:jc w:val="both"/>
        <w:rPr>
          <w:rFonts w:ascii="Times New Roman CYR" w:eastAsia="Times New Roman CYR" w:hAnsi="Times New Roman CYR" w:cs="Times New Roman CYR"/>
          <w:sz w:val="24"/>
        </w:rPr>
      </w:pPr>
    </w:p>
    <w:p w:rsidR="00B12094" w:rsidRDefault="00B12094">
      <w:pPr>
        <w:spacing w:after="0" w:line="240" w:lineRule="auto"/>
        <w:jc w:val="both"/>
        <w:rPr>
          <w:rFonts w:ascii="Times New Roman CYR" w:eastAsia="Times New Roman CYR" w:hAnsi="Times New Roman CYR" w:cs="Times New Roman CYR"/>
          <w:sz w:val="24"/>
        </w:rPr>
      </w:pPr>
    </w:p>
    <w:p w:rsidR="0020188D" w:rsidRDefault="0020188D">
      <w:pPr>
        <w:spacing w:after="0" w:line="240" w:lineRule="auto"/>
        <w:jc w:val="both"/>
        <w:rPr>
          <w:rFonts w:ascii="Times New Roman CYR" w:eastAsia="Times New Roman CYR" w:hAnsi="Times New Roman CYR" w:cs="Times New Roman CYR"/>
          <w:sz w:val="24"/>
        </w:rPr>
      </w:pPr>
    </w:p>
    <w:p w:rsidR="0020188D" w:rsidRDefault="003C04B8">
      <w:pPr>
        <w:spacing w:after="0" w:line="360" w:lineRule="auto"/>
        <w:ind w:left="360"/>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3. Налоговая политика и прямые иностранные инвестиции</w:t>
      </w:r>
    </w:p>
    <w:p w:rsidR="0020188D" w:rsidRDefault="0020188D">
      <w:pPr>
        <w:spacing w:after="0" w:line="360" w:lineRule="auto"/>
        <w:jc w:val="both"/>
        <w:rPr>
          <w:rFonts w:ascii="Times New Roman" w:eastAsia="Times New Roman" w:hAnsi="Times New Roman" w:cs="Times New Roman"/>
          <w:b/>
          <w:i/>
          <w:sz w:val="26"/>
        </w:rPr>
      </w:pPr>
    </w:p>
    <w:p w:rsidR="0020188D" w:rsidRDefault="003C04B8">
      <w:pPr>
        <w:spacing w:after="0" w:line="360" w:lineRule="auto"/>
        <w:jc w:val="right"/>
        <w:rPr>
          <w:rFonts w:ascii="Times New Roman CYR" w:eastAsia="Times New Roman CYR" w:hAnsi="Times New Roman CYR" w:cs="Times New Roman CYR"/>
          <w:i/>
          <w:sz w:val="26"/>
        </w:rPr>
      </w:pPr>
      <w:r>
        <w:rPr>
          <w:rFonts w:ascii="Times New Roman CYR" w:eastAsia="Times New Roman CYR" w:hAnsi="Times New Roman CYR" w:cs="Times New Roman CYR"/>
          <w:i/>
          <w:sz w:val="26"/>
        </w:rPr>
        <w:t>«</w:t>
      </w:r>
      <w:r>
        <w:rPr>
          <w:rFonts w:ascii="Calibri" w:eastAsia="Calibri" w:hAnsi="Calibri" w:cs="Calibri"/>
          <w:i/>
          <w:sz w:val="26"/>
        </w:rPr>
        <w:t>Нет</w:t>
      </w:r>
      <w:r>
        <w:rPr>
          <w:rFonts w:ascii="Times New Roman CYR" w:eastAsia="Times New Roman CYR" w:hAnsi="Times New Roman CYR" w:cs="Times New Roman CYR"/>
          <w:i/>
          <w:sz w:val="26"/>
        </w:rPr>
        <w:t xml:space="preserve"> </w:t>
      </w:r>
      <w:r>
        <w:rPr>
          <w:rFonts w:ascii="Calibri" w:eastAsia="Calibri" w:hAnsi="Calibri" w:cs="Calibri"/>
          <w:i/>
          <w:sz w:val="26"/>
        </w:rPr>
        <w:t>ничего</w:t>
      </w:r>
      <w:r>
        <w:rPr>
          <w:rFonts w:ascii="Times New Roman CYR" w:eastAsia="Times New Roman CYR" w:hAnsi="Times New Roman CYR" w:cs="Times New Roman CYR"/>
          <w:i/>
          <w:sz w:val="26"/>
        </w:rPr>
        <w:t xml:space="preserve"> </w:t>
      </w:r>
      <w:r>
        <w:rPr>
          <w:rFonts w:ascii="Calibri" w:eastAsia="Calibri" w:hAnsi="Calibri" w:cs="Calibri"/>
          <w:i/>
          <w:sz w:val="26"/>
        </w:rPr>
        <w:t>надежнее</w:t>
      </w:r>
      <w:r>
        <w:rPr>
          <w:rFonts w:ascii="Times New Roman CYR" w:eastAsia="Times New Roman CYR" w:hAnsi="Times New Roman CYR" w:cs="Times New Roman CYR"/>
          <w:i/>
          <w:sz w:val="26"/>
        </w:rPr>
        <w:t xml:space="preserve"> </w:t>
      </w:r>
      <w:r>
        <w:rPr>
          <w:rFonts w:ascii="Calibri" w:eastAsia="Calibri" w:hAnsi="Calibri" w:cs="Calibri"/>
          <w:i/>
          <w:sz w:val="26"/>
        </w:rPr>
        <w:t>вечных</w:t>
      </w:r>
      <w:r>
        <w:rPr>
          <w:rFonts w:ascii="Times New Roman CYR" w:eastAsia="Times New Roman CYR" w:hAnsi="Times New Roman CYR" w:cs="Times New Roman CYR"/>
          <w:i/>
          <w:sz w:val="26"/>
        </w:rPr>
        <w:t xml:space="preserve"> </w:t>
      </w:r>
      <w:r>
        <w:rPr>
          <w:rFonts w:ascii="Calibri" w:eastAsia="Calibri" w:hAnsi="Calibri" w:cs="Calibri"/>
          <w:i/>
          <w:sz w:val="26"/>
        </w:rPr>
        <w:t>двигателей</w:t>
      </w:r>
      <w:r>
        <w:rPr>
          <w:rFonts w:ascii="Times New Roman CYR" w:eastAsia="Times New Roman CYR" w:hAnsi="Times New Roman CYR" w:cs="Times New Roman CYR"/>
          <w:i/>
          <w:sz w:val="26"/>
        </w:rPr>
        <w:t xml:space="preserve"> </w:t>
      </w:r>
      <w:r>
        <w:rPr>
          <w:rFonts w:ascii="Calibri" w:eastAsia="Calibri" w:hAnsi="Calibri" w:cs="Calibri"/>
          <w:i/>
          <w:sz w:val="26"/>
        </w:rPr>
        <w:t>и</w:t>
      </w:r>
      <w:r>
        <w:rPr>
          <w:rFonts w:ascii="Times New Roman CYR" w:eastAsia="Times New Roman CYR" w:hAnsi="Times New Roman CYR" w:cs="Times New Roman CYR"/>
          <w:i/>
          <w:sz w:val="26"/>
        </w:rPr>
        <w:t xml:space="preserve"> </w:t>
      </w:r>
      <w:r>
        <w:rPr>
          <w:rFonts w:ascii="Calibri" w:eastAsia="Calibri" w:hAnsi="Calibri" w:cs="Calibri"/>
          <w:i/>
          <w:sz w:val="26"/>
        </w:rPr>
        <w:t>налогов</w:t>
      </w:r>
      <w:r>
        <w:rPr>
          <w:rFonts w:ascii="Times New Roman CYR" w:eastAsia="Times New Roman CYR" w:hAnsi="Times New Roman CYR" w:cs="Times New Roman CYR"/>
          <w:i/>
          <w:sz w:val="26"/>
        </w:rPr>
        <w:t xml:space="preserve"> – </w:t>
      </w:r>
    </w:p>
    <w:p w:rsidR="0020188D" w:rsidRDefault="003C04B8">
      <w:pPr>
        <w:spacing w:after="0" w:line="360" w:lineRule="auto"/>
        <w:jc w:val="right"/>
        <w:rPr>
          <w:rFonts w:ascii="Times New Roman CYR" w:eastAsia="Times New Roman CYR" w:hAnsi="Times New Roman CYR" w:cs="Times New Roman CYR"/>
          <w:i/>
          <w:sz w:val="26"/>
        </w:rPr>
      </w:pPr>
      <w:r>
        <w:rPr>
          <w:rFonts w:ascii="Calibri" w:eastAsia="Calibri" w:hAnsi="Calibri" w:cs="Calibri"/>
          <w:i/>
          <w:sz w:val="26"/>
        </w:rPr>
        <w:t>они</w:t>
      </w:r>
      <w:r>
        <w:rPr>
          <w:rFonts w:ascii="Times New Roman CYR" w:eastAsia="Times New Roman CYR" w:hAnsi="Times New Roman CYR" w:cs="Times New Roman CYR"/>
          <w:i/>
          <w:sz w:val="26"/>
        </w:rPr>
        <w:t xml:space="preserve"> </w:t>
      </w:r>
      <w:r>
        <w:rPr>
          <w:rFonts w:ascii="Calibri" w:eastAsia="Calibri" w:hAnsi="Calibri" w:cs="Calibri"/>
          <w:i/>
          <w:sz w:val="26"/>
        </w:rPr>
        <w:t>заводятся</w:t>
      </w:r>
      <w:r>
        <w:rPr>
          <w:rFonts w:ascii="Times New Roman CYR" w:eastAsia="Times New Roman CYR" w:hAnsi="Times New Roman CYR" w:cs="Times New Roman CYR"/>
          <w:i/>
          <w:sz w:val="26"/>
        </w:rPr>
        <w:t xml:space="preserve"> </w:t>
      </w:r>
      <w:r>
        <w:rPr>
          <w:rFonts w:ascii="Calibri" w:eastAsia="Calibri" w:hAnsi="Calibri" w:cs="Calibri"/>
          <w:i/>
          <w:sz w:val="26"/>
        </w:rPr>
        <w:t>с</w:t>
      </w:r>
      <w:r>
        <w:rPr>
          <w:rFonts w:ascii="Times New Roman CYR" w:eastAsia="Times New Roman CYR" w:hAnsi="Times New Roman CYR" w:cs="Times New Roman CYR"/>
          <w:i/>
          <w:sz w:val="26"/>
        </w:rPr>
        <w:t xml:space="preserve"> </w:t>
      </w:r>
      <w:r>
        <w:rPr>
          <w:rFonts w:ascii="Calibri" w:eastAsia="Calibri" w:hAnsi="Calibri" w:cs="Calibri"/>
          <w:i/>
          <w:sz w:val="26"/>
        </w:rPr>
        <w:t>полуоборота</w:t>
      </w:r>
      <w:r>
        <w:rPr>
          <w:rFonts w:ascii="Times New Roman CYR" w:eastAsia="Times New Roman CYR" w:hAnsi="Times New Roman CYR" w:cs="Times New Roman CYR"/>
          <w:i/>
          <w:sz w:val="26"/>
        </w:rPr>
        <w:t xml:space="preserve">» </w:t>
      </w:r>
    </w:p>
    <w:p w:rsidR="0020188D" w:rsidRDefault="003C04B8">
      <w:pPr>
        <w:spacing w:after="0" w:line="360" w:lineRule="auto"/>
        <w:jc w:val="right"/>
        <w:rPr>
          <w:rFonts w:ascii="Times New Roman CYR" w:eastAsia="Times New Roman CYR" w:hAnsi="Times New Roman CYR" w:cs="Times New Roman CYR"/>
          <w:i/>
          <w:sz w:val="26"/>
        </w:rPr>
      </w:pPr>
      <w:r>
        <w:rPr>
          <w:rFonts w:ascii="Calibri" w:eastAsia="Calibri" w:hAnsi="Calibri" w:cs="Calibri"/>
          <w:b/>
          <w:i/>
          <w:sz w:val="26"/>
        </w:rPr>
        <w:t>Геннадий</w:t>
      </w:r>
      <w:r>
        <w:rPr>
          <w:rFonts w:ascii="Times New Roman CYR" w:eastAsia="Times New Roman CYR" w:hAnsi="Times New Roman CYR" w:cs="Times New Roman CYR"/>
          <w:b/>
          <w:i/>
          <w:sz w:val="26"/>
        </w:rPr>
        <w:t xml:space="preserve"> </w:t>
      </w:r>
      <w:r>
        <w:rPr>
          <w:rFonts w:ascii="Calibri" w:eastAsia="Calibri" w:hAnsi="Calibri" w:cs="Calibri"/>
          <w:b/>
          <w:i/>
          <w:sz w:val="26"/>
        </w:rPr>
        <w:t>Москвин</w:t>
      </w:r>
    </w:p>
    <w:p w:rsidR="0020188D" w:rsidRDefault="0020188D">
      <w:pPr>
        <w:spacing w:after="0" w:line="360" w:lineRule="auto"/>
        <w:jc w:val="both"/>
        <w:rPr>
          <w:rFonts w:ascii="Times New Roman" w:eastAsia="Times New Roman" w:hAnsi="Times New Roman" w:cs="Times New Roman"/>
          <w:sz w:val="28"/>
        </w:rPr>
      </w:pPr>
    </w:p>
    <w:p w:rsidR="0028114D" w:rsidRPr="00B12094" w:rsidRDefault="0028114D" w:rsidP="0028114D">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 xml:space="preserve">На текущий момент мы рассмотрели самые проблемные </w:t>
      </w:r>
      <w:proofErr w:type="gramStart"/>
      <w:r w:rsidRPr="00B12094">
        <w:rPr>
          <w:rFonts w:ascii="Times New Roman" w:hAnsi="Times New Roman" w:cs="Times New Roman"/>
          <w:sz w:val="28"/>
          <w:szCs w:val="28"/>
        </w:rPr>
        <w:t>налоги</w:t>
      </w:r>
      <w:proofErr w:type="gramEnd"/>
      <w:r w:rsidRPr="00B12094">
        <w:rPr>
          <w:rFonts w:ascii="Times New Roman" w:hAnsi="Times New Roman" w:cs="Times New Roman"/>
          <w:sz w:val="28"/>
          <w:szCs w:val="28"/>
        </w:rPr>
        <w:t xml:space="preserve"> существующие внутри налоговой системы Японии. Теперь самое время обратиться во внешнюю область и проанализировать состояние налоговой системы страны в свете ее взаимоотношений с внешним миром.</w:t>
      </w:r>
    </w:p>
    <w:p w:rsidR="00B97EB7" w:rsidRPr="00B12094" w:rsidRDefault="0028114D" w:rsidP="0028114D">
      <w:pPr>
        <w:spacing w:after="0" w:line="360" w:lineRule="auto"/>
        <w:ind w:firstLine="708"/>
        <w:jc w:val="both"/>
        <w:rPr>
          <w:rFonts w:ascii="Times New Roman" w:eastAsia="Times New Roman" w:hAnsi="Times New Roman" w:cs="Times New Roman"/>
          <w:sz w:val="28"/>
        </w:rPr>
      </w:pPr>
      <w:r w:rsidRPr="00B12094">
        <w:rPr>
          <w:rFonts w:ascii="Times New Roman" w:hAnsi="Times New Roman" w:cs="Times New Roman"/>
          <w:sz w:val="28"/>
          <w:szCs w:val="28"/>
        </w:rPr>
        <w:t>Начнем с того, что за последние полвека, многие азиатские страны продемонстрировали ускорение темпов экономического развития, чем привлекли к себе пристальное внимание потенциальных инвесторов. Прямые иностранные инвестиции, о которых пойдет речь далее, стабильно увеличивались в своем объеме, хотя источники и распределение ПИИ между странами Азии со временем варьировались (поступление ПИИ в Японию – см. Приложение 15)</w:t>
      </w:r>
      <w:r w:rsidR="009D22C4" w:rsidRPr="00B12094">
        <w:rPr>
          <w:rFonts w:ascii="Times New Roman" w:eastAsia="Times New Roman" w:hAnsi="Times New Roman" w:cs="Times New Roman"/>
          <w:sz w:val="28"/>
        </w:rPr>
        <w:t xml:space="preserve"> </w:t>
      </w:r>
    </w:p>
    <w:p w:rsidR="0028114D" w:rsidRPr="00B12094" w:rsidRDefault="0028114D" w:rsidP="0028114D">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 xml:space="preserve">Не секрет, что прямые иностранные инвестиции исторически сыграли для Азии значительную роль в экономическом развитии. Потому неудивительно, что между азиатскими странами по сегодняшний день существует своеобразная конкуренция </w:t>
      </w:r>
      <w:proofErr w:type="gramStart"/>
      <w:r w:rsidRPr="00B12094">
        <w:rPr>
          <w:rFonts w:ascii="Times New Roman" w:hAnsi="Times New Roman" w:cs="Times New Roman"/>
          <w:sz w:val="28"/>
          <w:szCs w:val="28"/>
        </w:rPr>
        <w:t>за</w:t>
      </w:r>
      <w:proofErr w:type="gramEnd"/>
      <w:r w:rsidRPr="00B12094">
        <w:rPr>
          <w:rFonts w:ascii="Times New Roman" w:hAnsi="Times New Roman" w:cs="Times New Roman"/>
          <w:sz w:val="28"/>
          <w:szCs w:val="28"/>
        </w:rPr>
        <w:t xml:space="preserve"> привлечении ПИИ.</w:t>
      </w:r>
    </w:p>
    <w:p w:rsidR="0028114D" w:rsidRPr="00B12094" w:rsidRDefault="0028114D" w:rsidP="0028114D">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Потенциальные инвесторы, оценивая перспективность и эффективность своих вложений, не в последнюю очередь рассматривают, с каким объемом прибыли придется расстаться в пользу государства в будущем. Таким образом, одну из ключевых ролей в привлечении и удержании инвесторов играет налоговая политика принимающего государства.</w:t>
      </w:r>
    </w:p>
    <w:p w:rsidR="0028114D" w:rsidRPr="00B12094" w:rsidRDefault="0028114D" w:rsidP="0028114D">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 xml:space="preserve">Налоговая политика, в этом случае, содержит в себе два важных элемента. Первый – это </w:t>
      </w:r>
      <w:r w:rsidRPr="00B12094">
        <w:rPr>
          <w:rFonts w:ascii="Times New Roman" w:hAnsi="Times New Roman" w:cs="Times New Roman"/>
          <w:sz w:val="28"/>
          <w:szCs w:val="28"/>
          <w:u w:val="single"/>
        </w:rPr>
        <w:t>налоговое законодательство</w:t>
      </w:r>
      <w:r w:rsidRPr="00B12094">
        <w:rPr>
          <w:rFonts w:ascii="Times New Roman" w:hAnsi="Times New Roman" w:cs="Times New Roman"/>
          <w:sz w:val="28"/>
          <w:szCs w:val="28"/>
        </w:rPr>
        <w:t xml:space="preserve">, существующее внутри </w:t>
      </w:r>
      <w:r w:rsidRPr="00B12094">
        <w:rPr>
          <w:rFonts w:ascii="Times New Roman" w:hAnsi="Times New Roman" w:cs="Times New Roman"/>
          <w:sz w:val="28"/>
          <w:szCs w:val="28"/>
        </w:rPr>
        <w:lastRenderedPageBreak/>
        <w:t xml:space="preserve">страны. И второй – это </w:t>
      </w:r>
      <w:r w:rsidRPr="00B12094">
        <w:rPr>
          <w:rFonts w:ascii="Times New Roman" w:hAnsi="Times New Roman" w:cs="Times New Roman"/>
          <w:sz w:val="28"/>
          <w:szCs w:val="28"/>
          <w:u w:val="single"/>
        </w:rPr>
        <w:t>международные соглашения</w:t>
      </w:r>
      <w:r w:rsidRPr="00B12094">
        <w:rPr>
          <w:rFonts w:ascii="Times New Roman" w:hAnsi="Times New Roman" w:cs="Times New Roman"/>
          <w:sz w:val="28"/>
          <w:szCs w:val="28"/>
        </w:rPr>
        <w:t xml:space="preserve">, заключаемые либо на </w:t>
      </w:r>
      <w:proofErr w:type="gramStart"/>
      <w:r w:rsidRPr="00B12094">
        <w:rPr>
          <w:rFonts w:ascii="Times New Roman" w:hAnsi="Times New Roman" w:cs="Times New Roman"/>
          <w:sz w:val="28"/>
          <w:szCs w:val="28"/>
        </w:rPr>
        <w:t>двухсторонней</w:t>
      </w:r>
      <w:proofErr w:type="gramEnd"/>
      <w:r w:rsidRPr="00B12094">
        <w:rPr>
          <w:rFonts w:ascii="Times New Roman" w:hAnsi="Times New Roman" w:cs="Times New Roman"/>
          <w:sz w:val="28"/>
          <w:szCs w:val="28"/>
        </w:rPr>
        <w:t xml:space="preserve"> либо на многосторонней основе.</w:t>
      </w:r>
    </w:p>
    <w:p w:rsidR="0028114D" w:rsidRPr="00B12094" w:rsidRDefault="0028114D" w:rsidP="0028114D">
      <w:pPr>
        <w:autoSpaceDE w:val="0"/>
        <w:autoSpaceDN w:val="0"/>
        <w:adjustRightInd w:val="0"/>
        <w:spacing w:after="0" w:line="360" w:lineRule="auto"/>
        <w:jc w:val="both"/>
        <w:rPr>
          <w:rFonts w:ascii="Times New Roman" w:hAnsi="Times New Roman" w:cs="Times New Roman"/>
          <w:sz w:val="28"/>
          <w:szCs w:val="28"/>
        </w:rPr>
      </w:pPr>
      <w:r w:rsidRPr="00B12094">
        <w:rPr>
          <w:rFonts w:ascii="Times New Roman" w:hAnsi="Times New Roman" w:cs="Times New Roman"/>
          <w:sz w:val="28"/>
          <w:szCs w:val="28"/>
        </w:rPr>
        <w:tab/>
        <w:t xml:space="preserve">К тому же в данном контексте особенно важным является следующий ряд аспектов. </w:t>
      </w:r>
    </w:p>
    <w:p w:rsidR="0028114D" w:rsidRPr="00B12094" w:rsidRDefault="0028114D" w:rsidP="0028114D">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 xml:space="preserve">Во-первых, следует помнить, что ПИИ облагаются налогом дважды: как в принимающей стране, так и в стране происхождения. Таким образом, должна учитываться также политика страны, с которой ведутся деловые контакты.  </w:t>
      </w:r>
    </w:p>
    <w:p w:rsidR="0028114D" w:rsidRPr="00B12094" w:rsidRDefault="0028114D" w:rsidP="0028114D">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Во-вторых, Япония, представляющая для нас в данной работе ключевой интерес, все чаще и чаще является источником ПИИ. Эта тенденция основывается как на процессе, носящем в японской терминологии  название «</w:t>
      </w:r>
      <w:proofErr w:type="spellStart"/>
      <w:r w:rsidRPr="00B12094">
        <w:rPr>
          <w:rFonts w:ascii="Times New Roman" w:hAnsi="Times New Roman" w:cs="Times New Roman"/>
          <w:sz w:val="28"/>
          <w:szCs w:val="28"/>
        </w:rPr>
        <w:t>кудока</w:t>
      </w:r>
      <w:proofErr w:type="spellEnd"/>
      <w:r w:rsidRPr="00B12094">
        <w:rPr>
          <w:rFonts w:ascii="Times New Roman" w:hAnsi="Times New Roman" w:cs="Times New Roman"/>
          <w:sz w:val="28"/>
          <w:szCs w:val="28"/>
        </w:rPr>
        <w:t>» (перенос производства за рубеж), так и на стремлении японских компаний открывать больше зарубежных филиалов (в качестве яркого примера можно привести дилерские центры японских автомобильных компаний). Поэтому, выбор эффективной налоговой ставки должен осуществляться с учетом того, что выплаты налогов осуществляются как временными резидентами (компании, осуществляющие ПИИ), так и постоянными (японские фирмы)</w:t>
      </w:r>
    </w:p>
    <w:p w:rsidR="0028114D" w:rsidRPr="00B12094" w:rsidRDefault="0028114D" w:rsidP="0028114D">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 xml:space="preserve">Осуществление налоговой политики Японии (и не только ее) осложняется еще рядом факторов. В частности, прямые и портфельные инвестиции недостаточно специфицированы и порог, после которого инвестиции причисляются к </w:t>
      </w:r>
      <w:proofErr w:type="gramStart"/>
      <w:r w:rsidRPr="00B12094">
        <w:rPr>
          <w:rFonts w:ascii="Times New Roman" w:hAnsi="Times New Roman" w:cs="Times New Roman"/>
          <w:sz w:val="28"/>
          <w:szCs w:val="28"/>
        </w:rPr>
        <w:t>прямым</w:t>
      </w:r>
      <w:proofErr w:type="gramEnd"/>
      <w:r w:rsidRPr="00B12094">
        <w:rPr>
          <w:rFonts w:ascii="Times New Roman" w:hAnsi="Times New Roman" w:cs="Times New Roman"/>
          <w:sz w:val="28"/>
          <w:szCs w:val="28"/>
        </w:rPr>
        <w:t xml:space="preserve"> (10%) достаточно условен. Помимо этого статистическая оценка результатов налоговой политики также может не давать объективного представления, т.к. статистика фиксирует, прежде всего, объемы финансовых потоков, а не качество прямых инвестиций (произошла ли просто смена собственника компании либо были открыты новые предприятия, которые увеличили производство и создали новые рабочие места). Органы, взимающие налоги и разрабатывающие налоговую политику не имеют достаточной информации о том, каким образом </w:t>
      </w:r>
      <w:r w:rsidRPr="00B12094">
        <w:rPr>
          <w:rFonts w:ascii="Times New Roman" w:hAnsi="Times New Roman" w:cs="Times New Roman"/>
          <w:sz w:val="28"/>
          <w:szCs w:val="28"/>
        </w:rPr>
        <w:lastRenderedPageBreak/>
        <w:t>распределяется владение каждой конкретной компанией («</w:t>
      </w:r>
      <w:r w:rsidRPr="00B12094">
        <w:rPr>
          <w:rFonts w:ascii="Times New Roman" w:hAnsi="Times New Roman" w:cs="Times New Roman"/>
          <w:sz w:val="28"/>
          <w:szCs w:val="28"/>
          <w:lang w:val="en-US"/>
        </w:rPr>
        <w:t>ownership</w:t>
      </w:r>
      <w:r w:rsidRPr="00B12094">
        <w:rPr>
          <w:rFonts w:ascii="Times New Roman" w:hAnsi="Times New Roman" w:cs="Times New Roman"/>
          <w:sz w:val="28"/>
          <w:szCs w:val="28"/>
        </w:rPr>
        <w:t xml:space="preserve"> </w:t>
      </w:r>
      <w:r w:rsidRPr="00B12094">
        <w:rPr>
          <w:rFonts w:ascii="Times New Roman" w:hAnsi="Times New Roman" w:cs="Times New Roman"/>
          <w:sz w:val="28"/>
          <w:szCs w:val="28"/>
          <w:lang w:val="en-US"/>
        </w:rPr>
        <w:t>structure</w:t>
      </w:r>
      <w:r w:rsidRPr="00B12094">
        <w:rPr>
          <w:rFonts w:ascii="Times New Roman" w:hAnsi="Times New Roman" w:cs="Times New Roman"/>
          <w:sz w:val="28"/>
          <w:szCs w:val="28"/>
        </w:rPr>
        <w:t xml:space="preserve">»). </w:t>
      </w:r>
    </w:p>
    <w:p w:rsidR="0028114D" w:rsidRPr="00B12094" w:rsidRDefault="0028114D" w:rsidP="0028114D">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 xml:space="preserve">В результате, на сегодняшний день существующий механизм единых ставок не учитывает дифференциацию типов ПИИ. Естественно, что в таких условиях выбор ставок налогообложения представляется весьма непростой задачей и их эффективность весьма сомнительна. </w:t>
      </w:r>
    </w:p>
    <w:p w:rsidR="0028114D" w:rsidRPr="00B12094" w:rsidRDefault="0028114D" w:rsidP="0028114D">
      <w:pPr>
        <w:autoSpaceDE w:val="0"/>
        <w:autoSpaceDN w:val="0"/>
        <w:adjustRightInd w:val="0"/>
        <w:spacing w:after="0" w:line="360" w:lineRule="auto"/>
        <w:jc w:val="both"/>
        <w:rPr>
          <w:rFonts w:ascii="Times New Roman" w:hAnsi="Times New Roman" w:cs="Times New Roman"/>
          <w:sz w:val="28"/>
          <w:szCs w:val="28"/>
        </w:rPr>
      </w:pPr>
      <w:r w:rsidRPr="00B12094">
        <w:rPr>
          <w:rFonts w:ascii="Times New Roman" w:hAnsi="Times New Roman" w:cs="Times New Roman"/>
          <w:sz w:val="28"/>
          <w:szCs w:val="28"/>
        </w:rPr>
        <w:tab/>
        <w:t>В подобной ситуации решение может быть найдено, путем спецификации качественных характеристик прямых иностранных инвестиций и введении дифференцированной схемы налогообложения. Однако у данной политики есть как плюсы, так и минусы. В частности, она может оказаться более затратной в плане времени и трудовых усилий (</w:t>
      </w:r>
      <w:proofErr w:type="gramStart"/>
      <w:r w:rsidRPr="00B12094">
        <w:rPr>
          <w:rFonts w:ascii="Times New Roman" w:hAnsi="Times New Roman" w:cs="Times New Roman"/>
          <w:sz w:val="28"/>
          <w:szCs w:val="28"/>
        </w:rPr>
        <w:t>и</w:t>
      </w:r>
      <w:proofErr w:type="gramEnd"/>
      <w:r w:rsidRPr="00B12094">
        <w:rPr>
          <w:rFonts w:ascii="Times New Roman" w:hAnsi="Times New Roman" w:cs="Times New Roman"/>
          <w:sz w:val="28"/>
          <w:szCs w:val="28"/>
        </w:rPr>
        <w:t xml:space="preserve"> следовательно, более дорогостоящей). Также трудно будет избежать определенной доли бюрократической волокиты. Например, чтобы более детально специфицировать характер ПИИ, и грамотно разработать налоговую политику, необходимы процедуры, включающие в частности получение письменного разрешения от Совета по инвестициям (</w:t>
      </w:r>
      <w:proofErr w:type="spellStart"/>
      <w:r w:rsidRPr="00B12094">
        <w:rPr>
          <w:rFonts w:ascii="Times New Roman" w:hAnsi="Times New Roman" w:cs="Times New Roman"/>
          <w:sz w:val="28"/>
          <w:szCs w:val="28"/>
        </w:rPr>
        <w:t>Board</w:t>
      </w:r>
      <w:proofErr w:type="spellEnd"/>
      <w:r w:rsidRPr="00B12094">
        <w:rPr>
          <w:rFonts w:ascii="Times New Roman" w:hAnsi="Times New Roman" w:cs="Times New Roman"/>
          <w:sz w:val="28"/>
          <w:szCs w:val="28"/>
        </w:rPr>
        <w:t xml:space="preserve"> </w:t>
      </w:r>
      <w:proofErr w:type="spellStart"/>
      <w:r w:rsidRPr="00B12094">
        <w:rPr>
          <w:rFonts w:ascii="Times New Roman" w:hAnsi="Times New Roman" w:cs="Times New Roman"/>
          <w:sz w:val="28"/>
          <w:szCs w:val="28"/>
        </w:rPr>
        <w:t>of</w:t>
      </w:r>
      <w:proofErr w:type="spellEnd"/>
      <w:r w:rsidRPr="00B12094">
        <w:rPr>
          <w:rFonts w:ascii="Times New Roman" w:hAnsi="Times New Roman" w:cs="Times New Roman"/>
          <w:sz w:val="28"/>
          <w:szCs w:val="28"/>
        </w:rPr>
        <w:t xml:space="preserve"> </w:t>
      </w:r>
      <w:proofErr w:type="spellStart"/>
      <w:r w:rsidRPr="00B12094">
        <w:rPr>
          <w:rFonts w:ascii="Times New Roman" w:hAnsi="Times New Roman" w:cs="Times New Roman"/>
          <w:sz w:val="28"/>
          <w:szCs w:val="28"/>
        </w:rPr>
        <w:t>Investment</w:t>
      </w:r>
      <w:proofErr w:type="spellEnd"/>
      <w:r w:rsidRPr="00B12094">
        <w:rPr>
          <w:rFonts w:ascii="Times New Roman" w:hAnsi="Times New Roman" w:cs="Times New Roman"/>
          <w:sz w:val="28"/>
          <w:szCs w:val="28"/>
        </w:rPr>
        <w:t xml:space="preserve"> – BOI).</w:t>
      </w:r>
    </w:p>
    <w:p w:rsidR="0028114D" w:rsidRPr="00B12094" w:rsidRDefault="0028114D" w:rsidP="0028114D">
      <w:pPr>
        <w:autoSpaceDE w:val="0"/>
        <w:autoSpaceDN w:val="0"/>
        <w:adjustRightInd w:val="0"/>
        <w:spacing w:after="0" w:line="360" w:lineRule="auto"/>
        <w:jc w:val="both"/>
        <w:rPr>
          <w:rFonts w:ascii="Times New Roman" w:hAnsi="Times New Roman" w:cs="Times New Roman"/>
          <w:sz w:val="28"/>
          <w:szCs w:val="28"/>
        </w:rPr>
      </w:pPr>
      <w:r w:rsidRPr="00B12094">
        <w:rPr>
          <w:rFonts w:ascii="Times New Roman" w:hAnsi="Times New Roman" w:cs="Times New Roman"/>
          <w:sz w:val="28"/>
          <w:szCs w:val="28"/>
        </w:rPr>
        <w:tab/>
        <w:t xml:space="preserve">Теперь от проблем внутреннего налогового законодательства следует перейти ко второй компоненте – международным соглашениям. Юридически, международные соглашения в Японии, как и в большинстве стран мира, обладают большей </w:t>
      </w:r>
      <w:proofErr w:type="gramStart"/>
      <w:r w:rsidRPr="00B12094">
        <w:rPr>
          <w:rFonts w:ascii="Times New Roman" w:hAnsi="Times New Roman" w:cs="Times New Roman"/>
          <w:sz w:val="28"/>
          <w:szCs w:val="28"/>
        </w:rPr>
        <w:t>силой</w:t>
      </w:r>
      <w:proofErr w:type="gramEnd"/>
      <w:r w:rsidRPr="00B12094">
        <w:rPr>
          <w:rFonts w:ascii="Times New Roman" w:hAnsi="Times New Roman" w:cs="Times New Roman"/>
          <w:sz w:val="28"/>
          <w:szCs w:val="28"/>
        </w:rPr>
        <w:t xml:space="preserve"> нежели внутреннее законодательство. Таким образом, важность данной компоненты представляется самоочевидной. </w:t>
      </w:r>
    </w:p>
    <w:p w:rsidR="0028114D" w:rsidRPr="00B12094" w:rsidRDefault="0028114D" w:rsidP="0028114D">
      <w:pPr>
        <w:autoSpaceDE w:val="0"/>
        <w:autoSpaceDN w:val="0"/>
        <w:adjustRightInd w:val="0"/>
        <w:spacing w:after="0" w:line="360" w:lineRule="auto"/>
        <w:jc w:val="both"/>
        <w:rPr>
          <w:rFonts w:ascii="Times New Roman" w:hAnsi="Times New Roman" w:cs="Times New Roman"/>
          <w:sz w:val="28"/>
          <w:szCs w:val="28"/>
        </w:rPr>
      </w:pPr>
      <w:r w:rsidRPr="00B12094">
        <w:rPr>
          <w:rFonts w:ascii="Times New Roman" w:hAnsi="Times New Roman" w:cs="Times New Roman"/>
          <w:sz w:val="28"/>
          <w:szCs w:val="28"/>
          <w:lang w:val="en"/>
        </w:rPr>
        <w:tab/>
      </w:r>
      <w:proofErr w:type="gramStart"/>
      <w:r w:rsidRPr="00B12094">
        <w:rPr>
          <w:rFonts w:ascii="Times New Roman" w:hAnsi="Times New Roman" w:cs="Times New Roman"/>
          <w:sz w:val="28"/>
          <w:szCs w:val="28"/>
        </w:rPr>
        <w:t>На текущей момент у Японии заключены соглашения с 55 странами.</w:t>
      </w:r>
      <w:proofErr w:type="gramEnd"/>
      <w:r w:rsidRPr="00B12094">
        <w:rPr>
          <w:rFonts w:ascii="Times New Roman" w:hAnsi="Times New Roman" w:cs="Times New Roman"/>
          <w:sz w:val="28"/>
          <w:szCs w:val="28"/>
        </w:rPr>
        <w:t xml:space="preserve"> </w:t>
      </w:r>
      <w:proofErr w:type="gramStart"/>
      <w:r w:rsidRPr="00B12094">
        <w:rPr>
          <w:rFonts w:ascii="Times New Roman" w:hAnsi="Times New Roman" w:cs="Times New Roman"/>
          <w:sz w:val="28"/>
          <w:szCs w:val="28"/>
        </w:rPr>
        <w:t xml:space="preserve">Важнейшими и наиболее выгодными из данных соглашений являются договора с Китаем (подписание состоялось в  1883 году), Индией (1989 г.),  Кореей (1970 г., 1998 г.),  Индонезией (1982 г.),  Вьетнамом (1995 г.), Таиландом (1963 г., 1990 г.), Филиппинами (1980 г.) и Сингапуром (1961 г., 1971 г., 1994 г.). </w:t>
      </w:r>
      <w:proofErr w:type="gramEnd"/>
    </w:p>
    <w:p w:rsidR="0028114D" w:rsidRPr="00B12094" w:rsidRDefault="0028114D" w:rsidP="0028114D">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 xml:space="preserve">Как правило, соглашения подписываются по нескольким аспектам. В частности, чаще всего предметом регулирования становятся налоги, </w:t>
      </w:r>
      <w:r w:rsidRPr="00B12094">
        <w:rPr>
          <w:rFonts w:ascii="Times New Roman" w:hAnsi="Times New Roman" w:cs="Times New Roman"/>
          <w:sz w:val="28"/>
          <w:szCs w:val="28"/>
        </w:rPr>
        <w:lastRenderedPageBreak/>
        <w:t>взимаемые с дивидендов – денежных выплат, осуществляемых с полученной прибыли и проходящих между материнской компанией и филиалами или независимыми подразделениями, в которых материнская кампания имеет долю акций.</w:t>
      </w:r>
    </w:p>
    <w:p w:rsidR="0020188D" w:rsidRPr="00B12094" w:rsidRDefault="0028114D" w:rsidP="00DE1B43">
      <w:pPr>
        <w:spacing w:after="0" w:line="360" w:lineRule="auto"/>
        <w:ind w:firstLine="708"/>
        <w:jc w:val="both"/>
        <w:rPr>
          <w:rFonts w:ascii="Times New Roman" w:eastAsia="Times New Roman" w:hAnsi="Times New Roman" w:cs="Times New Roman"/>
          <w:sz w:val="28"/>
        </w:rPr>
      </w:pPr>
      <w:r w:rsidRPr="00B12094">
        <w:rPr>
          <w:rFonts w:ascii="Times New Roman" w:hAnsi="Times New Roman" w:cs="Times New Roman"/>
          <w:sz w:val="28"/>
          <w:szCs w:val="28"/>
        </w:rPr>
        <w:t>В подавляющем большинстве случаев, ставка взимаемого налога превышает 25% (!)</w:t>
      </w:r>
      <w:r w:rsidR="00DE1B43" w:rsidRPr="00B12094">
        <w:rPr>
          <w:rStyle w:val="a5"/>
          <w:rFonts w:ascii="Times New Roman" w:hAnsi="Times New Roman" w:cs="Times New Roman"/>
          <w:sz w:val="28"/>
          <w:szCs w:val="28"/>
        </w:rPr>
        <w:footnoteReference w:id="42"/>
      </w:r>
      <w:r w:rsidRPr="00B12094">
        <w:rPr>
          <w:rFonts w:ascii="Times New Roman" w:hAnsi="Times New Roman" w:cs="Times New Roman"/>
          <w:sz w:val="28"/>
          <w:szCs w:val="28"/>
        </w:rPr>
        <w:t>. Однако благодаря ряду соглашений, Япония смогла прийти к значительному уменьшению данной цифры. Самые примечательные результаты</w:t>
      </w:r>
      <w:r w:rsidR="00DE1B43" w:rsidRPr="00B12094">
        <w:rPr>
          <w:rFonts w:ascii="Times New Roman" w:hAnsi="Times New Roman" w:cs="Times New Roman"/>
          <w:sz w:val="28"/>
          <w:szCs w:val="28"/>
        </w:rPr>
        <w:t xml:space="preserve"> (см. Приложение 16)</w:t>
      </w:r>
      <w:r w:rsidR="00291CF8" w:rsidRPr="00B12094">
        <w:rPr>
          <w:rFonts w:ascii="Times New Roman" w:eastAsia="Times New Roman" w:hAnsi="Times New Roman" w:cs="Times New Roman"/>
          <w:sz w:val="28"/>
        </w:rPr>
        <w:t xml:space="preserve">, </w:t>
      </w:r>
      <w:r w:rsidR="00DE1B43" w:rsidRPr="00B12094">
        <w:rPr>
          <w:rFonts w:ascii="Times New Roman" w:hAnsi="Times New Roman" w:cs="Times New Roman"/>
          <w:sz w:val="28"/>
          <w:szCs w:val="28"/>
        </w:rPr>
        <w:t>наблюдаются по договорам со странами, перечисленными выше. И ставки взимаемого налога выглядят следующим образом.</w:t>
      </w:r>
    </w:p>
    <w:tbl>
      <w:tblPr>
        <w:tblW w:w="0" w:type="auto"/>
        <w:tblInd w:w="93" w:type="dxa"/>
        <w:tblCellMar>
          <w:left w:w="10" w:type="dxa"/>
          <w:right w:w="10" w:type="dxa"/>
        </w:tblCellMar>
        <w:tblLook w:val="0000" w:firstRow="0" w:lastRow="0" w:firstColumn="0" w:lastColumn="0" w:noHBand="0" w:noVBand="0"/>
      </w:tblPr>
      <w:tblGrid>
        <w:gridCol w:w="2716"/>
        <w:gridCol w:w="335"/>
        <w:gridCol w:w="1683"/>
        <w:gridCol w:w="243"/>
      </w:tblGrid>
      <w:tr w:rsidR="0020188D" w:rsidTr="00DE1B43">
        <w:trPr>
          <w:trHeight w:val="246"/>
        </w:trPr>
        <w:tc>
          <w:tcPr>
            <w:tcW w:w="271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20188D">
            <w:pPr>
              <w:spacing w:after="0" w:line="360" w:lineRule="auto"/>
              <w:rPr>
                <w:rFonts w:ascii="Calibri" w:eastAsia="Calibri" w:hAnsi="Calibri" w:cs="Calibri"/>
              </w:rPr>
            </w:pPr>
          </w:p>
        </w:tc>
        <w:tc>
          <w:tcPr>
            <w:tcW w:w="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20188D">
            <w:pPr>
              <w:spacing w:after="0" w:line="360" w:lineRule="auto"/>
              <w:rPr>
                <w:rFonts w:ascii="Calibri" w:eastAsia="Calibri" w:hAnsi="Calibri" w:cs="Calibri"/>
              </w:rPr>
            </w:pPr>
          </w:p>
        </w:tc>
        <w:tc>
          <w:tcPr>
            <w:tcW w:w="16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20188D">
            <w:pPr>
              <w:spacing w:after="0" w:line="360" w:lineRule="auto"/>
              <w:ind w:left="-249" w:firstLine="249"/>
              <w:rPr>
                <w:rFonts w:ascii="Calibri" w:eastAsia="Calibri" w:hAnsi="Calibri" w:cs="Calibri"/>
              </w:rPr>
            </w:pPr>
          </w:p>
        </w:tc>
        <w:tc>
          <w:tcPr>
            <w:tcW w:w="2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20188D">
            <w:pPr>
              <w:spacing w:after="0" w:line="360" w:lineRule="auto"/>
              <w:ind w:left="-249" w:firstLine="249"/>
              <w:rPr>
                <w:rFonts w:ascii="Calibri" w:eastAsia="Calibri" w:hAnsi="Calibri" w:cs="Calibri"/>
              </w:rPr>
            </w:pPr>
          </w:p>
        </w:tc>
      </w:tr>
      <w:tr w:rsidR="0020188D" w:rsidTr="00DE1B43">
        <w:trPr>
          <w:trHeight w:val="493"/>
        </w:trPr>
        <w:tc>
          <w:tcPr>
            <w:tcW w:w="271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3C04B8">
            <w:pPr>
              <w:numPr>
                <w:ilvl w:val="0"/>
                <w:numId w:val="8"/>
              </w:numPr>
              <w:spacing w:after="0" w:line="360" w:lineRule="auto"/>
              <w:ind w:left="720" w:hanging="360"/>
              <w:rPr>
                <w:rFonts w:ascii="Calibri" w:eastAsia="Calibri" w:hAnsi="Calibri" w:cs="Calibri"/>
              </w:rPr>
            </w:pPr>
            <w:r>
              <w:rPr>
                <w:rFonts w:ascii="Calibri" w:eastAsia="Calibri" w:hAnsi="Calibri" w:cs="Calibri"/>
                <w:color w:val="000000"/>
                <w:sz w:val="28"/>
              </w:rPr>
              <w:t>Китай</w:t>
            </w:r>
          </w:p>
        </w:tc>
        <w:tc>
          <w:tcPr>
            <w:tcW w:w="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20188D">
            <w:pPr>
              <w:spacing w:after="0" w:line="360" w:lineRule="auto"/>
              <w:ind w:left="720"/>
              <w:rPr>
                <w:rFonts w:ascii="Calibri" w:eastAsia="Calibri" w:hAnsi="Calibri" w:cs="Calibri"/>
              </w:rPr>
            </w:pPr>
          </w:p>
        </w:tc>
        <w:tc>
          <w:tcPr>
            <w:tcW w:w="16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3C04B8">
            <w:pPr>
              <w:spacing w:after="0" w:line="360" w:lineRule="auto"/>
              <w:ind w:left="-249" w:right="110" w:firstLine="249"/>
              <w:jc w:val="right"/>
              <w:rPr>
                <w:rFonts w:ascii="Calibri" w:eastAsia="Calibri" w:hAnsi="Calibri" w:cs="Calibri"/>
              </w:rPr>
            </w:pPr>
            <w:r>
              <w:rPr>
                <w:rFonts w:ascii="Calibri" w:eastAsia="Calibri" w:hAnsi="Calibri" w:cs="Calibri"/>
                <w:color w:val="000000"/>
                <w:sz w:val="28"/>
              </w:rPr>
              <w:t>10%</w:t>
            </w:r>
          </w:p>
        </w:tc>
        <w:tc>
          <w:tcPr>
            <w:tcW w:w="2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20188D">
            <w:pPr>
              <w:spacing w:after="0" w:line="360" w:lineRule="auto"/>
              <w:ind w:left="-249" w:firstLine="249"/>
              <w:rPr>
                <w:rFonts w:ascii="Calibri" w:eastAsia="Calibri" w:hAnsi="Calibri" w:cs="Calibri"/>
              </w:rPr>
            </w:pPr>
          </w:p>
        </w:tc>
      </w:tr>
      <w:tr w:rsidR="0020188D" w:rsidTr="00DE1B43">
        <w:trPr>
          <w:trHeight w:val="493"/>
        </w:trPr>
        <w:tc>
          <w:tcPr>
            <w:tcW w:w="271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3C04B8">
            <w:pPr>
              <w:numPr>
                <w:ilvl w:val="0"/>
                <w:numId w:val="9"/>
              </w:numPr>
              <w:spacing w:after="0" w:line="360" w:lineRule="auto"/>
              <w:ind w:left="720" w:hanging="360"/>
              <w:rPr>
                <w:rFonts w:ascii="Calibri" w:eastAsia="Calibri" w:hAnsi="Calibri" w:cs="Calibri"/>
              </w:rPr>
            </w:pPr>
            <w:r>
              <w:rPr>
                <w:rFonts w:ascii="Calibri" w:eastAsia="Calibri" w:hAnsi="Calibri" w:cs="Calibri"/>
                <w:color w:val="000000"/>
                <w:sz w:val="28"/>
              </w:rPr>
              <w:t>Индия</w:t>
            </w:r>
          </w:p>
        </w:tc>
        <w:tc>
          <w:tcPr>
            <w:tcW w:w="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20188D">
            <w:pPr>
              <w:spacing w:after="0" w:line="360" w:lineRule="auto"/>
              <w:ind w:left="720"/>
              <w:rPr>
                <w:rFonts w:ascii="Calibri" w:eastAsia="Calibri" w:hAnsi="Calibri" w:cs="Calibri"/>
              </w:rPr>
            </w:pPr>
          </w:p>
        </w:tc>
        <w:tc>
          <w:tcPr>
            <w:tcW w:w="16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3C04B8">
            <w:pPr>
              <w:spacing w:after="0" w:line="360" w:lineRule="auto"/>
              <w:ind w:left="-249" w:right="110" w:firstLine="249"/>
              <w:jc w:val="right"/>
              <w:rPr>
                <w:rFonts w:ascii="Calibri" w:eastAsia="Calibri" w:hAnsi="Calibri" w:cs="Calibri"/>
              </w:rPr>
            </w:pPr>
            <w:r>
              <w:rPr>
                <w:rFonts w:ascii="Calibri" w:eastAsia="Calibri" w:hAnsi="Calibri" w:cs="Calibri"/>
                <w:color w:val="000000"/>
                <w:sz w:val="28"/>
              </w:rPr>
              <w:t>15%</w:t>
            </w:r>
          </w:p>
        </w:tc>
        <w:tc>
          <w:tcPr>
            <w:tcW w:w="2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20188D">
            <w:pPr>
              <w:spacing w:after="0" w:line="360" w:lineRule="auto"/>
              <w:ind w:left="-249" w:firstLine="249"/>
              <w:rPr>
                <w:rFonts w:ascii="Calibri" w:eastAsia="Calibri" w:hAnsi="Calibri" w:cs="Calibri"/>
              </w:rPr>
            </w:pPr>
          </w:p>
        </w:tc>
      </w:tr>
      <w:tr w:rsidR="0020188D" w:rsidTr="00DE1B43">
        <w:trPr>
          <w:trHeight w:val="493"/>
        </w:trPr>
        <w:tc>
          <w:tcPr>
            <w:tcW w:w="271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3C04B8">
            <w:pPr>
              <w:numPr>
                <w:ilvl w:val="0"/>
                <w:numId w:val="10"/>
              </w:numPr>
              <w:spacing w:after="0" w:line="360" w:lineRule="auto"/>
              <w:ind w:left="720" w:hanging="360"/>
              <w:rPr>
                <w:rFonts w:ascii="Calibri" w:eastAsia="Calibri" w:hAnsi="Calibri" w:cs="Calibri"/>
              </w:rPr>
            </w:pPr>
            <w:r>
              <w:rPr>
                <w:rFonts w:ascii="Calibri" w:eastAsia="Calibri" w:hAnsi="Calibri" w:cs="Calibri"/>
                <w:color w:val="000000"/>
                <w:sz w:val="28"/>
              </w:rPr>
              <w:t>Индонезия</w:t>
            </w:r>
          </w:p>
        </w:tc>
        <w:tc>
          <w:tcPr>
            <w:tcW w:w="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20188D">
            <w:pPr>
              <w:spacing w:after="0" w:line="360" w:lineRule="auto"/>
              <w:ind w:left="720"/>
              <w:rPr>
                <w:rFonts w:ascii="Calibri" w:eastAsia="Calibri" w:hAnsi="Calibri" w:cs="Calibri"/>
              </w:rPr>
            </w:pPr>
          </w:p>
        </w:tc>
        <w:tc>
          <w:tcPr>
            <w:tcW w:w="16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3C04B8">
            <w:pPr>
              <w:spacing w:after="0" w:line="360" w:lineRule="auto"/>
              <w:ind w:left="-249" w:right="110" w:firstLine="249"/>
              <w:jc w:val="right"/>
              <w:rPr>
                <w:rFonts w:ascii="Calibri" w:eastAsia="Calibri" w:hAnsi="Calibri" w:cs="Calibri"/>
              </w:rPr>
            </w:pPr>
            <w:r>
              <w:rPr>
                <w:rFonts w:ascii="Calibri" w:eastAsia="Calibri" w:hAnsi="Calibri" w:cs="Calibri"/>
                <w:color w:val="000000"/>
                <w:sz w:val="28"/>
              </w:rPr>
              <w:t>15%</w:t>
            </w:r>
          </w:p>
        </w:tc>
        <w:tc>
          <w:tcPr>
            <w:tcW w:w="2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20188D">
            <w:pPr>
              <w:spacing w:after="0" w:line="360" w:lineRule="auto"/>
              <w:ind w:left="-249" w:firstLine="249"/>
              <w:rPr>
                <w:rFonts w:ascii="Calibri" w:eastAsia="Calibri" w:hAnsi="Calibri" w:cs="Calibri"/>
              </w:rPr>
            </w:pPr>
          </w:p>
        </w:tc>
      </w:tr>
      <w:tr w:rsidR="0020188D" w:rsidTr="00DE1B43">
        <w:trPr>
          <w:trHeight w:val="493"/>
        </w:trPr>
        <w:tc>
          <w:tcPr>
            <w:tcW w:w="271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3C04B8">
            <w:pPr>
              <w:numPr>
                <w:ilvl w:val="0"/>
                <w:numId w:val="11"/>
              </w:numPr>
              <w:spacing w:after="0" w:line="360" w:lineRule="auto"/>
              <w:ind w:left="720" w:hanging="360"/>
              <w:rPr>
                <w:rFonts w:ascii="Calibri" w:eastAsia="Calibri" w:hAnsi="Calibri" w:cs="Calibri"/>
              </w:rPr>
            </w:pPr>
            <w:r>
              <w:rPr>
                <w:rFonts w:ascii="Calibri" w:eastAsia="Calibri" w:hAnsi="Calibri" w:cs="Calibri"/>
                <w:color w:val="000000"/>
                <w:sz w:val="28"/>
              </w:rPr>
              <w:t>Корея</w:t>
            </w:r>
          </w:p>
        </w:tc>
        <w:tc>
          <w:tcPr>
            <w:tcW w:w="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20188D">
            <w:pPr>
              <w:spacing w:after="0" w:line="360" w:lineRule="auto"/>
              <w:ind w:left="720"/>
              <w:rPr>
                <w:rFonts w:ascii="Calibri" w:eastAsia="Calibri" w:hAnsi="Calibri" w:cs="Calibri"/>
              </w:rPr>
            </w:pPr>
          </w:p>
        </w:tc>
        <w:tc>
          <w:tcPr>
            <w:tcW w:w="16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3C04B8">
            <w:pPr>
              <w:spacing w:after="0" w:line="360" w:lineRule="auto"/>
              <w:ind w:left="-249" w:right="110" w:firstLine="249"/>
              <w:jc w:val="right"/>
              <w:rPr>
                <w:rFonts w:ascii="Calibri" w:eastAsia="Calibri" w:hAnsi="Calibri" w:cs="Calibri"/>
              </w:rPr>
            </w:pPr>
            <w:r>
              <w:rPr>
                <w:rFonts w:ascii="Calibri" w:eastAsia="Calibri" w:hAnsi="Calibri" w:cs="Calibri"/>
                <w:color w:val="000000"/>
                <w:sz w:val="28"/>
              </w:rPr>
              <w:t>15%</w:t>
            </w:r>
          </w:p>
        </w:tc>
        <w:tc>
          <w:tcPr>
            <w:tcW w:w="2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20188D">
            <w:pPr>
              <w:spacing w:after="0" w:line="360" w:lineRule="auto"/>
              <w:ind w:left="-249" w:firstLine="249"/>
              <w:rPr>
                <w:rFonts w:ascii="Calibri" w:eastAsia="Calibri" w:hAnsi="Calibri" w:cs="Calibri"/>
              </w:rPr>
            </w:pPr>
          </w:p>
        </w:tc>
      </w:tr>
      <w:tr w:rsidR="0020188D" w:rsidTr="00DE1B43">
        <w:trPr>
          <w:trHeight w:val="493"/>
        </w:trPr>
        <w:tc>
          <w:tcPr>
            <w:tcW w:w="271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3C04B8">
            <w:pPr>
              <w:numPr>
                <w:ilvl w:val="0"/>
                <w:numId w:val="12"/>
              </w:numPr>
              <w:spacing w:after="0" w:line="360" w:lineRule="auto"/>
              <w:ind w:left="720" w:hanging="360"/>
              <w:rPr>
                <w:rFonts w:ascii="Calibri" w:eastAsia="Calibri" w:hAnsi="Calibri" w:cs="Calibri"/>
              </w:rPr>
            </w:pPr>
            <w:r>
              <w:rPr>
                <w:rFonts w:ascii="Calibri" w:eastAsia="Calibri" w:hAnsi="Calibri" w:cs="Calibri"/>
                <w:color w:val="000000"/>
                <w:sz w:val="28"/>
              </w:rPr>
              <w:t>Таиланд</w:t>
            </w:r>
          </w:p>
        </w:tc>
        <w:tc>
          <w:tcPr>
            <w:tcW w:w="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20188D">
            <w:pPr>
              <w:spacing w:after="0" w:line="360" w:lineRule="auto"/>
              <w:ind w:left="720"/>
              <w:rPr>
                <w:rFonts w:ascii="Calibri" w:eastAsia="Calibri" w:hAnsi="Calibri" w:cs="Calibri"/>
              </w:rPr>
            </w:pPr>
          </w:p>
        </w:tc>
        <w:tc>
          <w:tcPr>
            <w:tcW w:w="16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3C04B8">
            <w:pPr>
              <w:spacing w:after="0" w:line="360" w:lineRule="auto"/>
              <w:ind w:left="-249" w:right="110" w:firstLine="249"/>
              <w:jc w:val="right"/>
              <w:rPr>
                <w:rFonts w:ascii="Calibri" w:eastAsia="Calibri" w:hAnsi="Calibri" w:cs="Calibri"/>
              </w:rPr>
            </w:pPr>
            <w:r>
              <w:rPr>
                <w:rFonts w:ascii="Calibri" w:eastAsia="Calibri" w:hAnsi="Calibri" w:cs="Calibri"/>
                <w:color w:val="000000"/>
                <w:sz w:val="28"/>
              </w:rPr>
              <w:t>20%</w:t>
            </w:r>
          </w:p>
        </w:tc>
        <w:tc>
          <w:tcPr>
            <w:tcW w:w="2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20188D">
            <w:pPr>
              <w:spacing w:after="0" w:line="360" w:lineRule="auto"/>
              <w:ind w:left="-249" w:firstLine="249"/>
              <w:rPr>
                <w:rFonts w:ascii="Calibri" w:eastAsia="Calibri" w:hAnsi="Calibri" w:cs="Calibri"/>
              </w:rPr>
            </w:pPr>
          </w:p>
        </w:tc>
      </w:tr>
      <w:tr w:rsidR="0020188D" w:rsidTr="00DE1B43">
        <w:trPr>
          <w:trHeight w:val="493"/>
        </w:trPr>
        <w:tc>
          <w:tcPr>
            <w:tcW w:w="271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3C04B8">
            <w:pPr>
              <w:numPr>
                <w:ilvl w:val="0"/>
                <w:numId w:val="13"/>
              </w:numPr>
              <w:spacing w:after="0" w:line="360" w:lineRule="auto"/>
              <w:ind w:left="720" w:hanging="360"/>
              <w:rPr>
                <w:rFonts w:ascii="Calibri" w:eastAsia="Calibri" w:hAnsi="Calibri" w:cs="Calibri"/>
              </w:rPr>
            </w:pPr>
            <w:r>
              <w:rPr>
                <w:rFonts w:ascii="Calibri" w:eastAsia="Calibri" w:hAnsi="Calibri" w:cs="Calibri"/>
                <w:color w:val="000000"/>
                <w:sz w:val="28"/>
              </w:rPr>
              <w:t>Филиппины</w:t>
            </w:r>
          </w:p>
        </w:tc>
        <w:tc>
          <w:tcPr>
            <w:tcW w:w="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20188D">
            <w:pPr>
              <w:spacing w:after="0" w:line="360" w:lineRule="auto"/>
              <w:ind w:left="720"/>
              <w:rPr>
                <w:rFonts w:ascii="Calibri" w:eastAsia="Calibri" w:hAnsi="Calibri" w:cs="Calibri"/>
              </w:rPr>
            </w:pPr>
          </w:p>
        </w:tc>
        <w:tc>
          <w:tcPr>
            <w:tcW w:w="16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3C04B8">
            <w:pPr>
              <w:spacing w:after="0" w:line="360" w:lineRule="auto"/>
              <w:ind w:left="-249" w:right="110" w:firstLine="249"/>
              <w:jc w:val="right"/>
              <w:rPr>
                <w:rFonts w:ascii="Calibri" w:eastAsia="Calibri" w:hAnsi="Calibri" w:cs="Calibri"/>
              </w:rPr>
            </w:pPr>
            <w:r>
              <w:rPr>
                <w:rFonts w:ascii="Calibri" w:eastAsia="Calibri" w:hAnsi="Calibri" w:cs="Calibri"/>
                <w:color w:val="000000"/>
                <w:sz w:val="28"/>
              </w:rPr>
              <w:t>25%</w:t>
            </w:r>
          </w:p>
        </w:tc>
        <w:tc>
          <w:tcPr>
            <w:tcW w:w="2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20188D">
            <w:pPr>
              <w:spacing w:after="0" w:line="360" w:lineRule="auto"/>
              <w:ind w:left="-249" w:firstLine="249"/>
              <w:rPr>
                <w:rFonts w:ascii="Calibri" w:eastAsia="Calibri" w:hAnsi="Calibri" w:cs="Calibri"/>
              </w:rPr>
            </w:pPr>
          </w:p>
        </w:tc>
      </w:tr>
      <w:tr w:rsidR="0020188D" w:rsidTr="00DE1B43">
        <w:trPr>
          <w:trHeight w:val="493"/>
        </w:trPr>
        <w:tc>
          <w:tcPr>
            <w:tcW w:w="271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3C04B8">
            <w:pPr>
              <w:numPr>
                <w:ilvl w:val="0"/>
                <w:numId w:val="14"/>
              </w:numPr>
              <w:spacing w:after="0" w:line="360" w:lineRule="auto"/>
              <w:ind w:left="720" w:hanging="360"/>
              <w:rPr>
                <w:rFonts w:ascii="Calibri" w:eastAsia="Calibri" w:hAnsi="Calibri" w:cs="Calibri"/>
              </w:rPr>
            </w:pPr>
            <w:r>
              <w:rPr>
                <w:rFonts w:ascii="Calibri" w:eastAsia="Calibri" w:hAnsi="Calibri" w:cs="Calibri"/>
                <w:color w:val="000000"/>
                <w:sz w:val="28"/>
              </w:rPr>
              <w:t>Сингапур</w:t>
            </w:r>
          </w:p>
        </w:tc>
        <w:tc>
          <w:tcPr>
            <w:tcW w:w="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20188D">
            <w:pPr>
              <w:spacing w:after="0" w:line="360" w:lineRule="auto"/>
              <w:ind w:left="720"/>
              <w:rPr>
                <w:rFonts w:ascii="Calibri" w:eastAsia="Calibri" w:hAnsi="Calibri" w:cs="Calibri"/>
              </w:rPr>
            </w:pPr>
          </w:p>
        </w:tc>
        <w:tc>
          <w:tcPr>
            <w:tcW w:w="16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3C04B8">
            <w:pPr>
              <w:spacing w:after="0" w:line="360" w:lineRule="auto"/>
              <w:ind w:left="-249" w:right="110" w:firstLine="249"/>
              <w:jc w:val="right"/>
              <w:rPr>
                <w:rFonts w:ascii="Calibri" w:eastAsia="Calibri" w:hAnsi="Calibri" w:cs="Calibri"/>
              </w:rPr>
            </w:pPr>
            <w:r>
              <w:rPr>
                <w:rFonts w:ascii="Calibri" w:eastAsia="Calibri" w:hAnsi="Calibri" w:cs="Calibri"/>
                <w:color w:val="000000"/>
                <w:sz w:val="28"/>
              </w:rPr>
              <w:t>15%</w:t>
            </w:r>
          </w:p>
        </w:tc>
        <w:tc>
          <w:tcPr>
            <w:tcW w:w="2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20188D">
            <w:pPr>
              <w:spacing w:after="0" w:line="360" w:lineRule="auto"/>
              <w:ind w:left="-249" w:firstLine="249"/>
              <w:rPr>
                <w:rFonts w:ascii="Calibri" w:eastAsia="Calibri" w:hAnsi="Calibri" w:cs="Calibri"/>
              </w:rPr>
            </w:pPr>
          </w:p>
        </w:tc>
      </w:tr>
      <w:tr w:rsidR="0020188D" w:rsidTr="00DE1B43">
        <w:trPr>
          <w:trHeight w:val="508"/>
        </w:trPr>
        <w:tc>
          <w:tcPr>
            <w:tcW w:w="271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3C04B8">
            <w:pPr>
              <w:numPr>
                <w:ilvl w:val="0"/>
                <w:numId w:val="15"/>
              </w:numPr>
              <w:spacing w:after="0" w:line="360" w:lineRule="auto"/>
              <w:ind w:left="720" w:hanging="360"/>
              <w:rPr>
                <w:rFonts w:ascii="Calibri" w:eastAsia="Calibri" w:hAnsi="Calibri" w:cs="Calibri"/>
              </w:rPr>
            </w:pPr>
            <w:r>
              <w:rPr>
                <w:rFonts w:ascii="Calibri" w:eastAsia="Calibri" w:hAnsi="Calibri" w:cs="Calibri"/>
                <w:color w:val="000000"/>
                <w:sz w:val="28"/>
              </w:rPr>
              <w:t>Вьетнам</w:t>
            </w:r>
          </w:p>
        </w:tc>
        <w:tc>
          <w:tcPr>
            <w:tcW w:w="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20188D">
            <w:pPr>
              <w:spacing w:after="0" w:line="360" w:lineRule="auto"/>
              <w:ind w:left="720"/>
              <w:rPr>
                <w:rFonts w:ascii="Calibri" w:eastAsia="Calibri" w:hAnsi="Calibri" w:cs="Calibri"/>
              </w:rPr>
            </w:pPr>
          </w:p>
        </w:tc>
        <w:tc>
          <w:tcPr>
            <w:tcW w:w="16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3C04B8">
            <w:pPr>
              <w:spacing w:after="0" w:line="360" w:lineRule="auto"/>
              <w:ind w:left="-249" w:right="110" w:firstLine="249"/>
              <w:jc w:val="right"/>
              <w:rPr>
                <w:rFonts w:ascii="Calibri" w:eastAsia="Calibri" w:hAnsi="Calibri" w:cs="Calibri"/>
              </w:rPr>
            </w:pPr>
            <w:r>
              <w:rPr>
                <w:rFonts w:ascii="Calibri" w:eastAsia="Calibri" w:hAnsi="Calibri" w:cs="Calibri"/>
                <w:color w:val="000000"/>
                <w:sz w:val="28"/>
              </w:rPr>
              <w:t>10%</w:t>
            </w:r>
          </w:p>
        </w:tc>
        <w:tc>
          <w:tcPr>
            <w:tcW w:w="2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0188D" w:rsidRDefault="0020188D">
            <w:pPr>
              <w:spacing w:after="0" w:line="360" w:lineRule="auto"/>
              <w:ind w:left="-249" w:firstLine="249"/>
              <w:rPr>
                <w:rFonts w:ascii="Calibri" w:eastAsia="Calibri" w:hAnsi="Calibri" w:cs="Calibri"/>
              </w:rPr>
            </w:pPr>
          </w:p>
        </w:tc>
      </w:tr>
    </w:tbl>
    <w:p w:rsidR="00DE1B43" w:rsidRDefault="00DE1B43" w:rsidP="00DE1B43">
      <w:pPr>
        <w:autoSpaceDE w:val="0"/>
        <w:autoSpaceDN w:val="0"/>
        <w:adjustRightInd w:val="0"/>
        <w:spacing w:after="0" w:line="360" w:lineRule="auto"/>
        <w:ind w:firstLine="708"/>
        <w:jc w:val="both"/>
        <w:rPr>
          <w:rFonts w:ascii="Times New Roman CYR" w:hAnsi="Times New Roman CYR" w:cs="Times New Roman CYR"/>
          <w:sz w:val="28"/>
          <w:szCs w:val="28"/>
        </w:rPr>
      </w:pPr>
    </w:p>
    <w:p w:rsidR="00DE1B43" w:rsidRPr="00B12094" w:rsidRDefault="00DE1B43" w:rsidP="00DE1B43">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 xml:space="preserve">Стоит обратить внимание, что на текущий момент Япония чаще выступает в роли страны-донора ПИИ, нежели принимает прямые инвестиции на своей территории. Это говорит о том, что Страна Восходящего солнца является наиболее заинтересованной стороной в процессе дальнейшего снижения налоговых ставок со стороны стран-партнеров и расширения сферы, подлежащей регулированию. </w:t>
      </w:r>
    </w:p>
    <w:p w:rsidR="00DE1B43" w:rsidRPr="00B12094" w:rsidRDefault="00DE1B43" w:rsidP="00DE1B43">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lastRenderedPageBreak/>
        <w:t>Для разъяснения рассмотрим случай отсутствия каких-либо преференциальных соглашений между странами. Если Япония является страной-донором ПИИ, со временем от филиалов в материнскую компанию начинают поступать денежные средства в форме дивидендов. Однако так как в стране размещения налоговая ставка на дивиденды превышает 25%, соответственно в стране размещения филиала остается больше четверти денежных средств, которые могли бы быть направлены в Японию. Соответственно, чем больше развиваются внешнеэкономические связи, чем больше растут компании, тем значительнее в абсолютном выражении выглядят «недополученные» финансовые активы.</w:t>
      </w:r>
    </w:p>
    <w:p w:rsidR="00DE1B43" w:rsidRPr="00B12094" w:rsidRDefault="00DE1B43" w:rsidP="00DE1B43">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 xml:space="preserve">Подобная логика является лучшей мотивацией для Японии не останавливаться на </w:t>
      </w:r>
      <w:proofErr w:type="gramStart"/>
      <w:r w:rsidRPr="00B12094">
        <w:rPr>
          <w:rFonts w:ascii="Times New Roman" w:hAnsi="Times New Roman" w:cs="Times New Roman"/>
          <w:sz w:val="28"/>
          <w:szCs w:val="28"/>
        </w:rPr>
        <w:t>достигнутом</w:t>
      </w:r>
      <w:proofErr w:type="gramEnd"/>
      <w:r w:rsidRPr="00B12094">
        <w:rPr>
          <w:rFonts w:ascii="Times New Roman" w:hAnsi="Times New Roman" w:cs="Times New Roman"/>
          <w:sz w:val="28"/>
          <w:szCs w:val="28"/>
        </w:rPr>
        <w:t>. Уже сегодня ведутся переговоры с Индией о дальнейшем снижении налоговых ставок – до 10%.</w:t>
      </w:r>
    </w:p>
    <w:p w:rsidR="00DE1B43" w:rsidRPr="00B12094" w:rsidRDefault="00DE1B43" w:rsidP="00DE1B43">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Чтобы подкрепить мысль о заинтересованности Японии в прямых иностранных инвестициях следует напомнить о том, что в стране существует недостаток спроса на внутреннем рынке на производимую продукцию. Напомним, что после знаменитых лет «японского экономического чуда» именно недостаточный ро</w:t>
      </w:r>
      <w:proofErr w:type="gramStart"/>
      <w:r w:rsidRPr="00B12094">
        <w:rPr>
          <w:rFonts w:ascii="Times New Roman" w:hAnsi="Times New Roman" w:cs="Times New Roman"/>
          <w:sz w:val="28"/>
          <w:szCs w:val="28"/>
        </w:rPr>
        <w:t>ст спр</w:t>
      </w:r>
      <w:proofErr w:type="gramEnd"/>
      <w:r w:rsidRPr="00B12094">
        <w:rPr>
          <w:rFonts w:ascii="Times New Roman" w:hAnsi="Times New Roman" w:cs="Times New Roman"/>
          <w:sz w:val="28"/>
          <w:szCs w:val="28"/>
        </w:rPr>
        <w:t>оса на внутреннем рынке стал одной из причин торможения экономического роста страны. Поэтому можно сказать, что сегодня зарубежные рынки имеют для Японии первостепенную важность.</w:t>
      </w:r>
    </w:p>
    <w:p w:rsidR="00DE1B43" w:rsidRPr="00B12094" w:rsidRDefault="00DE1B43" w:rsidP="00DE1B43">
      <w:pPr>
        <w:autoSpaceDE w:val="0"/>
        <w:autoSpaceDN w:val="0"/>
        <w:adjustRightInd w:val="0"/>
        <w:spacing w:after="0" w:line="360" w:lineRule="auto"/>
        <w:jc w:val="both"/>
        <w:rPr>
          <w:rFonts w:ascii="Times New Roman" w:hAnsi="Times New Roman" w:cs="Times New Roman"/>
          <w:sz w:val="28"/>
          <w:szCs w:val="28"/>
        </w:rPr>
      </w:pPr>
      <w:r w:rsidRPr="00B12094">
        <w:rPr>
          <w:rFonts w:ascii="Times New Roman" w:hAnsi="Times New Roman" w:cs="Times New Roman"/>
          <w:sz w:val="28"/>
          <w:szCs w:val="28"/>
        </w:rPr>
        <w:t>А прямые иностранные инвестиции при поставках продукции на внешние рынки являются самым лучшим способом оптимизации транспортных издержек.</w:t>
      </w:r>
    </w:p>
    <w:p w:rsidR="00DE1B43" w:rsidRPr="00B12094" w:rsidRDefault="00DE1B43" w:rsidP="00DE1B43">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Поэтому помимо заключения международных соглашений, в Японии используются также так называемые FTC-кредиты (</w:t>
      </w:r>
      <w:proofErr w:type="spellStart"/>
      <w:r w:rsidRPr="00B12094">
        <w:rPr>
          <w:rFonts w:ascii="Times New Roman" w:hAnsi="Times New Roman" w:cs="Times New Roman"/>
          <w:sz w:val="28"/>
          <w:szCs w:val="28"/>
        </w:rPr>
        <w:t>foreign</w:t>
      </w:r>
      <w:proofErr w:type="spellEnd"/>
      <w:r w:rsidRPr="00B12094">
        <w:rPr>
          <w:rFonts w:ascii="Times New Roman" w:hAnsi="Times New Roman" w:cs="Times New Roman"/>
          <w:sz w:val="28"/>
          <w:szCs w:val="28"/>
        </w:rPr>
        <w:t xml:space="preserve"> </w:t>
      </w:r>
      <w:proofErr w:type="spellStart"/>
      <w:r w:rsidRPr="00B12094">
        <w:rPr>
          <w:rFonts w:ascii="Times New Roman" w:hAnsi="Times New Roman" w:cs="Times New Roman"/>
          <w:sz w:val="28"/>
          <w:szCs w:val="28"/>
        </w:rPr>
        <w:t>tax</w:t>
      </w:r>
      <w:proofErr w:type="spellEnd"/>
      <w:r w:rsidRPr="00B12094">
        <w:rPr>
          <w:rFonts w:ascii="Times New Roman" w:hAnsi="Times New Roman" w:cs="Times New Roman"/>
          <w:sz w:val="28"/>
          <w:szCs w:val="28"/>
        </w:rPr>
        <w:t xml:space="preserve"> </w:t>
      </w:r>
      <w:proofErr w:type="spellStart"/>
      <w:r w:rsidRPr="00B12094">
        <w:rPr>
          <w:rFonts w:ascii="Times New Roman" w:hAnsi="Times New Roman" w:cs="Times New Roman"/>
          <w:sz w:val="28"/>
          <w:szCs w:val="28"/>
        </w:rPr>
        <w:t>credit</w:t>
      </w:r>
      <w:proofErr w:type="spellEnd"/>
      <w:r w:rsidRPr="00B12094">
        <w:rPr>
          <w:rFonts w:ascii="Times New Roman" w:hAnsi="Times New Roman" w:cs="Times New Roman"/>
          <w:sz w:val="28"/>
          <w:szCs w:val="28"/>
        </w:rPr>
        <w:t xml:space="preserve">), выделяемые правительством страны частным компаниям для уплаты иностранных налогов. Подобные кредиты требуются компаниям, чтобы войти на иностранные рынки, а также чтобы снивелировать эффект двойного налогообложения (в принимающей стране и в стране-доноре). Разумеется, существуют определенные ограничения на объем данных кредитов, в </w:t>
      </w:r>
      <w:r w:rsidRPr="00B12094">
        <w:rPr>
          <w:rFonts w:ascii="Times New Roman" w:hAnsi="Times New Roman" w:cs="Times New Roman"/>
          <w:sz w:val="28"/>
          <w:szCs w:val="28"/>
        </w:rPr>
        <w:lastRenderedPageBreak/>
        <w:t>частности, они не должны превышать подлежащие выплате налоги на доходы корпораций, установленные принимающей страной. Однако даже с учетом ограничений, выделение дополнительных денежных сре</w:t>
      </w:r>
      <w:proofErr w:type="gramStart"/>
      <w:r w:rsidRPr="00B12094">
        <w:rPr>
          <w:rFonts w:ascii="Times New Roman" w:hAnsi="Times New Roman" w:cs="Times New Roman"/>
          <w:sz w:val="28"/>
          <w:szCs w:val="28"/>
        </w:rPr>
        <w:t>дств в п</w:t>
      </w:r>
      <w:proofErr w:type="gramEnd"/>
      <w:r w:rsidRPr="00B12094">
        <w:rPr>
          <w:rFonts w:ascii="Times New Roman" w:hAnsi="Times New Roman" w:cs="Times New Roman"/>
          <w:sz w:val="28"/>
          <w:szCs w:val="28"/>
        </w:rPr>
        <w:t>омощь компаниям для уплаты иностранных налогов ложится достаточно существенной нагрузкой на бюджет Японии.</w:t>
      </w:r>
    </w:p>
    <w:p w:rsidR="00A4434F" w:rsidRPr="00B12094" w:rsidRDefault="00DE1B43" w:rsidP="00A4434F">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hAnsi="Times New Roman" w:cs="Times New Roman"/>
          <w:sz w:val="28"/>
          <w:szCs w:val="28"/>
        </w:rPr>
        <w:t>В результате, наиболее оптимальным и наименее затратным вариантом для улучшения ситуации с прямыми иностранными инвестициями по-прежнему является расширение и развитие системы международных соглашений с целью создания максимально выгодных условий для Японских фирм, действующих на зарубежных рынках.</w:t>
      </w:r>
      <w:r w:rsidR="00A4434F" w:rsidRPr="00B12094">
        <w:rPr>
          <w:rFonts w:ascii="Times New Roman" w:hAnsi="Times New Roman" w:cs="Times New Roman"/>
          <w:sz w:val="28"/>
          <w:szCs w:val="28"/>
        </w:rPr>
        <w:t xml:space="preserve"> </w:t>
      </w:r>
    </w:p>
    <w:p w:rsidR="00A4434F" w:rsidRPr="00B12094" w:rsidRDefault="00A4434F" w:rsidP="00A4434F">
      <w:pPr>
        <w:autoSpaceDE w:val="0"/>
        <w:autoSpaceDN w:val="0"/>
        <w:adjustRightInd w:val="0"/>
        <w:spacing w:after="0" w:line="360" w:lineRule="auto"/>
        <w:ind w:firstLine="708"/>
        <w:jc w:val="both"/>
        <w:rPr>
          <w:rFonts w:ascii="Times New Roman" w:eastAsia="Times New Roman CYR" w:hAnsi="Times New Roman" w:cs="Times New Roman"/>
          <w:sz w:val="28"/>
          <w:szCs w:val="28"/>
        </w:rPr>
      </w:pPr>
      <w:r w:rsidRPr="00B12094">
        <w:rPr>
          <w:rFonts w:ascii="Times New Roman" w:eastAsia="Times New Roman CYR" w:hAnsi="Times New Roman" w:cs="Times New Roman"/>
          <w:sz w:val="28"/>
          <w:szCs w:val="28"/>
        </w:rPr>
        <w:t xml:space="preserve">В частности, весьма перспективным шагом было бы заключение международного соглашения с Российской федерацией, которое на сегодняшний день отсутствует. </w:t>
      </w:r>
    </w:p>
    <w:p w:rsidR="00A4434F" w:rsidRPr="00B12094" w:rsidRDefault="00A4434F" w:rsidP="00A4434F">
      <w:pPr>
        <w:spacing w:line="360" w:lineRule="auto"/>
        <w:ind w:firstLine="708"/>
        <w:jc w:val="both"/>
        <w:rPr>
          <w:rFonts w:ascii="Times New Roman" w:eastAsia="MS PGothic" w:hAnsi="Times New Roman" w:cs="Times New Roman"/>
          <w:sz w:val="28"/>
          <w:szCs w:val="28"/>
        </w:rPr>
      </w:pPr>
      <w:r w:rsidRPr="00B12094">
        <w:rPr>
          <w:rFonts w:ascii="Times New Roman" w:eastAsia="MS PGothic" w:hAnsi="Times New Roman" w:cs="Times New Roman"/>
          <w:sz w:val="28"/>
          <w:szCs w:val="28"/>
        </w:rPr>
        <w:t>В текущий момент Япония занимает 9-ое место</w:t>
      </w:r>
      <w:r w:rsidR="00B12094">
        <w:rPr>
          <w:rStyle w:val="a5"/>
          <w:rFonts w:ascii="Times New Roman" w:eastAsia="MS PGothic" w:hAnsi="Times New Roman" w:cs="Times New Roman"/>
          <w:sz w:val="28"/>
          <w:szCs w:val="28"/>
        </w:rPr>
        <w:footnoteReference w:id="43"/>
      </w:r>
      <w:r w:rsidRPr="00B12094">
        <w:rPr>
          <w:rFonts w:ascii="Times New Roman" w:eastAsia="MS PGothic" w:hAnsi="Times New Roman" w:cs="Times New Roman"/>
          <w:sz w:val="28"/>
          <w:szCs w:val="28"/>
        </w:rPr>
        <w:t xml:space="preserve"> (см. Приложение 17) среди основных стран-инвесторов в российскую экономику и продолжает укреплять свои позиции на российском рынке</w:t>
      </w:r>
      <w:r w:rsidR="0015192B" w:rsidRPr="00B12094">
        <w:rPr>
          <w:rFonts w:ascii="Times New Roman" w:eastAsia="MS PGothic" w:hAnsi="Times New Roman" w:cs="Times New Roman"/>
          <w:sz w:val="28"/>
          <w:szCs w:val="28"/>
        </w:rPr>
        <w:t xml:space="preserve"> (см. Приложение 18)</w:t>
      </w:r>
      <w:r w:rsidRPr="00B12094">
        <w:rPr>
          <w:rFonts w:ascii="Times New Roman" w:eastAsia="MS PGothic" w:hAnsi="Times New Roman" w:cs="Times New Roman"/>
          <w:sz w:val="28"/>
          <w:szCs w:val="28"/>
        </w:rPr>
        <w:t xml:space="preserve">. В частности только за период с 2008 по 2009 год общий объем поступивших в </w:t>
      </w:r>
      <w:r w:rsidR="006706BF" w:rsidRPr="00B12094">
        <w:rPr>
          <w:rFonts w:ascii="Times New Roman" w:eastAsia="MS PGothic" w:hAnsi="Times New Roman" w:cs="Times New Roman"/>
          <w:sz w:val="28"/>
          <w:szCs w:val="28"/>
        </w:rPr>
        <w:t>экономику РФ японских ПИИ вырос почти в 3,35 раза и составил более 268,67 млн</w:t>
      </w:r>
      <w:r w:rsidRPr="00B12094">
        <w:rPr>
          <w:rFonts w:ascii="Times New Roman" w:eastAsia="MS PGothic" w:hAnsi="Times New Roman" w:cs="Times New Roman"/>
          <w:sz w:val="28"/>
          <w:szCs w:val="28"/>
        </w:rPr>
        <w:t>. долларов США</w:t>
      </w:r>
      <w:r w:rsidRPr="00B12094">
        <w:rPr>
          <w:rStyle w:val="a5"/>
          <w:rFonts w:ascii="Times New Roman" w:eastAsia="MS PGothic" w:hAnsi="Times New Roman" w:cs="Times New Roman"/>
          <w:sz w:val="28"/>
          <w:szCs w:val="28"/>
        </w:rPr>
        <w:footnoteReference w:id="44"/>
      </w:r>
      <w:r w:rsidRPr="00B12094">
        <w:rPr>
          <w:rFonts w:ascii="Times New Roman" w:eastAsia="MS PGothic" w:hAnsi="Times New Roman" w:cs="Times New Roman"/>
          <w:sz w:val="28"/>
          <w:szCs w:val="28"/>
        </w:rPr>
        <w:t>.</w:t>
      </w:r>
      <w:r w:rsidR="006706BF" w:rsidRPr="00B12094">
        <w:rPr>
          <w:rFonts w:ascii="Times New Roman" w:eastAsia="MS PGothic" w:hAnsi="Times New Roman" w:cs="Times New Roman"/>
          <w:sz w:val="28"/>
          <w:szCs w:val="28"/>
        </w:rPr>
        <w:t xml:space="preserve"> В 2010 году показатель также сохранил рост и достиг отметки в 283,8 млн. </w:t>
      </w:r>
      <w:proofErr w:type="spellStart"/>
      <w:proofErr w:type="gramStart"/>
      <w:r w:rsidR="006706BF" w:rsidRPr="00B12094">
        <w:rPr>
          <w:rFonts w:ascii="Times New Roman" w:eastAsia="MS PGothic" w:hAnsi="Times New Roman" w:cs="Times New Roman"/>
          <w:sz w:val="28"/>
          <w:szCs w:val="28"/>
        </w:rPr>
        <w:t>долл</w:t>
      </w:r>
      <w:proofErr w:type="spellEnd"/>
      <w:proofErr w:type="gramEnd"/>
      <w:r w:rsidR="006706BF" w:rsidRPr="00B12094">
        <w:rPr>
          <w:rFonts w:ascii="Times New Roman" w:eastAsia="MS PGothic" w:hAnsi="Times New Roman" w:cs="Times New Roman"/>
          <w:sz w:val="28"/>
          <w:szCs w:val="28"/>
        </w:rPr>
        <w:t xml:space="preserve"> США.</w:t>
      </w:r>
    </w:p>
    <w:p w:rsidR="00A4434F" w:rsidRPr="00B12094" w:rsidRDefault="00A4434F" w:rsidP="00C97762">
      <w:pPr>
        <w:spacing w:line="360" w:lineRule="auto"/>
        <w:ind w:firstLine="708"/>
        <w:jc w:val="both"/>
        <w:rPr>
          <w:rFonts w:ascii="Times New Roman" w:eastAsia="MS PGothic" w:hAnsi="Times New Roman" w:cs="Times New Roman"/>
          <w:sz w:val="28"/>
          <w:szCs w:val="28"/>
        </w:rPr>
      </w:pPr>
      <w:proofErr w:type="gramStart"/>
      <w:r w:rsidRPr="00B12094">
        <w:rPr>
          <w:rFonts w:ascii="Times New Roman" w:eastAsia="MS PGothic" w:hAnsi="Times New Roman" w:cs="Times New Roman"/>
          <w:sz w:val="28"/>
          <w:szCs w:val="28"/>
        </w:rPr>
        <w:t>Если говорить о структуре Японских ПИИ, то распределение японских инвестиций может быть представлено следующим образом (см. Приложение</w:t>
      </w:r>
      <w:r w:rsidR="00C97762" w:rsidRPr="00B12094">
        <w:rPr>
          <w:rFonts w:ascii="Times New Roman" w:eastAsia="MS PGothic" w:hAnsi="Times New Roman" w:cs="Times New Roman"/>
          <w:sz w:val="28"/>
          <w:szCs w:val="28"/>
        </w:rPr>
        <w:t xml:space="preserve"> 19): 54</w:t>
      </w:r>
      <w:r w:rsidR="0015192B" w:rsidRPr="00B12094">
        <w:rPr>
          <w:rFonts w:ascii="Times New Roman" w:eastAsia="MS PGothic" w:hAnsi="Times New Roman" w:cs="Times New Roman"/>
          <w:sz w:val="28"/>
          <w:szCs w:val="28"/>
        </w:rPr>
        <w:t xml:space="preserve">% всего </w:t>
      </w:r>
      <w:r w:rsidR="00C97762" w:rsidRPr="00B12094">
        <w:rPr>
          <w:rFonts w:ascii="Times New Roman" w:eastAsia="MS PGothic" w:hAnsi="Times New Roman" w:cs="Times New Roman"/>
          <w:sz w:val="28"/>
          <w:szCs w:val="28"/>
        </w:rPr>
        <w:t xml:space="preserve">объема пришлось на оптовую и розничную торговлю; 14,2%  - </w:t>
      </w:r>
      <w:r w:rsidR="00C97762" w:rsidRPr="00B12094">
        <w:rPr>
          <w:rFonts w:ascii="Times New Roman" w:eastAsia="MS PGothic" w:hAnsi="Times New Roman" w:cs="Times New Roman"/>
          <w:sz w:val="28"/>
          <w:szCs w:val="28"/>
        </w:rPr>
        <w:lastRenderedPageBreak/>
        <w:t xml:space="preserve">на производство автотранспорта; 7,9% было направлено на переработку древесины;  </w:t>
      </w:r>
      <w:r w:rsidR="0015192B" w:rsidRPr="00B12094">
        <w:rPr>
          <w:rFonts w:ascii="Times New Roman" w:eastAsia="MS PGothic" w:hAnsi="Times New Roman" w:cs="Times New Roman"/>
          <w:sz w:val="28"/>
          <w:szCs w:val="28"/>
        </w:rPr>
        <w:t xml:space="preserve"> </w:t>
      </w:r>
      <w:r w:rsidR="00C97762" w:rsidRPr="00B12094">
        <w:rPr>
          <w:rFonts w:ascii="Times New Roman" w:eastAsia="MS PGothic" w:hAnsi="Times New Roman" w:cs="Times New Roman"/>
          <w:sz w:val="28"/>
          <w:szCs w:val="28"/>
        </w:rPr>
        <w:t>3,8</w:t>
      </w:r>
      <w:r w:rsidR="0015192B" w:rsidRPr="00B12094">
        <w:rPr>
          <w:rFonts w:ascii="Times New Roman" w:eastAsia="MS PGothic" w:hAnsi="Times New Roman" w:cs="Times New Roman"/>
          <w:sz w:val="28"/>
          <w:szCs w:val="28"/>
        </w:rPr>
        <w:t xml:space="preserve">% пришлось </w:t>
      </w:r>
      <w:r w:rsidR="00C97762" w:rsidRPr="00B12094">
        <w:rPr>
          <w:rFonts w:ascii="Times New Roman" w:eastAsia="MS PGothic" w:hAnsi="Times New Roman" w:cs="Times New Roman"/>
          <w:sz w:val="28"/>
          <w:szCs w:val="28"/>
        </w:rPr>
        <w:t>на транспорт и связь, и, наконец, в сферу услуг было направлено – 3,6%.</w:t>
      </w:r>
      <w:r w:rsidR="004A6B0A" w:rsidRPr="00B12094">
        <w:rPr>
          <w:rStyle w:val="a5"/>
          <w:rFonts w:ascii="Times New Roman" w:eastAsia="MS PGothic" w:hAnsi="Times New Roman" w:cs="Times New Roman"/>
          <w:sz w:val="28"/>
          <w:szCs w:val="28"/>
        </w:rPr>
        <w:footnoteReference w:id="45"/>
      </w:r>
      <w:proofErr w:type="gramEnd"/>
    </w:p>
    <w:p w:rsidR="00A4434F" w:rsidRPr="00B12094" w:rsidRDefault="00A4434F" w:rsidP="00A4434F">
      <w:pPr>
        <w:spacing w:line="360" w:lineRule="auto"/>
        <w:ind w:firstLine="708"/>
        <w:jc w:val="both"/>
        <w:rPr>
          <w:rFonts w:ascii="Times New Roman" w:eastAsia="MS PGothic" w:hAnsi="Times New Roman" w:cs="Times New Roman"/>
          <w:sz w:val="28"/>
          <w:szCs w:val="28"/>
        </w:rPr>
      </w:pPr>
      <w:r w:rsidRPr="00B12094">
        <w:rPr>
          <w:rFonts w:ascii="Times New Roman" w:eastAsia="MS PGothic" w:hAnsi="Times New Roman" w:cs="Times New Roman"/>
          <w:sz w:val="28"/>
          <w:szCs w:val="28"/>
        </w:rPr>
        <w:t>Если же приводить более конкретные примеры японского инвестирования в российскую экономику, то не лишним будет упомянуть, что в данный момент в России японскими промышленными корпорациями реализуется ряд крупных проектов. В частности,  в декабре 2007 года началось производство автомобилей на заводе «Тойота» в Санкт-Петербурге. 21 июля 2008 года состоялась закладка завода по сборке автодорожной техники и подъемников компании «</w:t>
      </w:r>
      <w:proofErr w:type="spellStart"/>
      <w:r w:rsidRPr="00B12094">
        <w:rPr>
          <w:rFonts w:ascii="Times New Roman" w:eastAsia="MS PGothic" w:hAnsi="Times New Roman" w:cs="Times New Roman"/>
          <w:sz w:val="28"/>
          <w:szCs w:val="28"/>
        </w:rPr>
        <w:t>Комацу</w:t>
      </w:r>
      <w:proofErr w:type="spellEnd"/>
      <w:r w:rsidRPr="00B12094">
        <w:rPr>
          <w:rFonts w:ascii="Times New Roman" w:eastAsia="MS PGothic" w:hAnsi="Times New Roman" w:cs="Times New Roman"/>
          <w:sz w:val="28"/>
          <w:szCs w:val="28"/>
        </w:rPr>
        <w:t xml:space="preserve">» в Ярославле (общий объем инвестиций составил около 80 млн. долл. США). 2 июня 2009 года состоялась церемония открытия автозавода компании «Ниссан».  Что касается компании «Хитачи», то она на данный момент прорабатывает возможность создания предприятия по производству строительной техники в г. Находка. Запуск новых автозаводов также способствовал созданию в России предприятий японских производителей </w:t>
      </w:r>
      <w:proofErr w:type="spellStart"/>
      <w:r w:rsidRPr="00B12094">
        <w:rPr>
          <w:rFonts w:ascii="Times New Roman" w:eastAsia="MS PGothic" w:hAnsi="Times New Roman" w:cs="Times New Roman"/>
          <w:sz w:val="28"/>
          <w:szCs w:val="28"/>
        </w:rPr>
        <w:t>автокомпонентов</w:t>
      </w:r>
      <w:proofErr w:type="spellEnd"/>
      <w:r w:rsidRPr="00B12094">
        <w:rPr>
          <w:rFonts w:ascii="Times New Roman" w:eastAsia="MS PGothic" w:hAnsi="Times New Roman" w:cs="Times New Roman"/>
          <w:sz w:val="28"/>
          <w:szCs w:val="28"/>
        </w:rPr>
        <w:t xml:space="preserve">: «Бриджстоун» и «Йокохама </w:t>
      </w:r>
      <w:proofErr w:type="spellStart"/>
      <w:r w:rsidRPr="00B12094">
        <w:rPr>
          <w:rFonts w:ascii="Times New Roman" w:eastAsia="MS PGothic" w:hAnsi="Times New Roman" w:cs="Times New Roman"/>
          <w:sz w:val="28"/>
          <w:szCs w:val="28"/>
        </w:rPr>
        <w:t>Раббер</w:t>
      </w:r>
      <w:proofErr w:type="spellEnd"/>
      <w:r w:rsidRPr="00B12094">
        <w:rPr>
          <w:rFonts w:ascii="Times New Roman" w:eastAsia="MS PGothic" w:hAnsi="Times New Roman" w:cs="Times New Roman"/>
          <w:sz w:val="28"/>
          <w:szCs w:val="28"/>
        </w:rPr>
        <w:t>» (автопокрышки и шины),</w:t>
      </w:r>
      <w:r w:rsidRPr="00B12094">
        <w:rPr>
          <w:rFonts w:ascii="Times New Roman" w:eastAsia="MS PGothic" w:hAnsi="Times New Roman" w:cs="Times New Roman"/>
        </w:rPr>
        <w:t xml:space="preserve"> </w:t>
      </w:r>
      <w:r w:rsidRPr="00B12094">
        <w:rPr>
          <w:rFonts w:ascii="Times New Roman" w:eastAsia="MS PGothic" w:hAnsi="Times New Roman" w:cs="Times New Roman"/>
          <w:sz w:val="28"/>
          <w:szCs w:val="28"/>
        </w:rPr>
        <w:t>«</w:t>
      </w:r>
      <w:proofErr w:type="spellStart"/>
      <w:r w:rsidRPr="00B12094">
        <w:rPr>
          <w:rFonts w:ascii="Times New Roman" w:eastAsia="MS PGothic" w:hAnsi="Times New Roman" w:cs="Times New Roman"/>
          <w:sz w:val="28"/>
          <w:szCs w:val="28"/>
        </w:rPr>
        <w:t>Кирадо</w:t>
      </w:r>
      <w:proofErr w:type="spellEnd"/>
      <w:r w:rsidRPr="00B12094">
        <w:rPr>
          <w:rFonts w:ascii="Times New Roman" w:eastAsia="MS PGothic" w:hAnsi="Times New Roman" w:cs="Times New Roman"/>
          <w:sz w:val="28"/>
          <w:szCs w:val="28"/>
        </w:rPr>
        <w:t>» (радиаторы), «</w:t>
      </w:r>
      <w:proofErr w:type="spellStart"/>
      <w:r w:rsidRPr="00B12094">
        <w:rPr>
          <w:rFonts w:ascii="Times New Roman" w:eastAsia="MS PGothic" w:hAnsi="Times New Roman" w:cs="Times New Roman"/>
          <w:sz w:val="28"/>
          <w:szCs w:val="28"/>
        </w:rPr>
        <w:t>Асахи</w:t>
      </w:r>
      <w:proofErr w:type="spellEnd"/>
      <w:r w:rsidRPr="00B12094">
        <w:rPr>
          <w:rFonts w:ascii="Times New Roman" w:eastAsia="MS PGothic" w:hAnsi="Times New Roman" w:cs="Times New Roman"/>
          <w:sz w:val="28"/>
          <w:szCs w:val="28"/>
        </w:rPr>
        <w:t xml:space="preserve"> </w:t>
      </w:r>
      <w:proofErr w:type="spellStart"/>
      <w:r w:rsidRPr="00B12094">
        <w:rPr>
          <w:rFonts w:ascii="Times New Roman" w:eastAsia="MS PGothic" w:hAnsi="Times New Roman" w:cs="Times New Roman"/>
          <w:sz w:val="28"/>
          <w:szCs w:val="28"/>
        </w:rPr>
        <w:t>Гласс</w:t>
      </w:r>
      <w:proofErr w:type="spellEnd"/>
      <w:r w:rsidRPr="00B12094">
        <w:rPr>
          <w:rFonts w:ascii="Times New Roman" w:eastAsia="MS PGothic" w:hAnsi="Times New Roman" w:cs="Times New Roman"/>
          <w:sz w:val="28"/>
          <w:szCs w:val="28"/>
        </w:rPr>
        <w:t>» (автомобильные стекла), «</w:t>
      </w:r>
      <w:proofErr w:type="spellStart"/>
      <w:r w:rsidRPr="00B12094">
        <w:rPr>
          <w:rFonts w:ascii="Times New Roman" w:eastAsia="MS PGothic" w:hAnsi="Times New Roman" w:cs="Times New Roman"/>
          <w:sz w:val="28"/>
          <w:szCs w:val="28"/>
        </w:rPr>
        <w:t>Тоёта</w:t>
      </w:r>
      <w:proofErr w:type="spellEnd"/>
      <w:r w:rsidRPr="00B12094">
        <w:rPr>
          <w:rFonts w:ascii="Times New Roman" w:eastAsia="MS PGothic" w:hAnsi="Times New Roman" w:cs="Times New Roman"/>
          <w:sz w:val="28"/>
          <w:szCs w:val="28"/>
        </w:rPr>
        <w:t xml:space="preserve"> </w:t>
      </w:r>
      <w:proofErr w:type="spellStart"/>
      <w:r w:rsidRPr="00B12094">
        <w:rPr>
          <w:rFonts w:ascii="Times New Roman" w:eastAsia="MS PGothic" w:hAnsi="Times New Roman" w:cs="Times New Roman"/>
          <w:sz w:val="28"/>
          <w:szCs w:val="28"/>
        </w:rPr>
        <w:t>Босёку</w:t>
      </w:r>
      <w:proofErr w:type="spellEnd"/>
      <w:r w:rsidRPr="00B12094">
        <w:rPr>
          <w:rFonts w:ascii="Times New Roman" w:eastAsia="MS PGothic" w:hAnsi="Times New Roman" w:cs="Times New Roman"/>
          <w:sz w:val="28"/>
          <w:szCs w:val="28"/>
        </w:rPr>
        <w:t>» (сидения и обшивка салона), «</w:t>
      </w:r>
      <w:proofErr w:type="spellStart"/>
      <w:r w:rsidRPr="00B12094">
        <w:rPr>
          <w:rFonts w:ascii="Times New Roman" w:eastAsia="MS PGothic" w:hAnsi="Times New Roman" w:cs="Times New Roman"/>
          <w:sz w:val="28"/>
          <w:szCs w:val="28"/>
        </w:rPr>
        <w:t>Дэнсо</w:t>
      </w:r>
      <w:proofErr w:type="spellEnd"/>
      <w:r w:rsidRPr="00B12094">
        <w:rPr>
          <w:rFonts w:ascii="Times New Roman" w:eastAsia="MS PGothic" w:hAnsi="Times New Roman" w:cs="Times New Roman"/>
          <w:sz w:val="28"/>
          <w:szCs w:val="28"/>
        </w:rPr>
        <w:t>» (электрика), «</w:t>
      </w:r>
      <w:proofErr w:type="spellStart"/>
      <w:r w:rsidRPr="00B12094">
        <w:rPr>
          <w:rFonts w:ascii="Times New Roman" w:eastAsia="MS PGothic" w:hAnsi="Times New Roman" w:cs="Times New Roman"/>
          <w:sz w:val="28"/>
          <w:szCs w:val="28"/>
        </w:rPr>
        <w:t>Дайдо</w:t>
      </w:r>
      <w:proofErr w:type="spellEnd"/>
      <w:r w:rsidRPr="00B12094">
        <w:rPr>
          <w:rFonts w:ascii="Times New Roman" w:eastAsia="MS PGothic" w:hAnsi="Times New Roman" w:cs="Times New Roman"/>
          <w:sz w:val="28"/>
          <w:szCs w:val="28"/>
        </w:rPr>
        <w:t xml:space="preserve">» (подшипники), «Сакура </w:t>
      </w:r>
      <w:proofErr w:type="spellStart"/>
      <w:r w:rsidRPr="00B12094">
        <w:rPr>
          <w:rFonts w:ascii="Times New Roman" w:eastAsia="MS PGothic" w:hAnsi="Times New Roman" w:cs="Times New Roman"/>
          <w:sz w:val="28"/>
          <w:szCs w:val="28"/>
        </w:rPr>
        <w:t>Когё</w:t>
      </w:r>
      <w:proofErr w:type="spellEnd"/>
      <w:r w:rsidRPr="00B12094">
        <w:rPr>
          <w:rFonts w:ascii="Times New Roman" w:eastAsia="MS PGothic" w:hAnsi="Times New Roman" w:cs="Times New Roman"/>
          <w:sz w:val="28"/>
          <w:szCs w:val="28"/>
        </w:rPr>
        <w:t>» (тормозные и топливные системы), и др.</w:t>
      </w:r>
    </w:p>
    <w:p w:rsidR="00A4434F" w:rsidRPr="00B12094" w:rsidRDefault="00A4434F" w:rsidP="00A4434F">
      <w:pPr>
        <w:spacing w:line="360" w:lineRule="auto"/>
        <w:ind w:firstLine="708"/>
        <w:jc w:val="both"/>
        <w:rPr>
          <w:rFonts w:ascii="Times New Roman" w:eastAsia="MS PGothic" w:hAnsi="Times New Roman" w:cs="Times New Roman"/>
          <w:sz w:val="28"/>
          <w:szCs w:val="28"/>
        </w:rPr>
      </w:pPr>
      <w:r w:rsidRPr="00B12094">
        <w:rPr>
          <w:rFonts w:ascii="Times New Roman" w:eastAsia="MS PGothic" w:hAnsi="Times New Roman" w:cs="Times New Roman"/>
          <w:sz w:val="28"/>
          <w:szCs w:val="28"/>
        </w:rPr>
        <w:t>Интерес к российскому рынку также демонстрировали и другие японские производители, ориентирующиеся на создание высокотехнологичных производств («</w:t>
      </w:r>
      <w:proofErr w:type="spellStart"/>
      <w:r w:rsidRPr="00B12094">
        <w:rPr>
          <w:rFonts w:ascii="Times New Roman" w:eastAsia="MS PGothic" w:hAnsi="Times New Roman" w:cs="Times New Roman"/>
          <w:sz w:val="28"/>
          <w:szCs w:val="28"/>
        </w:rPr>
        <w:t>Мацусита</w:t>
      </w:r>
      <w:proofErr w:type="spellEnd"/>
      <w:r w:rsidRPr="00B12094">
        <w:rPr>
          <w:rFonts w:ascii="Times New Roman" w:eastAsia="MS PGothic" w:hAnsi="Times New Roman" w:cs="Times New Roman"/>
          <w:sz w:val="28"/>
          <w:szCs w:val="28"/>
        </w:rPr>
        <w:t xml:space="preserve"> </w:t>
      </w:r>
      <w:proofErr w:type="spellStart"/>
      <w:r w:rsidRPr="00B12094">
        <w:rPr>
          <w:rFonts w:ascii="Times New Roman" w:eastAsia="MS PGothic" w:hAnsi="Times New Roman" w:cs="Times New Roman"/>
          <w:sz w:val="28"/>
          <w:szCs w:val="28"/>
        </w:rPr>
        <w:t>Дэнки</w:t>
      </w:r>
      <w:proofErr w:type="spellEnd"/>
      <w:r w:rsidRPr="00B12094">
        <w:rPr>
          <w:rFonts w:ascii="Times New Roman" w:eastAsia="MS PGothic" w:hAnsi="Times New Roman" w:cs="Times New Roman"/>
          <w:sz w:val="28"/>
          <w:szCs w:val="28"/>
        </w:rPr>
        <w:t>» - выпуск телевизоров на жидких кристаллах; «</w:t>
      </w:r>
      <w:proofErr w:type="spellStart"/>
      <w:r w:rsidRPr="00B12094">
        <w:rPr>
          <w:rFonts w:ascii="Times New Roman" w:eastAsia="MS PGothic" w:hAnsi="Times New Roman" w:cs="Times New Roman"/>
          <w:sz w:val="28"/>
          <w:szCs w:val="28"/>
        </w:rPr>
        <w:t>Ясукава</w:t>
      </w:r>
      <w:proofErr w:type="spellEnd"/>
      <w:r w:rsidRPr="00B12094">
        <w:rPr>
          <w:rFonts w:ascii="Times New Roman" w:eastAsia="MS PGothic" w:hAnsi="Times New Roman" w:cs="Times New Roman"/>
          <w:sz w:val="28"/>
          <w:szCs w:val="28"/>
        </w:rPr>
        <w:t>» и «</w:t>
      </w:r>
      <w:proofErr w:type="spellStart"/>
      <w:r w:rsidRPr="00B12094">
        <w:rPr>
          <w:rFonts w:ascii="Times New Roman" w:eastAsia="MS PGothic" w:hAnsi="Times New Roman" w:cs="Times New Roman"/>
          <w:sz w:val="28"/>
          <w:szCs w:val="28"/>
        </w:rPr>
        <w:t>Фанук</w:t>
      </w:r>
      <w:proofErr w:type="spellEnd"/>
      <w:r w:rsidRPr="00B12094">
        <w:rPr>
          <w:rFonts w:ascii="Times New Roman" w:eastAsia="MS PGothic" w:hAnsi="Times New Roman" w:cs="Times New Roman"/>
          <w:sz w:val="28"/>
          <w:szCs w:val="28"/>
        </w:rPr>
        <w:t>» - станкостроение и роботостроение). «</w:t>
      </w:r>
      <w:proofErr w:type="spellStart"/>
      <w:r w:rsidRPr="00B12094">
        <w:rPr>
          <w:rFonts w:ascii="Times New Roman" w:eastAsia="MS PGothic" w:hAnsi="Times New Roman" w:cs="Times New Roman"/>
          <w:sz w:val="28"/>
          <w:szCs w:val="28"/>
        </w:rPr>
        <w:t>Ямадзаки</w:t>
      </w:r>
      <w:proofErr w:type="spellEnd"/>
      <w:r w:rsidRPr="00B12094">
        <w:rPr>
          <w:rFonts w:ascii="Times New Roman" w:eastAsia="MS PGothic" w:hAnsi="Times New Roman" w:cs="Times New Roman"/>
          <w:sz w:val="28"/>
          <w:szCs w:val="28"/>
        </w:rPr>
        <w:t xml:space="preserve"> </w:t>
      </w:r>
      <w:proofErr w:type="spellStart"/>
      <w:r w:rsidRPr="00B12094">
        <w:rPr>
          <w:rFonts w:ascii="Times New Roman" w:eastAsia="MS PGothic" w:hAnsi="Times New Roman" w:cs="Times New Roman"/>
          <w:sz w:val="28"/>
          <w:szCs w:val="28"/>
        </w:rPr>
        <w:t>Мадзак</w:t>
      </w:r>
      <w:proofErr w:type="spellEnd"/>
      <w:r w:rsidRPr="00B12094">
        <w:rPr>
          <w:rFonts w:ascii="Times New Roman" w:eastAsia="MS PGothic" w:hAnsi="Times New Roman" w:cs="Times New Roman"/>
          <w:sz w:val="28"/>
          <w:szCs w:val="28"/>
        </w:rPr>
        <w:t xml:space="preserve">» и «Мори </w:t>
      </w:r>
      <w:proofErr w:type="spellStart"/>
      <w:r w:rsidRPr="00B12094">
        <w:rPr>
          <w:rFonts w:ascii="Times New Roman" w:eastAsia="MS PGothic" w:hAnsi="Times New Roman" w:cs="Times New Roman"/>
          <w:sz w:val="28"/>
          <w:szCs w:val="28"/>
        </w:rPr>
        <w:t>Сэйки</w:t>
      </w:r>
      <w:proofErr w:type="spellEnd"/>
      <w:r w:rsidRPr="00B12094">
        <w:rPr>
          <w:rFonts w:ascii="Times New Roman" w:eastAsia="MS PGothic" w:hAnsi="Times New Roman" w:cs="Times New Roman"/>
          <w:sz w:val="28"/>
          <w:szCs w:val="28"/>
        </w:rPr>
        <w:t xml:space="preserve">» также объявили о </w:t>
      </w:r>
      <w:r w:rsidRPr="00B12094">
        <w:rPr>
          <w:rFonts w:ascii="Times New Roman" w:eastAsia="MS PGothic" w:hAnsi="Times New Roman" w:cs="Times New Roman"/>
          <w:sz w:val="28"/>
          <w:szCs w:val="28"/>
        </w:rPr>
        <w:lastRenderedPageBreak/>
        <w:t>своих планах по созданию в России предприятий по продаже и обслуживанию станков.  В сфере ИКТ также заметно укрепление взаимодействия между двумя государствами. В качестве примера можно привести осуществление компаниями «</w:t>
      </w:r>
      <w:proofErr w:type="spellStart"/>
      <w:r w:rsidRPr="00B12094">
        <w:rPr>
          <w:rFonts w:ascii="Times New Roman" w:eastAsia="MS PGothic" w:hAnsi="Times New Roman" w:cs="Times New Roman"/>
          <w:sz w:val="28"/>
          <w:szCs w:val="28"/>
        </w:rPr>
        <w:t>Транстелеком</w:t>
      </w:r>
      <w:proofErr w:type="spellEnd"/>
      <w:r w:rsidRPr="00B12094">
        <w:rPr>
          <w:rFonts w:ascii="Times New Roman" w:eastAsia="MS PGothic" w:hAnsi="Times New Roman" w:cs="Times New Roman"/>
          <w:sz w:val="28"/>
          <w:szCs w:val="28"/>
        </w:rPr>
        <w:t xml:space="preserve">» и «Эн </w:t>
      </w:r>
      <w:proofErr w:type="spellStart"/>
      <w:r w:rsidRPr="00B12094">
        <w:rPr>
          <w:rFonts w:ascii="Times New Roman" w:eastAsia="MS PGothic" w:hAnsi="Times New Roman" w:cs="Times New Roman"/>
          <w:sz w:val="28"/>
          <w:szCs w:val="28"/>
        </w:rPr>
        <w:t>Ти</w:t>
      </w:r>
      <w:proofErr w:type="spellEnd"/>
      <w:r w:rsidRPr="00B12094">
        <w:rPr>
          <w:rFonts w:ascii="Times New Roman" w:eastAsia="MS PGothic" w:hAnsi="Times New Roman" w:cs="Times New Roman"/>
          <w:sz w:val="28"/>
          <w:szCs w:val="28"/>
        </w:rPr>
        <w:t xml:space="preserve"> </w:t>
      </w:r>
      <w:proofErr w:type="spellStart"/>
      <w:r w:rsidRPr="00B12094">
        <w:rPr>
          <w:rFonts w:ascii="Times New Roman" w:eastAsia="MS PGothic" w:hAnsi="Times New Roman" w:cs="Times New Roman"/>
          <w:sz w:val="28"/>
          <w:szCs w:val="28"/>
        </w:rPr>
        <w:t>Ти</w:t>
      </w:r>
      <w:proofErr w:type="spellEnd"/>
      <w:r w:rsidRPr="00B12094">
        <w:rPr>
          <w:rFonts w:ascii="Times New Roman" w:eastAsia="MS PGothic" w:hAnsi="Times New Roman" w:cs="Times New Roman"/>
          <w:sz w:val="28"/>
          <w:szCs w:val="28"/>
        </w:rPr>
        <w:t xml:space="preserve">» работ по совместной прокладке оптоволоконного кабеля между Сахалином и Хоккайдо, что позволит передавать в высокоскоростном режиме цифровые данные из Японии в Россию и Европу. Альтернативный проект был также осуществлен японской корпорацией «Кей </w:t>
      </w:r>
      <w:proofErr w:type="spellStart"/>
      <w:r w:rsidRPr="00B12094">
        <w:rPr>
          <w:rFonts w:ascii="Times New Roman" w:eastAsia="MS PGothic" w:hAnsi="Times New Roman" w:cs="Times New Roman"/>
          <w:sz w:val="28"/>
          <w:szCs w:val="28"/>
        </w:rPr>
        <w:t>Ди</w:t>
      </w:r>
      <w:proofErr w:type="spellEnd"/>
      <w:r w:rsidRPr="00B12094">
        <w:rPr>
          <w:rFonts w:ascii="Times New Roman" w:eastAsia="MS PGothic" w:hAnsi="Times New Roman" w:cs="Times New Roman"/>
          <w:sz w:val="28"/>
          <w:szCs w:val="28"/>
        </w:rPr>
        <w:t xml:space="preserve"> </w:t>
      </w:r>
      <w:proofErr w:type="spellStart"/>
      <w:r w:rsidRPr="00B12094">
        <w:rPr>
          <w:rFonts w:ascii="Times New Roman" w:eastAsia="MS PGothic" w:hAnsi="Times New Roman" w:cs="Times New Roman"/>
          <w:sz w:val="28"/>
          <w:szCs w:val="28"/>
        </w:rPr>
        <w:t>Ди</w:t>
      </w:r>
      <w:proofErr w:type="spellEnd"/>
      <w:proofErr w:type="gramStart"/>
      <w:r w:rsidRPr="00B12094">
        <w:rPr>
          <w:rFonts w:ascii="Times New Roman" w:eastAsia="MS PGothic" w:hAnsi="Times New Roman" w:cs="Times New Roman"/>
          <w:sz w:val="28"/>
          <w:szCs w:val="28"/>
        </w:rPr>
        <w:t xml:space="preserve"> А</w:t>
      </w:r>
      <w:proofErr w:type="gramEnd"/>
      <w:r w:rsidRPr="00B12094">
        <w:rPr>
          <w:rFonts w:ascii="Times New Roman" w:eastAsia="MS PGothic" w:hAnsi="Times New Roman" w:cs="Times New Roman"/>
          <w:sz w:val="28"/>
          <w:szCs w:val="28"/>
        </w:rPr>
        <w:t xml:space="preserve">й» и российским ОАО «Ростелеком». </w:t>
      </w:r>
    </w:p>
    <w:p w:rsidR="00A4434F" w:rsidRPr="00B12094" w:rsidRDefault="00C97762" w:rsidP="00A4434F">
      <w:pPr>
        <w:autoSpaceDE w:val="0"/>
        <w:autoSpaceDN w:val="0"/>
        <w:adjustRightInd w:val="0"/>
        <w:spacing w:after="0" w:line="360" w:lineRule="auto"/>
        <w:ind w:firstLine="708"/>
        <w:jc w:val="both"/>
        <w:rPr>
          <w:rFonts w:ascii="Times New Roman" w:hAnsi="Times New Roman" w:cs="Times New Roman"/>
          <w:sz w:val="28"/>
          <w:szCs w:val="28"/>
        </w:rPr>
      </w:pPr>
      <w:r w:rsidRPr="00B12094">
        <w:rPr>
          <w:rFonts w:ascii="Times New Roman" w:eastAsia="MS PGothic" w:hAnsi="Times New Roman" w:cs="Times New Roman"/>
          <w:sz w:val="28"/>
          <w:szCs w:val="28"/>
        </w:rPr>
        <w:t xml:space="preserve">Подводя итог, мы можем обоснованно сказать, </w:t>
      </w:r>
      <w:r w:rsidR="004A6B0A" w:rsidRPr="00B12094">
        <w:rPr>
          <w:rFonts w:ascii="Times New Roman" w:eastAsia="MS PGothic" w:hAnsi="Times New Roman" w:cs="Times New Roman"/>
          <w:sz w:val="28"/>
          <w:szCs w:val="28"/>
        </w:rPr>
        <w:t>что Российский рынок является</w:t>
      </w:r>
      <w:r w:rsidRPr="00B12094">
        <w:rPr>
          <w:rFonts w:ascii="Times New Roman" w:eastAsia="MS PGothic" w:hAnsi="Times New Roman" w:cs="Times New Roman"/>
          <w:sz w:val="28"/>
          <w:szCs w:val="28"/>
        </w:rPr>
        <w:t>, безусловно, привлекательным для Японского б</w:t>
      </w:r>
      <w:r w:rsidR="004A6B0A" w:rsidRPr="00B12094">
        <w:rPr>
          <w:rFonts w:ascii="Times New Roman" w:eastAsia="MS PGothic" w:hAnsi="Times New Roman" w:cs="Times New Roman"/>
          <w:sz w:val="28"/>
          <w:szCs w:val="28"/>
        </w:rPr>
        <w:t>изнеса, что</w:t>
      </w:r>
      <w:r w:rsidRPr="00B12094">
        <w:rPr>
          <w:rFonts w:ascii="Times New Roman" w:eastAsia="MS PGothic" w:hAnsi="Times New Roman" w:cs="Times New Roman"/>
          <w:sz w:val="28"/>
          <w:szCs w:val="28"/>
        </w:rPr>
        <w:t xml:space="preserve"> требует всесторонней поддержки со стороны правительства. Основой же поддержки, не в последнюю очередь должно являться международное соглашение, которое уменьшит для бизнеса налоговые барьеры и позволит всесторонне укрепить </w:t>
      </w:r>
      <w:proofErr w:type="spellStart"/>
      <w:r w:rsidRPr="00B12094">
        <w:rPr>
          <w:rFonts w:ascii="Times New Roman" w:eastAsia="MS PGothic" w:hAnsi="Times New Roman" w:cs="Times New Roman"/>
          <w:sz w:val="28"/>
          <w:szCs w:val="28"/>
        </w:rPr>
        <w:t>межстрановое</w:t>
      </w:r>
      <w:proofErr w:type="spellEnd"/>
      <w:r w:rsidRPr="00B12094">
        <w:rPr>
          <w:rFonts w:ascii="Times New Roman" w:eastAsia="MS PGothic" w:hAnsi="Times New Roman" w:cs="Times New Roman"/>
          <w:sz w:val="28"/>
          <w:szCs w:val="28"/>
        </w:rPr>
        <w:t xml:space="preserve"> сотрудничество.</w:t>
      </w:r>
    </w:p>
    <w:p w:rsidR="0020188D" w:rsidRDefault="0020188D">
      <w:pPr>
        <w:spacing w:after="0" w:line="240" w:lineRule="auto"/>
        <w:jc w:val="both"/>
        <w:rPr>
          <w:rFonts w:ascii="Times New Roman CYR" w:eastAsia="Times New Roman CYR" w:hAnsi="Times New Roman CYR" w:cs="Times New Roman CYR"/>
          <w:sz w:val="24"/>
        </w:rPr>
      </w:pPr>
    </w:p>
    <w:p w:rsidR="0020188D" w:rsidRDefault="0020188D">
      <w:pPr>
        <w:spacing w:after="0" w:line="240" w:lineRule="auto"/>
        <w:jc w:val="both"/>
        <w:rPr>
          <w:rFonts w:ascii="Times New Roman CYR" w:eastAsia="Times New Roman CYR" w:hAnsi="Times New Roman CYR" w:cs="Times New Roman CYR"/>
          <w:sz w:val="24"/>
        </w:rPr>
      </w:pPr>
    </w:p>
    <w:p w:rsidR="003A5875" w:rsidRDefault="003A5875">
      <w:pPr>
        <w:spacing w:after="0" w:line="240" w:lineRule="auto"/>
        <w:jc w:val="both"/>
        <w:rPr>
          <w:rFonts w:ascii="Times New Roman CYR" w:eastAsia="Times New Roman CYR" w:hAnsi="Times New Roman CYR" w:cs="Times New Roman CYR"/>
          <w:sz w:val="24"/>
        </w:rPr>
      </w:pPr>
    </w:p>
    <w:p w:rsidR="003A5875" w:rsidRDefault="003A5875">
      <w:pPr>
        <w:spacing w:after="0" w:line="240" w:lineRule="auto"/>
        <w:jc w:val="both"/>
        <w:rPr>
          <w:rFonts w:ascii="Times New Roman CYR" w:eastAsia="Times New Roman CYR" w:hAnsi="Times New Roman CYR" w:cs="Times New Roman CYR"/>
          <w:sz w:val="24"/>
        </w:rPr>
      </w:pPr>
    </w:p>
    <w:p w:rsidR="005A0AF7" w:rsidRDefault="005A0AF7">
      <w:pPr>
        <w:spacing w:after="0" w:line="240" w:lineRule="auto"/>
        <w:jc w:val="both"/>
        <w:rPr>
          <w:rFonts w:ascii="Times New Roman CYR" w:eastAsia="Times New Roman CYR" w:hAnsi="Times New Roman CYR" w:cs="Times New Roman CYR"/>
          <w:sz w:val="24"/>
        </w:rPr>
      </w:pPr>
    </w:p>
    <w:p w:rsidR="0020188D" w:rsidRDefault="0020188D">
      <w:pPr>
        <w:spacing w:after="0" w:line="360" w:lineRule="auto"/>
        <w:ind w:firstLine="708"/>
        <w:jc w:val="both"/>
        <w:rPr>
          <w:rFonts w:ascii="Times New Roman CYR" w:eastAsia="Times New Roman CYR" w:hAnsi="Times New Roman CYR" w:cs="Times New Roman CYR"/>
          <w:b/>
          <w:sz w:val="32"/>
        </w:rPr>
      </w:pPr>
    </w:p>
    <w:p w:rsidR="00B12094" w:rsidRDefault="00B12094">
      <w:pPr>
        <w:spacing w:after="0" w:line="360" w:lineRule="auto"/>
        <w:ind w:firstLine="708"/>
        <w:jc w:val="both"/>
        <w:rPr>
          <w:rFonts w:ascii="Times New Roman CYR" w:eastAsia="Times New Roman CYR" w:hAnsi="Times New Roman CYR" w:cs="Times New Roman CYR"/>
          <w:b/>
          <w:sz w:val="32"/>
        </w:rPr>
      </w:pPr>
    </w:p>
    <w:p w:rsidR="00B12094" w:rsidRDefault="00B12094">
      <w:pPr>
        <w:spacing w:after="0" w:line="360" w:lineRule="auto"/>
        <w:ind w:firstLine="708"/>
        <w:jc w:val="both"/>
        <w:rPr>
          <w:rFonts w:ascii="Times New Roman CYR" w:eastAsia="Times New Roman CYR" w:hAnsi="Times New Roman CYR" w:cs="Times New Roman CYR"/>
          <w:b/>
          <w:sz w:val="32"/>
        </w:rPr>
      </w:pPr>
    </w:p>
    <w:p w:rsidR="00B12094" w:rsidRDefault="00B12094">
      <w:pPr>
        <w:spacing w:after="0" w:line="360" w:lineRule="auto"/>
        <w:ind w:firstLine="708"/>
        <w:jc w:val="both"/>
        <w:rPr>
          <w:rFonts w:ascii="Times New Roman CYR" w:eastAsia="Times New Roman CYR" w:hAnsi="Times New Roman CYR" w:cs="Times New Roman CYR"/>
          <w:b/>
          <w:sz w:val="32"/>
        </w:rPr>
      </w:pPr>
    </w:p>
    <w:p w:rsidR="00B12094" w:rsidRDefault="00B12094">
      <w:pPr>
        <w:spacing w:after="0" w:line="360" w:lineRule="auto"/>
        <w:ind w:firstLine="708"/>
        <w:jc w:val="both"/>
        <w:rPr>
          <w:rFonts w:ascii="Times New Roman CYR" w:eastAsia="Times New Roman CYR" w:hAnsi="Times New Roman CYR" w:cs="Times New Roman CYR"/>
          <w:b/>
          <w:sz w:val="32"/>
        </w:rPr>
      </w:pPr>
    </w:p>
    <w:p w:rsidR="00B12094" w:rsidRDefault="00B12094">
      <w:pPr>
        <w:spacing w:after="0" w:line="360" w:lineRule="auto"/>
        <w:ind w:firstLine="708"/>
        <w:jc w:val="both"/>
        <w:rPr>
          <w:rFonts w:ascii="Times New Roman CYR" w:eastAsia="Times New Roman CYR" w:hAnsi="Times New Roman CYR" w:cs="Times New Roman CYR"/>
          <w:b/>
          <w:sz w:val="32"/>
        </w:rPr>
      </w:pPr>
    </w:p>
    <w:p w:rsidR="00B12094" w:rsidRDefault="00B12094">
      <w:pPr>
        <w:spacing w:after="0" w:line="360" w:lineRule="auto"/>
        <w:ind w:firstLine="708"/>
        <w:jc w:val="both"/>
        <w:rPr>
          <w:rFonts w:ascii="Times New Roman CYR" w:eastAsia="Times New Roman CYR" w:hAnsi="Times New Roman CYR" w:cs="Times New Roman CYR"/>
          <w:b/>
          <w:sz w:val="32"/>
        </w:rPr>
      </w:pPr>
    </w:p>
    <w:p w:rsidR="00B12094" w:rsidRDefault="00B12094">
      <w:pPr>
        <w:spacing w:after="0" w:line="360" w:lineRule="auto"/>
        <w:ind w:firstLine="708"/>
        <w:jc w:val="both"/>
        <w:rPr>
          <w:rFonts w:ascii="Times New Roman CYR" w:eastAsia="Times New Roman CYR" w:hAnsi="Times New Roman CYR" w:cs="Times New Roman CYR"/>
          <w:b/>
          <w:sz w:val="32"/>
        </w:rPr>
      </w:pPr>
    </w:p>
    <w:p w:rsidR="00B12094" w:rsidRDefault="00B12094">
      <w:pPr>
        <w:spacing w:after="0" w:line="360" w:lineRule="auto"/>
        <w:ind w:firstLine="708"/>
        <w:jc w:val="both"/>
        <w:rPr>
          <w:rFonts w:ascii="Times New Roman CYR" w:eastAsia="Times New Roman CYR" w:hAnsi="Times New Roman CYR" w:cs="Times New Roman CYR"/>
          <w:b/>
          <w:sz w:val="32"/>
        </w:rPr>
      </w:pPr>
    </w:p>
    <w:p w:rsidR="00B12094" w:rsidRDefault="00B12094">
      <w:pPr>
        <w:spacing w:after="0" w:line="360" w:lineRule="auto"/>
        <w:ind w:firstLine="708"/>
        <w:jc w:val="both"/>
        <w:rPr>
          <w:rFonts w:ascii="Times New Roman CYR" w:eastAsia="Times New Roman CYR" w:hAnsi="Times New Roman CYR" w:cs="Times New Roman CYR"/>
          <w:b/>
          <w:sz w:val="32"/>
        </w:rPr>
      </w:pPr>
    </w:p>
    <w:p w:rsidR="0020188D" w:rsidRDefault="003C04B8">
      <w:pPr>
        <w:spacing w:after="0" w:line="360" w:lineRule="auto"/>
        <w:jc w:val="center"/>
        <w:rPr>
          <w:rFonts w:ascii="Times New Roman CYR" w:eastAsia="Times New Roman CYR" w:hAnsi="Times New Roman CYR" w:cs="Times New Roman CYR"/>
          <w:b/>
          <w:sz w:val="32"/>
        </w:rPr>
      </w:pPr>
      <w:r>
        <w:rPr>
          <w:rFonts w:ascii="Calibri" w:eastAsia="Calibri" w:hAnsi="Calibri" w:cs="Calibri"/>
          <w:b/>
          <w:sz w:val="32"/>
        </w:rPr>
        <w:lastRenderedPageBreak/>
        <w:t>Заключение</w:t>
      </w:r>
    </w:p>
    <w:p w:rsidR="0020188D" w:rsidRDefault="0020188D">
      <w:pPr>
        <w:spacing w:after="0" w:line="360" w:lineRule="auto"/>
        <w:ind w:left="720"/>
        <w:jc w:val="both"/>
        <w:rPr>
          <w:rFonts w:ascii="Times New Roman CYR" w:eastAsia="Times New Roman CYR" w:hAnsi="Times New Roman CYR" w:cs="Times New Roman CYR"/>
          <w:sz w:val="24"/>
        </w:rPr>
      </w:pPr>
    </w:p>
    <w:p w:rsidR="0020188D" w:rsidRPr="001360BC" w:rsidRDefault="003C04B8" w:rsidP="001360BC">
      <w:pPr>
        <w:spacing w:after="0" w:line="360" w:lineRule="auto"/>
        <w:ind w:left="720"/>
        <w:jc w:val="right"/>
        <w:rPr>
          <w:rFonts w:ascii="Times New Roman CYR" w:eastAsia="Times New Roman CYR" w:hAnsi="Times New Roman CYR" w:cs="Times New Roman CYR"/>
          <w:b/>
          <w:i/>
          <w:sz w:val="26"/>
        </w:rPr>
      </w:pPr>
      <w:r>
        <w:rPr>
          <w:rFonts w:ascii="Times New Roman CYR" w:eastAsia="Times New Roman CYR" w:hAnsi="Times New Roman CYR" w:cs="Times New Roman CYR"/>
          <w:i/>
          <w:sz w:val="26"/>
        </w:rPr>
        <w:t>«</w:t>
      </w:r>
      <w:r>
        <w:rPr>
          <w:rFonts w:ascii="Calibri" w:eastAsia="Calibri" w:hAnsi="Calibri" w:cs="Calibri"/>
          <w:i/>
          <w:sz w:val="26"/>
        </w:rPr>
        <w:t>Налоги</w:t>
      </w:r>
      <w:r>
        <w:rPr>
          <w:rFonts w:ascii="Times New Roman CYR" w:eastAsia="Times New Roman CYR" w:hAnsi="Times New Roman CYR" w:cs="Times New Roman CYR"/>
          <w:i/>
          <w:sz w:val="26"/>
        </w:rPr>
        <w:t xml:space="preserve"> </w:t>
      </w:r>
      <w:r>
        <w:rPr>
          <w:rFonts w:ascii="Calibri" w:eastAsia="Calibri" w:hAnsi="Calibri" w:cs="Calibri"/>
          <w:i/>
          <w:sz w:val="26"/>
        </w:rPr>
        <w:t>для</w:t>
      </w:r>
      <w:r>
        <w:rPr>
          <w:rFonts w:ascii="Times New Roman CYR" w:eastAsia="Times New Roman CYR" w:hAnsi="Times New Roman CYR" w:cs="Times New Roman CYR"/>
          <w:i/>
          <w:sz w:val="26"/>
        </w:rPr>
        <w:t xml:space="preserve"> </w:t>
      </w:r>
      <w:r>
        <w:rPr>
          <w:rFonts w:ascii="Calibri" w:eastAsia="Calibri" w:hAnsi="Calibri" w:cs="Calibri"/>
          <w:i/>
          <w:sz w:val="26"/>
        </w:rPr>
        <w:t>государства</w:t>
      </w:r>
      <w:r>
        <w:rPr>
          <w:rFonts w:ascii="Times New Roman CYR" w:eastAsia="Times New Roman CYR" w:hAnsi="Times New Roman CYR" w:cs="Times New Roman CYR"/>
          <w:i/>
          <w:sz w:val="26"/>
        </w:rPr>
        <w:t xml:space="preserve"> </w:t>
      </w:r>
      <w:r>
        <w:rPr>
          <w:rFonts w:ascii="Calibri" w:eastAsia="Calibri" w:hAnsi="Calibri" w:cs="Calibri"/>
          <w:i/>
          <w:sz w:val="26"/>
        </w:rPr>
        <w:t>– то</w:t>
      </w:r>
      <w:r>
        <w:rPr>
          <w:rFonts w:ascii="Times New Roman CYR" w:eastAsia="Times New Roman CYR" w:hAnsi="Times New Roman CYR" w:cs="Times New Roman CYR"/>
          <w:i/>
          <w:sz w:val="26"/>
        </w:rPr>
        <w:t xml:space="preserve"> </w:t>
      </w:r>
      <w:r>
        <w:rPr>
          <w:rFonts w:ascii="Calibri" w:eastAsia="Calibri" w:hAnsi="Calibri" w:cs="Calibri"/>
          <w:i/>
          <w:sz w:val="26"/>
        </w:rPr>
        <w:t>же</w:t>
      </w:r>
      <w:r>
        <w:rPr>
          <w:rFonts w:ascii="Times New Roman CYR" w:eastAsia="Times New Roman CYR" w:hAnsi="Times New Roman CYR" w:cs="Times New Roman CYR"/>
          <w:i/>
          <w:sz w:val="26"/>
        </w:rPr>
        <w:t xml:space="preserve">, </w:t>
      </w:r>
      <w:r>
        <w:rPr>
          <w:rFonts w:ascii="Calibri" w:eastAsia="Calibri" w:hAnsi="Calibri" w:cs="Calibri"/>
          <w:i/>
          <w:sz w:val="26"/>
        </w:rPr>
        <w:t>что</w:t>
      </w:r>
      <w:r>
        <w:rPr>
          <w:rFonts w:ascii="Times New Roman CYR" w:eastAsia="Times New Roman CYR" w:hAnsi="Times New Roman CYR" w:cs="Times New Roman CYR"/>
          <w:i/>
          <w:sz w:val="26"/>
        </w:rPr>
        <w:t xml:space="preserve"> </w:t>
      </w:r>
      <w:r>
        <w:rPr>
          <w:rFonts w:ascii="Calibri" w:eastAsia="Calibri" w:hAnsi="Calibri" w:cs="Calibri"/>
          <w:i/>
          <w:sz w:val="26"/>
        </w:rPr>
        <w:t>паруса</w:t>
      </w:r>
      <w:r>
        <w:rPr>
          <w:rFonts w:ascii="Times New Roman CYR" w:eastAsia="Times New Roman CYR" w:hAnsi="Times New Roman CYR" w:cs="Times New Roman CYR"/>
          <w:i/>
          <w:sz w:val="26"/>
        </w:rPr>
        <w:t xml:space="preserve"> </w:t>
      </w:r>
      <w:r>
        <w:rPr>
          <w:rFonts w:ascii="Calibri" w:eastAsia="Calibri" w:hAnsi="Calibri" w:cs="Calibri"/>
          <w:i/>
          <w:sz w:val="26"/>
        </w:rPr>
        <w:t>для</w:t>
      </w:r>
      <w:r>
        <w:rPr>
          <w:rFonts w:ascii="Times New Roman CYR" w:eastAsia="Times New Roman CYR" w:hAnsi="Times New Roman CYR" w:cs="Times New Roman CYR"/>
          <w:i/>
          <w:sz w:val="26"/>
        </w:rPr>
        <w:t xml:space="preserve"> </w:t>
      </w:r>
      <w:r>
        <w:rPr>
          <w:rFonts w:ascii="Calibri" w:eastAsia="Calibri" w:hAnsi="Calibri" w:cs="Calibri"/>
          <w:i/>
          <w:sz w:val="26"/>
        </w:rPr>
        <w:t>корабля</w:t>
      </w:r>
      <w:r>
        <w:rPr>
          <w:rFonts w:ascii="Times New Roman CYR" w:eastAsia="Times New Roman CYR" w:hAnsi="Times New Roman CYR" w:cs="Times New Roman CYR"/>
          <w:i/>
          <w:sz w:val="26"/>
        </w:rPr>
        <w:t xml:space="preserve">. </w:t>
      </w:r>
      <w:r>
        <w:rPr>
          <w:rFonts w:ascii="Calibri" w:eastAsia="Calibri" w:hAnsi="Calibri" w:cs="Calibri"/>
          <w:i/>
          <w:sz w:val="26"/>
        </w:rPr>
        <w:t>Они</w:t>
      </w:r>
      <w:r>
        <w:rPr>
          <w:rFonts w:ascii="Times New Roman CYR" w:eastAsia="Times New Roman CYR" w:hAnsi="Times New Roman CYR" w:cs="Times New Roman CYR"/>
          <w:i/>
          <w:sz w:val="26"/>
        </w:rPr>
        <w:t xml:space="preserve"> </w:t>
      </w:r>
      <w:r>
        <w:rPr>
          <w:rFonts w:ascii="Calibri" w:eastAsia="Calibri" w:hAnsi="Calibri" w:cs="Calibri"/>
          <w:i/>
          <w:sz w:val="26"/>
        </w:rPr>
        <w:t>служат</w:t>
      </w:r>
      <w:r>
        <w:rPr>
          <w:rFonts w:ascii="Times New Roman CYR" w:eastAsia="Times New Roman CYR" w:hAnsi="Times New Roman CYR" w:cs="Times New Roman CYR"/>
          <w:i/>
          <w:sz w:val="26"/>
        </w:rPr>
        <w:t xml:space="preserve"> </w:t>
      </w:r>
      <w:r>
        <w:rPr>
          <w:rFonts w:ascii="Calibri" w:eastAsia="Calibri" w:hAnsi="Calibri" w:cs="Calibri"/>
          <w:i/>
          <w:sz w:val="26"/>
        </w:rPr>
        <w:t>тому</w:t>
      </w:r>
      <w:r>
        <w:rPr>
          <w:rFonts w:ascii="Times New Roman CYR" w:eastAsia="Times New Roman CYR" w:hAnsi="Times New Roman CYR" w:cs="Times New Roman CYR"/>
          <w:i/>
          <w:sz w:val="26"/>
        </w:rPr>
        <w:t xml:space="preserve">, </w:t>
      </w:r>
      <w:r>
        <w:rPr>
          <w:rFonts w:ascii="Calibri" w:eastAsia="Calibri" w:hAnsi="Calibri" w:cs="Calibri"/>
          <w:i/>
          <w:sz w:val="26"/>
        </w:rPr>
        <w:t>чтобы</w:t>
      </w:r>
      <w:r>
        <w:rPr>
          <w:rFonts w:ascii="Times New Roman CYR" w:eastAsia="Times New Roman CYR" w:hAnsi="Times New Roman CYR" w:cs="Times New Roman CYR"/>
          <w:i/>
          <w:sz w:val="26"/>
        </w:rPr>
        <w:t xml:space="preserve"> </w:t>
      </w:r>
      <w:r>
        <w:rPr>
          <w:rFonts w:ascii="Calibri" w:eastAsia="Calibri" w:hAnsi="Calibri" w:cs="Calibri"/>
          <w:i/>
          <w:sz w:val="26"/>
        </w:rPr>
        <w:t>скорее</w:t>
      </w:r>
      <w:r>
        <w:rPr>
          <w:rFonts w:ascii="Times New Roman CYR" w:eastAsia="Times New Roman CYR" w:hAnsi="Times New Roman CYR" w:cs="Times New Roman CYR"/>
          <w:i/>
          <w:sz w:val="26"/>
        </w:rPr>
        <w:t xml:space="preserve"> </w:t>
      </w:r>
      <w:r>
        <w:rPr>
          <w:rFonts w:ascii="Calibri" w:eastAsia="Calibri" w:hAnsi="Calibri" w:cs="Calibri"/>
          <w:i/>
          <w:sz w:val="26"/>
        </w:rPr>
        <w:t>ввести</w:t>
      </w:r>
      <w:r>
        <w:rPr>
          <w:rFonts w:ascii="Times New Roman CYR" w:eastAsia="Times New Roman CYR" w:hAnsi="Times New Roman CYR" w:cs="Times New Roman CYR"/>
          <w:i/>
          <w:sz w:val="26"/>
        </w:rPr>
        <w:t xml:space="preserve"> </w:t>
      </w:r>
      <w:r>
        <w:rPr>
          <w:rFonts w:ascii="Calibri" w:eastAsia="Calibri" w:hAnsi="Calibri" w:cs="Calibri"/>
          <w:i/>
          <w:sz w:val="26"/>
        </w:rPr>
        <w:t>его</w:t>
      </w:r>
      <w:r>
        <w:rPr>
          <w:rFonts w:ascii="Times New Roman CYR" w:eastAsia="Times New Roman CYR" w:hAnsi="Times New Roman CYR" w:cs="Times New Roman CYR"/>
          <w:i/>
          <w:sz w:val="26"/>
        </w:rPr>
        <w:t xml:space="preserve"> </w:t>
      </w:r>
      <w:r>
        <w:rPr>
          <w:rFonts w:ascii="Calibri" w:eastAsia="Calibri" w:hAnsi="Calibri" w:cs="Calibri"/>
          <w:i/>
          <w:sz w:val="26"/>
        </w:rPr>
        <w:t>в</w:t>
      </w:r>
      <w:r>
        <w:rPr>
          <w:rFonts w:ascii="Times New Roman CYR" w:eastAsia="Times New Roman CYR" w:hAnsi="Times New Roman CYR" w:cs="Times New Roman CYR"/>
          <w:i/>
          <w:sz w:val="26"/>
        </w:rPr>
        <w:t xml:space="preserve"> </w:t>
      </w:r>
      <w:r>
        <w:rPr>
          <w:rFonts w:ascii="Calibri" w:eastAsia="Calibri" w:hAnsi="Calibri" w:cs="Calibri"/>
          <w:i/>
          <w:sz w:val="26"/>
        </w:rPr>
        <w:t>гавань</w:t>
      </w:r>
      <w:r>
        <w:rPr>
          <w:rFonts w:ascii="Times New Roman CYR" w:eastAsia="Times New Roman CYR" w:hAnsi="Times New Roman CYR" w:cs="Times New Roman CYR"/>
          <w:i/>
          <w:sz w:val="26"/>
        </w:rPr>
        <w:t xml:space="preserve">, </w:t>
      </w:r>
      <w:r>
        <w:rPr>
          <w:rFonts w:ascii="Calibri" w:eastAsia="Calibri" w:hAnsi="Calibri" w:cs="Calibri"/>
          <w:i/>
          <w:sz w:val="26"/>
        </w:rPr>
        <w:t>а</w:t>
      </w:r>
      <w:r>
        <w:rPr>
          <w:rFonts w:ascii="Times New Roman CYR" w:eastAsia="Times New Roman CYR" w:hAnsi="Times New Roman CYR" w:cs="Times New Roman CYR"/>
          <w:i/>
          <w:sz w:val="26"/>
        </w:rPr>
        <w:t xml:space="preserve"> </w:t>
      </w:r>
      <w:r>
        <w:rPr>
          <w:rFonts w:ascii="Calibri" w:eastAsia="Calibri" w:hAnsi="Calibri" w:cs="Calibri"/>
          <w:i/>
          <w:sz w:val="26"/>
        </w:rPr>
        <w:t>не</w:t>
      </w:r>
      <w:r>
        <w:rPr>
          <w:rFonts w:ascii="Times New Roman CYR" w:eastAsia="Times New Roman CYR" w:hAnsi="Times New Roman CYR" w:cs="Times New Roman CYR"/>
          <w:i/>
          <w:sz w:val="26"/>
        </w:rPr>
        <w:t xml:space="preserve"> </w:t>
      </w:r>
      <w:r>
        <w:rPr>
          <w:rFonts w:ascii="Calibri" w:eastAsia="Calibri" w:hAnsi="Calibri" w:cs="Calibri"/>
          <w:i/>
          <w:sz w:val="26"/>
        </w:rPr>
        <w:t>тому</w:t>
      </w:r>
      <w:r>
        <w:rPr>
          <w:rFonts w:ascii="Times New Roman CYR" w:eastAsia="Times New Roman CYR" w:hAnsi="Times New Roman CYR" w:cs="Times New Roman CYR"/>
          <w:i/>
          <w:sz w:val="26"/>
        </w:rPr>
        <w:t xml:space="preserve">, </w:t>
      </w:r>
      <w:r>
        <w:rPr>
          <w:rFonts w:ascii="Calibri" w:eastAsia="Calibri" w:hAnsi="Calibri" w:cs="Calibri"/>
          <w:i/>
          <w:sz w:val="26"/>
        </w:rPr>
        <w:t>чтобы</w:t>
      </w:r>
      <w:r>
        <w:rPr>
          <w:rFonts w:ascii="Times New Roman CYR" w:eastAsia="Times New Roman CYR" w:hAnsi="Times New Roman CYR" w:cs="Times New Roman CYR"/>
          <w:i/>
          <w:sz w:val="26"/>
        </w:rPr>
        <w:t xml:space="preserve"> </w:t>
      </w:r>
      <w:r>
        <w:rPr>
          <w:rFonts w:ascii="Calibri" w:eastAsia="Calibri" w:hAnsi="Calibri" w:cs="Calibri"/>
          <w:i/>
          <w:sz w:val="26"/>
        </w:rPr>
        <w:t>завалить</w:t>
      </w:r>
      <w:r>
        <w:rPr>
          <w:rFonts w:ascii="Times New Roman CYR" w:eastAsia="Times New Roman CYR" w:hAnsi="Times New Roman CYR" w:cs="Times New Roman CYR"/>
          <w:i/>
          <w:sz w:val="26"/>
        </w:rPr>
        <w:t xml:space="preserve"> </w:t>
      </w:r>
      <w:r>
        <w:rPr>
          <w:rFonts w:ascii="Calibri" w:eastAsia="Calibri" w:hAnsi="Calibri" w:cs="Calibri"/>
          <w:i/>
          <w:sz w:val="26"/>
        </w:rPr>
        <w:t>его</w:t>
      </w:r>
      <w:r>
        <w:rPr>
          <w:rFonts w:ascii="Times New Roman CYR" w:eastAsia="Times New Roman CYR" w:hAnsi="Times New Roman CYR" w:cs="Times New Roman CYR"/>
          <w:i/>
          <w:sz w:val="26"/>
        </w:rPr>
        <w:t xml:space="preserve"> </w:t>
      </w:r>
      <w:r>
        <w:rPr>
          <w:rFonts w:ascii="Calibri" w:eastAsia="Calibri" w:hAnsi="Calibri" w:cs="Calibri"/>
          <w:i/>
          <w:sz w:val="26"/>
        </w:rPr>
        <w:t>своим</w:t>
      </w:r>
      <w:r>
        <w:rPr>
          <w:rFonts w:ascii="Times New Roman CYR" w:eastAsia="Times New Roman CYR" w:hAnsi="Times New Roman CYR" w:cs="Times New Roman CYR"/>
          <w:i/>
          <w:sz w:val="26"/>
        </w:rPr>
        <w:t xml:space="preserve"> </w:t>
      </w:r>
      <w:r>
        <w:rPr>
          <w:rFonts w:ascii="Calibri" w:eastAsia="Calibri" w:hAnsi="Calibri" w:cs="Calibri"/>
          <w:i/>
          <w:sz w:val="26"/>
        </w:rPr>
        <w:t>бременем</w:t>
      </w:r>
      <w:r>
        <w:rPr>
          <w:rFonts w:ascii="Times New Roman CYR" w:eastAsia="Times New Roman CYR" w:hAnsi="Times New Roman CYR" w:cs="Times New Roman CYR"/>
          <w:i/>
          <w:sz w:val="26"/>
        </w:rPr>
        <w:t xml:space="preserve"> </w:t>
      </w:r>
      <w:r>
        <w:rPr>
          <w:rFonts w:ascii="Calibri" w:eastAsia="Calibri" w:hAnsi="Calibri" w:cs="Calibri"/>
          <w:i/>
          <w:sz w:val="26"/>
        </w:rPr>
        <w:t>или</w:t>
      </w:r>
      <w:r>
        <w:rPr>
          <w:rFonts w:ascii="Times New Roman CYR" w:eastAsia="Times New Roman CYR" w:hAnsi="Times New Roman CYR" w:cs="Times New Roman CYR"/>
          <w:i/>
          <w:sz w:val="26"/>
        </w:rPr>
        <w:t xml:space="preserve"> </w:t>
      </w:r>
      <w:r>
        <w:rPr>
          <w:rFonts w:ascii="Calibri" w:eastAsia="Calibri" w:hAnsi="Calibri" w:cs="Calibri"/>
          <w:i/>
          <w:sz w:val="26"/>
        </w:rPr>
        <w:t>держать</w:t>
      </w:r>
      <w:r>
        <w:rPr>
          <w:rFonts w:ascii="Times New Roman CYR" w:eastAsia="Times New Roman CYR" w:hAnsi="Times New Roman CYR" w:cs="Times New Roman CYR"/>
          <w:i/>
          <w:sz w:val="26"/>
        </w:rPr>
        <w:t xml:space="preserve"> </w:t>
      </w:r>
      <w:r>
        <w:rPr>
          <w:rFonts w:ascii="Calibri" w:eastAsia="Calibri" w:hAnsi="Calibri" w:cs="Calibri"/>
          <w:i/>
          <w:sz w:val="26"/>
        </w:rPr>
        <w:t>всегда</w:t>
      </w:r>
      <w:r>
        <w:rPr>
          <w:rFonts w:ascii="Times New Roman CYR" w:eastAsia="Times New Roman CYR" w:hAnsi="Times New Roman CYR" w:cs="Times New Roman CYR"/>
          <w:i/>
          <w:sz w:val="26"/>
        </w:rPr>
        <w:t xml:space="preserve"> </w:t>
      </w:r>
      <w:r>
        <w:rPr>
          <w:rFonts w:ascii="Calibri" w:eastAsia="Calibri" w:hAnsi="Calibri" w:cs="Calibri"/>
          <w:i/>
          <w:sz w:val="26"/>
        </w:rPr>
        <w:t>в</w:t>
      </w:r>
      <w:r>
        <w:rPr>
          <w:rFonts w:ascii="Times New Roman CYR" w:eastAsia="Times New Roman CYR" w:hAnsi="Times New Roman CYR" w:cs="Times New Roman CYR"/>
          <w:i/>
          <w:sz w:val="26"/>
        </w:rPr>
        <w:t xml:space="preserve"> </w:t>
      </w:r>
      <w:r>
        <w:rPr>
          <w:rFonts w:ascii="Calibri" w:eastAsia="Calibri" w:hAnsi="Calibri" w:cs="Calibri"/>
          <w:i/>
          <w:sz w:val="26"/>
        </w:rPr>
        <w:t>открытом</w:t>
      </w:r>
      <w:r>
        <w:rPr>
          <w:rFonts w:ascii="Times New Roman CYR" w:eastAsia="Times New Roman CYR" w:hAnsi="Times New Roman CYR" w:cs="Times New Roman CYR"/>
          <w:i/>
          <w:sz w:val="26"/>
        </w:rPr>
        <w:t xml:space="preserve"> </w:t>
      </w:r>
      <w:r>
        <w:rPr>
          <w:rFonts w:ascii="Calibri" w:eastAsia="Calibri" w:hAnsi="Calibri" w:cs="Calibri"/>
          <w:i/>
          <w:sz w:val="26"/>
        </w:rPr>
        <w:t>море</w:t>
      </w:r>
      <w:r>
        <w:rPr>
          <w:rFonts w:ascii="Times New Roman CYR" w:eastAsia="Times New Roman CYR" w:hAnsi="Times New Roman CYR" w:cs="Times New Roman CYR"/>
          <w:i/>
          <w:sz w:val="26"/>
        </w:rPr>
        <w:t xml:space="preserve"> </w:t>
      </w:r>
      <w:proofErr w:type="gramStart"/>
      <w:r>
        <w:rPr>
          <w:rFonts w:ascii="Calibri" w:eastAsia="Calibri" w:hAnsi="Calibri" w:cs="Calibri"/>
          <w:i/>
          <w:sz w:val="26"/>
        </w:rPr>
        <w:t>и</w:t>
      </w:r>
      <w:proofErr w:type="gramEnd"/>
      <w:r>
        <w:rPr>
          <w:rFonts w:ascii="Times New Roman CYR" w:eastAsia="Times New Roman CYR" w:hAnsi="Times New Roman CYR" w:cs="Times New Roman CYR"/>
          <w:i/>
          <w:sz w:val="26"/>
        </w:rPr>
        <w:t xml:space="preserve"> </w:t>
      </w:r>
      <w:r>
        <w:rPr>
          <w:rFonts w:ascii="Calibri" w:eastAsia="Calibri" w:hAnsi="Calibri" w:cs="Calibri"/>
          <w:i/>
          <w:sz w:val="26"/>
        </w:rPr>
        <w:t>в</w:t>
      </w:r>
      <w:r>
        <w:rPr>
          <w:rFonts w:ascii="Times New Roman CYR" w:eastAsia="Times New Roman CYR" w:hAnsi="Times New Roman CYR" w:cs="Times New Roman CYR"/>
          <w:i/>
          <w:sz w:val="26"/>
        </w:rPr>
        <w:t xml:space="preserve"> </w:t>
      </w:r>
      <w:r>
        <w:rPr>
          <w:rFonts w:ascii="Calibri" w:eastAsia="Calibri" w:hAnsi="Calibri" w:cs="Calibri"/>
          <w:i/>
          <w:sz w:val="26"/>
        </w:rPr>
        <w:t>конце</w:t>
      </w:r>
      <w:r>
        <w:rPr>
          <w:rFonts w:ascii="Times New Roman CYR" w:eastAsia="Times New Roman CYR" w:hAnsi="Times New Roman CYR" w:cs="Times New Roman CYR"/>
          <w:i/>
          <w:sz w:val="26"/>
        </w:rPr>
        <w:t xml:space="preserve"> </w:t>
      </w:r>
      <w:r>
        <w:rPr>
          <w:rFonts w:ascii="Calibri" w:eastAsia="Calibri" w:hAnsi="Calibri" w:cs="Calibri"/>
          <w:i/>
          <w:sz w:val="26"/>
        </w:rPr>
        <w:t>концов</w:t>
      </w:r>
      <w:r>
        <w:rPr>
          <w:rFonts w:ascii="Times New Roman CYR" w:eastAsia="Times New Roman CYR" w:hAnsi="Times New Roman CYR" w:cs="Times New Roman CYR"/>
          <w:i/>
          <w:sz w:val="26"/>
        </w:rPr>
        <w:t xml:space="preserve">, </w:t>
      </w:r>
      <w:r>
        <w:rPr>
          <w:rFonts w:ascii="Calibri" w:eastAsia="Calibri" w:hAnsi="Calibri" w:cs="Calibri"/>
          <w:i/>
          <w:sz w:val="26"/>
        </w:rPr>
        <w:t>потопить</w:t>
      </w:r>
      <w:r>
        <w:rPr>
          <w:rFonts w:ascii="Times New Roman CYR" w:eastAsia="Times New Roman CYR" w:hAnsi="Times New Roman CYR" w:cs="Times New Roman CYR"/>
          <w:i/>
          <w:sz w:val="26"/>
        </w:rPr>
        <w:t xml:space="preserve"> </w:t>
      </w:r>
      <w:r>
        <w:rPr>
          <w:rFonts w:ascii="Calibri" w:eastAsia="Calibri" w:hAnsi="Calibri" w:cs="Calibri"/>
          <w:i/>
          <w:sz w:val="26"/>
        </w:rPr>
        <w:t>его</w:t>
      </w:r>
      <w:r>
        <w:rPr>
          <w:rFonts w:ascii="Times New Roman CYR" w:eastAsia="Times New Roman CYR" w:hAnsi="Times New Roman CYR" w:cs="Times New Roman CYR"/>
          <w:i/>
          <w:sz w:val="26"/>
        </w:rPr>
        <w:t xml:space="preserve">» </w:t>
      </w:r>
      <w:r>
        <w:rPr>
          <w:rFonts w:ascii="Times New Roman CYR" w:eastAsia="Times New Roman CYR" w:hAnsi="Times New Roman CYR" w:cs="Times New Roman CYR"/>
          <w:i/>
          <w:sz w:val="26"/>
        </w:rPr>
        <w:br/>
      </w:r>
      <w:r>
        <w:rPr>
          <w:rFonts w:ascii="Calibri" w:eastAsia="Calibri" w:hAnsi="Calibri" w:cs="Calibri"/>
          <w:b/>
          <w:i/>
          <w:sz w:val="26"/>
        </w:rPr>
        <w:t>Екатерина</w:t>
      </w:r>
      <w:r>
        <w:rPr>
          <w:rFonts w:ascii="Times New Roman CYR" w:eastAsia="Times New Roman CYR" w:hAnsi="Times New Roman CYR" w:cs="Times New Roman CYR"/>
          <w:b/>
          <w:i/>
          <w:sz w:val="26"/>
        </w:rPr>
        <w:t xml:space="preserve"> II </w:t>
      </w:r>
      <w:r>
        <w:rPr>
          <w:rFonts w:ascii="Calibri" w:eastAsia="Calibri" w:hAnsi="Calibri" w:cs="Calibri"/>
          <w:b/>
          <w:i/>
          <w:sz w:val="26"/>
        </w:rPr>
        <w:t>Великая</w:t>
      </w:r>
      <w:r>
        <w:rPr>
          <w:rFonts w:ascii="Times New Roman CYR" w:eastAsia="Times New Roman CYR" w:hAnsi="Times New Roman CYR" w:cs="Times New Roman CYR"/>
          <w:b/>
          <w:i/>
          <w:sz w:val="26"/>
        </w:rPr>
        <w:t xml:space="preserve"> (1729</w:t>
      </w:r>
      <w:r>
        <w:rPr>
          <w:rFonts w:ascii="Calibri" w:eastAsia="Calibri" w:hAnsi="Calibri" w:cs="Calibri"/>
          <w:b/>
          <w:i/>
          <w:sz w:val="26"/>
        </w:rPr>
        <w:t>–1796), российская</w:t>
      </w:r>
      <w:r>
        <w:rPr>
          <w:rFonts w:ascii="Times New Roman CYR" w:eastAsia="Times New Roman CYR" w:hAnsi="Times New Roman CYR" w:cs="Times New Roman CYR"/>
          <w:b/>
          <w:i/>
          <w:sz w:val="26"/>
        </w:rPr>
        <w:t xml:space="preserve"> </w:t>
      </w:r>
      <w:r>
        <w:rPr>
          <w:rFonts w:ascii="Calibri" w:eastAsia="Calibri" w:hAnsi="Calibri" w:cs="Calibri"/>
          <w:b/>
          <w:i/>
          <w:sz w:val="26"/>
        </w:rPr>
        <w:t>императрица</w:t>
      </w:r>
      <w:r>
        <w:rPr>
          <w:rFonts w:ascii="Times New Roman CYR" w:eastAsia="Times New Roman CYR" w:hAnsi="Times New Roman CYR" w:cs="Times New Roman CYR"/>
          <w:b/>
          <w:i/>
          <w:sz w:val="26"/>
        </w:rPr>
        <w:t xml:space="preserve"> </w:t>
      </w:r>
      <w:r>
        <w:rPr>
          <w:rFonts w:ascii="Calibri" w:eastAsia="Calibri" w:hAnsi="Calibri" w:cs="Calibri"/>
          <w:b/>
          <w:i/>
          <w:sz w:val="26"/>
        </w:rPr>
        <w:t>с</w:t>
      </w:r>
      <w:r>
        <w:rPr>
          <w:rFonts w:ascii="Times New Roman CYR" w:eastAsia="Times New Roman CYR" w:hAnsi="Times New Roman CYR" w:cs="Times New Roman CYR"/>
          <w:b/>
          <w:i/>
          <w:sz w:val="26"/>
        </w:rPr>
        <w:t xml:space="preserve"> 1762 </w:t>
      </w:r>
      <w:r>
        <w:rPr>
          <w:rFonts w:ascii="Calibri" w:eastAsia="Calibri" w:hAnsi="Calibri" w:cs="Calibri"/>
          <w:b/>
          <w:i/>
          <w:sz w:val="26"/>
        </w:rPr>
        <w:t>года</w:t>
      </w:r>
      <w:r>
        <w:rPr>
          <w:rFonts w:ascii="Times New Roman CYR" w:eastAsia="Times New Roman CYR" w:hAnsi="Times New Roman CYR" w:cs="Times New Roman CYR"/>
          <w:b/>
          <w:i/>
          <w:sz w:val="26"/>
        </w:rPr>
        <w:t>.</w:t>
      </w:r>
    </w:p>
    <w:p w:rsidR="0075187E" w:rsidRDefault="0075187E">
      <w:pPr>
        <w:spacing w:after="0" w:line="360" w:lineRule="auto"/>
        <w:ind w:left="720"/>
        <w:jc w:val="both"/>
        <w:rPr>
          <w:rFonts w:ascii="Times New Roman CYR" w:eastAsia="Times New Roman CYR" w:hAnsi="Times New Roman CYR" w:cs="Times New Roman CYR"/>
          <w:i/>
          <w:sz w:val="26"/>
        </w:rPr>
      </w:pPr>
    </w:p>
    <w:p w:rsidR="0075187E" w:rsidRPr="00B12094" w:rsidRDefault="0075187E" w:rsidP="0075187E">
      <w:pPr>
        <w:spacing w:after="0" w:line="360" w:lineRule="auto"/>
        <w:ind w:firstLine="696"/>
        <w:jc w:val="both"/>
        <w:rPr>
          <w:rFonts w:ascii="Times New Roman" w:eastAsia="Times New Roman CYR" w:hAnsi="Times New Roman" w:cs="Times New Roman"/>
          <w:sz w:val="28"/>
          <w:szCs w:val="28"/>
        </w:rPr>
      </w:pPr>
      <w:r w:rsidRPr="00B12094">
        <w:rPr>
          <w:rFonts w:ascii="Times New Roman" w:eastAsia="Times New Roman CYR" w:hAnsi="Times New Roman" w:cs="Times New Roman"/>
          <w:sz w:val="28"/>
          <w:szCs w:val="28"/>
        </w:rPr>
        <w:t>Сегодня Япония наряду со многими другими странами сталкивается с проблемой быстрого старения населения</w:t>
      </w:r>
      <w:proofErr w:type="gramStart"/>
      <w:r w:rsidRPr="00B12094">
        <w:rPr>
          <w:rFonts w:ascii="Times New Roman" w:eastAsia="Times New Roman CYR" w:hAnsi="Times New Roman" w:cs="Times New Roman"/>
          <w:sz w:val="28"/>
          <w:szCs w:val="28"/>
        </w:rPr>
        <w:t>.</w:t>
      </w:r>
      <w:proofErr w:type="gramEnd"/>
      <w:r w:rsidRPr="00B12094">
        <w:rPr>
          <w:rFonts w:ascii="Times New Roman" w:eastAsia="Times New Roman CYR" w:hAnsi="Times New Roman" w:cs="Times New Roman"/>
          <w:sz w:val="28"/>
          <w:szCs w:val="28"/>
        </w:rPr>
        <w:t xml:space="preserve"> И чем ниже возможность увеличения численности населения в трудоспособном возрасте в ближайшее десятилетие, тем актуальнее становится для страны грамотная и продуманная налоговая политика. Основной задачей для Страны восходящего солнца становится поддержание жизнеспособности нации и повышение благосостояния населения. Также важными аспектами продолжают быть уровень деловой активности и темпы экономического роста.</w:t>
      </w:r>
      <w:r w:rsidR="001360BC" w:rsidRPr="00B12094">
        <w:rPr>
          <w:rFonts w:ascii="Times New Roman" w:eastAsia="Times New Roman CYR" w:hAnsi="Times New Roman" w:cs="Times New Roman"/>
          <w:sz w:val="28"/>
          <w:szCs w:val="28"/>
        </w:rPr>
        <w:t xml:space="preserve"> И наконец, от рациональной налоговой по</w:t>
      </w:r>
      <w:r w:rsidR="00603A1C" w:rsidRPr="00B12094">
        <w:rPr>
          <w:rFonts w:ascii="Times New Roman" w:eastAsia="Times New Roman CYR" w:hAnsi="Times New Roman" w:cs="Times New Roman"/>
          <w:sz w:val="28"/>
          <w:szCs w:val="28"/>
        </w:rPr>
        <w:t>литики не в последнюю очередь</w:t>
      </w:r>
      <w:r w:rsidR="001360BC" w:rsidRPr="00B12094">
        <w:rPr>
          <w:rFonts w:ascii="Times New Roman" w:eastAsia="Times New Roman CYR" w:hAnsi="Times New Roman" w:cs="Times New Roman"/>
          <w:sz w:val="28"/>
          <w:szCs w:val="28"/>
        </w:rPr>
        <w:t xml:space="preserve"> зависит, сможет ли Япония улучшить свое экономическое положение в свете растущего государственного долга и значительного бюджетного дефицита.</w:t>
      </w:r>
    </w:p>
    <w:p w:rsidR="0075187E" w:rsidRPr="00B12094" w:rsidRDefault="00603A1C" w:rsidP="0075187E">
      <w:pPr>
        <w:spacing w:after="0" w:line="360" w:lineRule="auto"/>
        <w:ind w:firstLine="696"/>
        <w:jc w:val="both"/>
        <w:rPr>
          <w:rFonts w:ascii="Times New Roman" w:eastAsia="Times New Roman CYR" w:hAnsi="Times New Roman" w:cs="Times New Roman"/>
          <w:sz w:val="28"/>
          <w:szCs w:val="28"/>
        </w:rPr>
      </w:pPr>
      <w:r w:rsidRPr="00B12094">
        <w:rPr>
          <w:rFonts w:ascii="Times New Roman" w:eastAsia="Times New Roman CYR" w:hAnsi="Times New Roman" w:cs="Times New Roman"/>
          <w:sz w:val="28"/>
          <w:szCs w:val="28"/>
        </w:rPr>
        <w:t>Таким образом, в</w:t>
      </w:r>
      <w:r w:rsidR="0075187E" w:rsidRPr="00B12094">
        <w:rPr>
          <w:rFonts w:ascii="Times New Roman" w:eastAsia="Times New Roman CYR" w:hAnsi="Times New Roman" w:cs="Times New Roman"/>
          <w:sz w:val="28"/>
          <w:szCs w:val="28"/>
        </w:rPr>
        <w:t xml:space="preserve"> данной работе мы рассмотрели основные проблемные виды налогов, которые требуют различной степени вмешательства со стороны правительства: от кардинального пересмотра до незначительной адаптации к современным реалиям.</w:t>
      </w:r>
    </w:p>
    <w:p w:rsidR="0075187E" w:rsidRPr="00B12094" w:rsidRDefault="0075187E" w:rsidP="0075187E">
      <w:pPr>
        <w:spacing w:after="0" w:line="360" w:lineRule="auto"/>
        <w:ind w:firstLine="696"/>
        <w:jc w:val="both"/>
        <w:rPr>
          <w:rFonts w:ascii="Times New Roman" w:eastAsia="Times New Roman CYR" w:hAnsi="Times New Roman" w:cs="Times New Roman"/>
          <w:sz w:val="28"/>
          <w:szCs w:val="28"/>
        </w:rPr>
      </w:pPr>
      <w:r w:rsidRPr="00B12094">
        <w:rPr>
          <w:rFonts w:ascii="Times New Roman" w:eastAsia="Times New Roman CYR" w:hAnsi="Times New Roman" w:cs="Times New Roman"/>
          <w:sz w:val="28"/>
          <w:szCs w:val="28"/>
        </w:rPr>
        <w:t>В ходе исследования мы попытались сбалансировать два подхода к налоговой системе, учитывая как объем налоговых поступлений, в котором максимально заинтересовано правительство, так и благоразумное распределение налогового бремени, которое в конечном итог</w:t>
      </w:r>
      <w:r w:rsidR="007840C1" w:rsidRPr="00B12094">
        <w:rPr>
          <w:rFonts w:ascii="Times New Roman" w:eastAsia="Times New Roman CYR" w:hAnsi="Times New Roman" w:cs="Times New Roman"/>
          <w:sz w:val="28"/>
          <w:szCs w:val="28"/>
        </w:rPr>
        <w:t>е должно привести к повышению благосостояния нации.</w:t>
      </w:r>
    </w:p>
    <w:p w:rsidR="0075187E" w:rsidRPr="00B12094" w:rsidRDefault="00504F91" w:rsidP="0075187E">
      <w:pPr>
        <w:spacing w:after="0" w:line="360" w:lineRule="auto"/>
        <w:ind w:firstLine="696"/>
        <w:jc w:val="both"/>
        <w:rPr>
          <w:rFonts w:ascii="Times New Roman" w:eastAsia="Times New Roman CYR" w:hAnsi="Times New Roman" w:cs="Times New Roman"/>
          <w:sz w:val="28"/>
        </w:rPr>
      </w:pPr>
      <w:r w:rsidRPr="00B12094">
        <w:rPr>
          <w:rFonts w:ascii="Times New Roman" w:eastAsia="Times New Roman CYR" w:hAnsi="Times New Roman" w:cs="Times New Roman"/>
          <w:sz w:val="28"/>
          <w:szCs w:val="28"/>
        </w:rPr>
        <w:t xml:space="preserve">По итогам анализа, </w:t>
      </w:r>
      <w:r w:rsidRPr="00B12094">
        <w:rPr>
          <w:rFonts w:ascii="Times New Roman" w:eastAsia="Calibri" w:hAnsi="Times New Roman" w:cs="Times New Roman"/>
          <w:sz w:val="28"/>
        </w:rPr>
        <w:t>динамика</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коэффициента</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Джини</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заставляет</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нас</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говорить</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о</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необходимости</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изменения</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шкалы</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подоходного</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налога</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а</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lastRenderedPageBreak/>
        <w:t>отрицательные</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стимулы</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для</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бизнеса</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в</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виде</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высоких</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налогов</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на</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доходы</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корпораций</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 о</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необходимости</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перераспределения</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налогового</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бремени</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в</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пользу</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налога</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на</w:t>
      </w:r>
      <w:r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потребление</w:t>
      </w:r>
      <w:r w:rsidRPr="00B12094">
        <w:rPr>
          <w:rFonts w:ascii="Times New Roman" w:eastAsia="Times New Roman CYR" w:hAnsi="Times New Roman" w:cs="Times New Roman"/>
          <w:sz w:val="28"/>
        </w:rPr>
        <w:t>.</w:t>
      </w:r>
    </w:p>
    <w:p w:rsidR="00504F91" w:rsidRPr="00B12094" w:rsidRDefault="00504F91" w:rsidP="0075187E">
      <w:pPr>
        <w:spacing w:after="0" w:line="360" w:lineRule="auto"/>
        <w:ind w:firstLine="696"/>
        <w:jc w:val="both"/>
        <w:rPr>
          <w:rFonts w:ascii="Times New Roman" w:eastAsia="Times New Roman CYR" w:hAnsi="Times New Roman" w:cs="Times New Roman"/>
          <w:sz w:val="28"/>
          <w:szCs w:val="28"/>
        </w:rPr>
      </w:pPr>
      <w:r w:rsidRPr="00B12094">
        <w:rPr>
          <w:rFonts w:ascii="Times New Roman" w:eastAsia="Times New Roman CYR" w:hAnsi="Times New Roman" w:cs="Times New Roman"/>
          <w:sz w:val="28"/>
          <w:szCs w:val="28"/>
        </w:rPr>
        <w:t>Наиболее результативным стало исследование потребительского налога. В силу недостаточной эффективности существующей шкалы, была выявлена необходимость внести ряд поправок, а также определено направление, в котором следует развивать данную сферу налогообложения. В частности был предложен ряд количественных мер, среди которых повышение и диверсификация налоговой ставки,  а также комплекс качественных мер, включающих модификацию законодательства, изменение метода калькуляции и расширение налогооблагаемой базы.</w:t>
      </w:r>
    </w:p>
    <w:p w:rsidR="001360BC" w:rsidRPr="00B12094" w:rsidRDefault="00504F91" w:rsidP="001360BC">
      <w:pPr>
        <w:spacing w:after="0" w:line="360" w:lineRule="auto"/>
        <w:ind w:firstLine="696"/>
        <w:jc w:val="both"/>
        <w:rPr>
          <w:rFonts w:ascii="Times New Roman" w:eastAsia="Times New Roman CYR" w:hAnsi="Times New Roman" w:cs="Times New Roman"/>
          <w:sz w:val="28"/>
        </w:rPr>
      </w:pPr>
      <w:r w:rsidRPr="00B12094">
        <w:rPr>
          <w:rFonts w:ascii="Times New Roman" w:eastAsia="Times New Roman CYR" w:hAnsi="Times New Roman" w:cs="Times New Roman"/>
          <w:sz w:val="28"/>
          <w:szCs w:val="28"/>
        </w:rPr>
        <w:t>В современных условиях для Страны Восходящего солнца также крайне актуальным</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становится</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расширение</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внешнеэкономических</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связей</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что</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было</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рассмотрено</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в</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данной</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работе</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на</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примере</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прямых</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иностранных</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инвестиций</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Проведя</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анализ</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мы</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выяснили</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что</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достаточно</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высокие</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налоговые</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барьеры</w:t>
      </w:r>
      <w:r w:rsidR="003C04B8" w:rsidRPr="00B12094">
        <w:rPr>
          <w:rFonts w:ascii="Times New Roman" w:eastAsia="Times New Roman CYR" w:hAnsi="Times New Roman" w:cs="Times New Roman"/>
          <w:sz w:val="28"/>
        </w:rPr>
        <w:t xml:space="preserve"> </w:t>
      </w:r>
      <w:proofErr w:type="gramStart"/>
      <w:r w:rsidR="003C04B8" w:rsidRPr="00B12094">
        <w:rPr>
          <w:rFonts w:ascii="Times New Roman" w:eastAsia="Calibri" w:hAnsi="Times New Roman" w:cs="Times New Roman"/>
          <w:sz w:val="28"/>
        </w:rPr>
        <w:t>препятствую</w:t>
      </w:r>
      <w:r w:rsidR="003C04B8" w:rsidRPr="00B12094">
        <w:rPr>
          <w:rFonts w:ascii="Times New Roman" w:eastAsia="Times New Roman CYR" w:hAnsi="Times New Roman" w:cs="Times New Roman"/>
          <w:sz w:val="28"/>
        </w:rPr>
        <w:t xml:space="preserve"> </w:t>
      </w:r>
      <w:r w:rsidRPr="00B12094">
        <w:rPr>
          <w:rFonts w:ascii="Times New Roman" w:eastAsia="Calibri" w:hAnsi="Times New Roman" w:cs="Times New Roman"/>
          <w:sz w:val="28"/>
        </w:rPr>
        <w:t xml:space="preserve">благоприятному развитию бизнеса и </w:t>
      </w:r>
      <w:r w:rsidR="003C04B8" w:rsidRPr="00B12094">
        <w:rPr>
          <w:rFonts w:ascii="Times New Roman" w:eastAsia="Calibri" w:hAnsi="Times New Roman" w:cs="Times New Roman"/>
          <w:sz w:val="28"/>
        </w:rPr>
        <w:t>наилучшей</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мерой</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по</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стимулированию</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взаимных</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инвестиций</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было</w:t>
      </w:r>
      <w:proofErr w:type="gramEnd"/>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бы</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расширение</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уже</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существующей</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системы</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двусторонних</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соглашений</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а</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также</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заключение</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новых</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договоров</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со</w:t>
      </w:r>
      <w:r w:rsidR="003C04B8" w:rsidRPr="00B12094">
        <w:rPr>
          <w:rFonts w:ascii="Times New Roman" w:eastAsia="Times New Roman CYR" w:hAnsi="Times New Roman" w:cs="Times New Roman"/>
          <w:sz w:val="28"/>
        </w:rPr>
        <w:t xml:space="preserve"> </w:t>
      </w:r>
      <w:r w:rsidR="003C04B8" w:rsidRPr="00B12094">
        <w:rPr>
          <w:rFonts w:ascii="Times New Roman" w:eastAsia="Calibri" w:hAnsi="Times New Roman" w:cs="Times New Roman"/>
          <w:sz w:val="28"/>
        </w:rPr>
        <w:t>странами</w:t>
      </w:r>
      <w:r w:rsidR="003C04B8" w:rsidRPr="00B12094">
        <w:rPr>
          <w:rFonts w:ascii="Times New Roman" w:eastAsia="Times New Roman CYR" w:hAnsi="Times New Roman" w:cs="Times New Roman"/>
          <w:sz w:val="28"/>
        </w:rPr>
        <w:t>-</w:t>
      </w:r>
      <w:r w:rsidR="003C04B8" w:rsidRPr="00B12094">
        <w:rPr>
          <w:rFonts w:ascii="Times New Roman" w:eastAsia="Calibri" w:hAnsi="Times New Roman" w:cs="Times New Roman"/>
          <w:sz w:val="28"/>
        </w:rPr>
        <w:t>партнерами</w:t>
      </w:r>
      <w:r w:rsidR="003C04B8" w:rsidRPr="00B12094">
        <w:rPr>
          <w:rFonts w:ascii="Times New Roman" w:eastAsia="Times New Roman CYR" w:hAnsi="Times New Roman" w:cs="Times New Roman"/>
          <w:sz w:val="28"/>
        </w:rPr>
        <w:t>.</w:t>
      </w:r>
    </w:p>
    <w:p w:rsidR="00504F91" w:rsidRPr="00B12094" w:rsidRDefault="00504F91" w:rsidP="00504F91">
      <w:pPr>
        <w:spacing w:after="0" w:line="360" w:lineRule="auto"/>
        <w:ind w:firstLine="696"/>
        <w:jc w:val="both"/>
        <w:rPr>
          <w:rFonts w:ascii="Times New Roman" w:eastAsia="Times New Roman CYR" w:hAnsi="Times New Roman" w:cs="Times New Roman"/>
          <w:sz w:val="28"/>
        </w:rPr>
      </w:pPr>
      <w:r w:rsidRPr="00B12094">
        <w:rPr>
          <w:rFonts w:ascii="Times New Roman" w:eastAsia="Times New Roman CYR" w:hAnsi="Times New Roman" w:cs="Times New Roman"/>
          <w:sz w:val="28"/>
        </w:rPr>
        <w:t>Также исследование налоговой системы Японии сопровождалось сопоставлением с Российскими реалиями на предмет возможных улучшений. По результатам, было выявлено, ч</w:t>
      </w:r>
      <w:r w:rsidR="00EB72A8" w:rsidRPr="00B12094">
        <w:rPr>
          <w:rFonts w:ascii="Times New Roman" w:eastAsia="Times New Roman CYR" w:hAnsi="Times New Roman" w:cs="Times New Roman"/>
          <w:sz w:val="28"/>
        </w:rPr>
        <w:t>то в области подоходного налога прогрессивная шкала пока не является для России оптимальным вариантом, а в сфере корпоративного налога условия для бизнеса представляются даже более привлекательными, чем в Японии. Тем не менее, комплекс качественных мер, связанных с потребительским налогом, должен быть в ближайшей перспективе взят Россией на вооружение во избежание проблем, с которыми сталкиваются на текущий момент, как Япония, так и западные страны.</w:t>
      </w:r>
    </w:p>
    <w:p w:rsidR="00EB72A8" w:rsidRPr="00B12094" w:rsidRDefault="00EB72A8" w:rsidP="00504F91">
      <w:pPr>
        <w:spacing w:after="0" w:line="360" w:lineRule="auto"/>
        <w:ind w:firstLine="696"/>
        <w:jc w:val="both"/>
        <w:rPr>
          <w:rFonts w:ascii="Times New Roman" w:eastAsia="Times New Roman CYR" w:hAnsi="Times New Roman" w:cs="Times New Roman"/>
          <w:sz w:val="28"/>
        </w:rPr>
      </w:pPr>
      <w:r w:rsidRPr="00B12094">
        <w:rPr>
          <w:rFonts w:ascii="Times New Roman" w:eastAsia="Times New Roman CYR" w:hAnsi="Times New Roman" w:cs="Times New Roman"/>
          <w:sz w:val="28"/>
        </w:rPr>
        <w:lastRenderedPageBreak/>
        <w:t xml:space="preserve">Несмотря на то, что данная работа рассматривает самые важные аспекты, существует еще множество областей налоговой политики, требующих самого пристального внимания, и мы </w:t>
      </w:r>
      <w:proofErr w:type="gramStart"/>
      <w:r w:rsidRPr="00B12094">
        <w:rPr>
          <w:rFonts w:ascii="Times New Roman" w:eastAsia="Times New Roman CYR" w:hAnsi="Times New Roman" w:cs="Times New Roman"/>
          <w:sz w:val="28"/>
        </w:rPr>
        <w:t>надеемся</w:t>
      </w:r>
      <w:proofErr w:type="gramEnd"/>
      <w:r w:rsidRPr="00B12094">
        <w:rPr>
          <w:rFonts w:ascii="Times New Roman" w:eastAsia="Times New Roman CYR" w:hAnsi="Times New Roman" w:cs="Times New Roman"/>
          <w:sz w:val="28"/>
        </w:rPr>
        <w:t xml:space="preserve"> что данное исследование послужит надежной базой для более детального и расширенного анализа в последующих исследовательских работах.</w:t>
      </w:r>
    </w:p>
    <w:p w:rsidR="00504F91" w:rsidRDefault="00504F91" w:rsidP="00504F91">
      <w:pPr>
        <w:spacing w:after="0" w:line="360" w:lineRule="auto"/>
        <w:ind w:firstLine="696"/>
        <w:jc w:val="both"/>
        <w:rPr>
          <w:rFonts w:ascii="Times New Roman CYR" w:eastAsia="Times New Roman CYR" w:hAnsi="Times New Roman CYR" w:cs="Times New Roman CYR"/>
          <w:sz w:val="28"/>
        </w:rPr>
      </w:pPr>
    </w:p>
    <w:p w:rsidR="0020188D" w:rsidRDefault="0020188D">
      <w:pPr>
        <w:spacing w:after="0" w:line="360" w:lineRule="auto"/>
        <w:jc w:val="both"/>
        <w:rPr>
          <w:rFonts w:ascii="Times New Roman CYR" w:eastAsia="Times New Roman CYR" w:hAnsi="Times New Roman CYR" w:cs="Times New Roman CYR"/>
          <w:b/>
          <w:sz w:val="32"/>
        </w:rPr>
      </w:pPr>
    </w:p>
    <w:p w:rsidR="0020188D" w:rsidRDefault="0020188D">
      <w:pPr>
        <w:spacing w:after="0" w:line="360" w:lineRule="auto"/>
        <w:jc w:val="both"/>
        <w:rPr>
          <w:rFonts w:ascii="Times New Roman CYR" w:eastAsia="Times New Roman CYR" w:hAnsi="Times New Roman CYR" w:cs="Times New Roman CYR"/>
          <w:b/>
          <w:sz w:val="32"/>
        </w:rPr>
      </w:pPr>
    </w:p>
    <w:p w:rsidR="0020188D" w:rsidRDefault="0020188D">
      <w:pPr>
        <w:spacing w:after="0" w:line="240" w:lineRule="auto"/>
        <w:jc w:val="both"/>
        <w:rPr>
          <w:rFonts w:ascii="Times New Roman CYR" w:eastAsia="Times New Roman CYR" w:hAnsi="Times New Roman CYR" w:cs="Times New Roman CYR"/>
          <w:sz w:val="24"/>
        </w:rPr>
      </w:pPr>
    </w:p>
    <w:p w:rsidR="0020188D" w:rsidRDefault="0020188D">
      <w:pPr>
        <w:spacing w:after="0" w:line="240" w:lineRule="auto"/>
        <w:jc w:val="both"/>
        <w:rPr>
          <w:rFonts w:ascii="Times New Roman CYR" w:eastAsia="Times New Roman CYR" w:hAnsi="Times New Roman CYR" w:cs="Times New Roman CYR"/>
          <w:sz w:val="24"/>
        </w:rPr>
      </w:pPr>
    </w:p>
    <w:p w:rsidR="0020188D" w:rsidRDefault="0020188D">
      <w:pPr>
        <w:spacing w:after="0" w:line="240" w:lineRule="auto"/>
        <w:jc w:val="both"/>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3C04B8">
      <w:pPr>
        <w:spacing w:after="0" w:line="240" w:lineRule="auto"/>
        <w:ind w:firstLine="360"/>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Список использованной литературы</w:t>
      </w:r>
    </w:p>
    <w:p w:rsidR="0020188D" w:rsidRDefault="0020188D">
      <w:pPr>
        <w:spacing w:after="0" w:line="240" w:lineRule="auto"/>
        <w:rPr>
          <w:rFonts w:ascii="Times New Roman" w:eastAsia="Times New Roman" w:hAnsi="Times New Roman" w:cs="Times New Roman"/>
          <w:b/>
          <w:sz w:val="32"/>
        </w:rPr>
      </w:pPr>
    </w:p>
    <w:p w:rsidR="0020188D" w:rsidRPr="003C04B8" w:rsidRDefault="003C04B8">
      <w:pPr>
        <w:keepNext/>
        <w:numPr>
          <w:ilvl w:val="0"/>
          <w:numId w:val="16"/>
        </w:numPr>
        <w:tabs>
          <w:tab w:val="left" w:pos="720"/>
        </w:tabs>
        <w:spacing w:before="240" w:after="60" w:line="240" w:lineRule="auto"/>
        <w:ind w:left="720" w:hanging="360"/>
        <w:rPr>
          <w:rFonts w:ascii="Times New Roman" w:eastAsia="Times New Roman" w:hAnsi="Times New Roman" w:cs="Times New Roman"/>
          <w:sz w:val="28"/>
          <w:lang w:val="en-US"/>
        </w:rPr>
      </w:pPr>
      <w:proofErr w:type="spellStart"/>
      <w:r w:rsidRPr="003C04B8">
        <w:rPr>
          <w:rFonts w:ascii="Times New Roman" w:eastAsia="Times New Roman" w:hAnsi="Times New Roman" w:cs="Times New Roman"/>
          <w:sz w:val="28"/>
          <w:lang w:val="en-US"/>
        </w:rPr>
        <w:t>Costantine</w:t>
      </w:r>
      <w:proofErr w:type="spellEnd"/>
      <w:r w:rsidRPr="003C04B8">
        <w:rPr>
          <w:rFonts w:ascii="Times New Roman" w:eastAsia="Times New Roman" w:hAnsi="Times New Roman" w:cs="Times New Roman"/>
          <w:sz w:val="28"/>
          <w:lang w:val="en-US"/>
        </w:rPr>
        <w:t xml:space="preserve"> Sebastian. Budget 2009/10: Package to curb impact of global crisis //  THE CITIZEN, Jun. 12, 2009</w:t>
      </w:r>
    </w:p>
    <w:p w:rsidR="0020188D" w:rsidRPr="003C04B8" w:rsidRDefault="003C04B8">
      <w:pPr>
        <w:keepNext/>
        <w:numPr>
          <w:ilvl w:val="0"/>
          <w:numId w:val="16"/>
        </w:numPr>
        <w:tabs>
          <w:tab w:val="left" w:pos="720"/>
        </w:tabs>
        <w:spacing w:before="240" w:after="60" w:line="240" w:lineRule="auto"/>
        <w:ind w:left="720" w:hanging="360"/>
        <w:rPr>
          <w:rFonts w:ascii="Times New Roman" w:eastAsia="Times New Roman" w:hAnsi="Times New Roman" w:cs="Times New Roman"/>
          <w:sz w:val="28"/>
          <w:lang w:val="en-US"/>
        </w:rPr>
      </w:pPr>
      <w:r w:rsidRPr="003C04B8">
        <w:rPr>
          <w:rFonts w:ascii="Times New Roman" w:eastAsia="Times New Roman" w:hAnsi="Times New Roman" w:cs="Times New Roman"/>
          <w:sz w:val="28"/>
          <w:lang w:val="en-US"/>
        </w:rPr>
        <w:t xml:space="preserve">Randall S. Jones, </w:t>
      </w:r>
      <w:proofErr w:type="spellStart"/>
      <w:r w:rsidRPr="003C04B8">
        <w:rPr>
          <w:rFonts w:ascii="Times New Roman" w:eastAsia="Times New Roman" w:hAnsi="Times New Roman" w:cs="Times New Roman"/>
          <w:sz w:val="28"/>
          <w:lang w:val="en-US"/>
        </w:rPr>
        <w:t>Byungseo</w:t>
      </w:r>
      <w:proofErr w:type="spellEnd"/>
      <w:r w:rsidRPr="003C04B8">
        <w:rPr>
          <w:rFonts w:ascii="Times New Roman" w:eastAsia="Times New Roman" w:hAnsi="Times New Roman" w:cs="Times New Roman"/>
          <w:sz w:val="28"/>
          <w:lang w:val="en-US"/>
        </w:rPr>
        <w:t xml:space="preserve"> </w:t>
      </w:r>
      <w:proofErr w:type="spellStart"/>
      <w:r w:rsidRPr="003C04B8">
        <w:rPr>
          <w:rFonts w:ascii="Times New Roman" w:eastAsia="Times New Roman" w:hAnsi="Times New Roman" w:cs="Times New Roman"/>
          <w:sz w:val="28"/>
          <w:lang w:val="en-US"/>
        </w:rPr>
        <w:t>Yoo</w:t>
      </w:r>
      <w:proofErr w:type="spellEnd"/>
      <w:r w:rsidRPr="003C04B8">
        <w:rPr>
          <w:rFonts w:ascii="Times New Roman" w:eastAsia="Times New Roman" w:hAnsi="Times New Roman" w:cs="Times New Roman"/>
          <w:sz w:val="28"/>
          <w:lang w:val="en-US"/>
        </w:rPr>
        <w:t>. Japan</w:t>
      </w:r>
      <w:r w:rsidR="00D268C7">
        <w:rPr>
          <w:rFonts w:ascii="Times New Roman" w:eastAsia="Times New Roman" w:hAnsi="Times New Roman" w:cs="Times New Roman"/>
          <w:sz w:val="28"/>
          <w:lang w:val="en-US"/>
        </w:rPr>
        <w:t>’</w:t>
      </w:r>
      <w:r w:rsidRPr="003C04B8">
        <w:rPr>
          <w:rFonts w:ascii="Times New Roman" w:eastAsia="Times New Roman" w:hAnsi="Times New Roman" w:cs="Times New Roman"/>
          <w:sz w:val="28"/>
          <w:lang w:val="en-US"/>
        </w:rPr>
        <w:t>s New Growth Strategy to Create Demand and Jobs // OECD Economics Department Working Papers, 2011.</w:t>
      </w:r>
    </w:p>
    <w:p w:rsidR="0020188D" w:rsidRPr="003C04B8" w:rsidRDefault="003C04B8">
      <w:pPr>
        <w:keepNext/>
        <w:numPr>
          <w:ilvl w:val="0"/>
          <w:numId w:val="16"/>
        </w:numPr>
        <w:tabs>
          <w:tab w:val="left" w:pos="720"/>
        </w:tabs>
        <w:spacing w:before="240" w:after="60" w:line="240" w:lineRule="auto"/>
        <w:ind w:left="720" w:hanging="360"/>
        <w:rPr>
          <w:rFonts w:ascii="Times New Roman" w:eastAsia="Times New Roman" w:hAnsi="Times New Roman" w:cs="Times New Roman"/>
          <w:sz w:val="28"/>
          <w:lang w:val="en-US"/>
        </w:rPr>
      </w:pPr>
      <w:r w:rsidRPr="003C04B8">
        <w:rPr>
          <w:rFonts w:ascii="Times New Roman" w:eastAsia="Times New Roman" w:hAnsi="Times New Roman" w:cs="Times New Roman"/>
          <w:sz w:val="28"/>
          <w:lang w:val="en-US"/>
        </w:rPr>
        <w:t xml:space="preserve">Randall S. Jones. Income Inequality, Poverty and Social Spending in Japan // OECD Economics Department Working Papers, 2007.  </w:t>
      </w:r>
    </w:p>
    <w:p w:rsidR="0020188D" w:rsidRPr="003C04B8" w:rsidRDefault="003C04B8">
      <w:pPr>
        <w:keepNext/>
        <w:numPr>
          <w:ilvl w:val="0"/>
          <w:numId w:val="16"/>
        </w:numPr>
        <w:tabs>
          <w:tab w:val="left" w:pos="720"/>
        </w:tabs>
        <w:spacing w:before="240" w:after="60" w:line="240" w:lineRule="auto"/>
        <w:ind w:left="720" w:hanging="360"/>
        <w:rPr>
          <w:rFonts w:ascii="Times New Roman" w:eastAsia="Times New Roman" w:hAnsi="Times New Roman" w:cs="Times New Roman"/>
          <w:sz w:val="28"/>
          <w:lang w:val="en-US"/>
        </w:rPr>
      </w:pPr>
      <w:r w:rsidRPr="003C04B8">
        <w:rPr>
          <w:rFonts w:ascii="Times New Roman" w:eastAsia="Times New Roman" w:hAnsi="Times New Roman" w:cs="Times New Roman"/>
          <w:sz w:val="28"/>
          <w:lang w:val="en-US"/>
        </w:rPr>
        <w:t xml:space="preserve">Randall S. Jones, Satoshi </w:t>
      </w:r>
      <w:proofErr w:type="spellStart"/>
      <w:r w:rsidRPr="003C04B8">
        <w:rPr>
          <w:rFonts w:ascii="Times New Roman" w:eastAsia="Times New Roman" w:hAnsi="Times New Roman" w:cs="Times New Roman"/>
          <w:sz w:val="28"/>
          <w:lang w:val="en-US"/>
        </w:rPr>
        <w:t>Urasawa</w:t>
      </w:r>
      <w:proofErr w:type="spellEnd"/>
      <w:r w:rsidRPr="003C04B8">
        <w:rPr>
          <w:rFonts w:ascii="Times New Roman" w:eastAsia="Times New Roman" w:hAnsi="Times New Roman" w:cs="Times New Roman"/>
          <w:sz w:val="28"/>
          <w:lang w:val="en-US"/>
        </w:rPr>
        <w:t>. Labor Market Reforms in Japan to Improve Growth and Equity // OECD Economics Department Working Papers, 2011.</w:t>
      </w:r>
    </w:p>
    <w:p w:rsidR="0020188D" w:rsidRDefault="003C04B8">
      <w:pPr>
        <w:keepNext/>
        <w:numPr>
          <w:ilvl w:val="0"/>
          <w:numId w:val="16"/>
        </w:numPr>
        <w:tabs>
          <w:tab w:val="left" w:pos="720"/>
        </w:tabs>
        <w:spacing w:before="240" w:after="60" w:line="240" w:lineRule="auto"/>
        <w:ind w:left="720" w:hanging="360"/>
        <w:rPr>
          <w:rFonts w:ascii="Times New Roman" w:eastAsia="Times New Roman" w:hAnsi="Times New Roman" w:cs="Times New Roman"/>
          <w:sz w:val="28"/>
        </w:rPr>
      </w:pPr>
      <w:r w:rsidRPr="003C04B8">
        <w:rPr>
          <w:rFonts w:ascii="Times New Roman" w:eastAsia="Times New Roman" w:hAnsi="Times New Roman" w:cs="Times New Roman"/>
          <w:sz w:val="28"/>
          <w:lang w:val="en-US"/>
        </w:rPr>
        <w:t xml:space="preserve">Richard Thompson Ainsworth. Virtual Intermediaries: Consumption Tax Problems in Japan, Europe, and the United States // </w:t>
      </w:r>
      <w:hyperlink r:id="rId10">
        <w:r w:rsidRPr="003C04B8">
          <w:rPr>
            <w:rFonts w:ascii="Times New Roman" w:eastAsia="Times New Roman" w:hAnsi="Times New Roman" w:cs="Times New Roman"/>
            <w:color w:val="0000FF"/>
            <w:sz w:val="28"/>
            <w:u w:val="single"/>
            <w:lang w:val="en-US"/>
          </w:rPr>
          <w:t xml:space="preserve">Boston Univ. </w:t>
        </w:r>
        <w:proofErr w:type="spellStart"/>
        <w:r>
          <w:rPr>
            <w:rFonts w:ascii="Times New Roman" w:eastAsia="Times New Roman" w:hAnsi="Times New Roman" w:cs="Times New Roman"/>
            <w:color w:val="0000FF"/>
            <w:sz w:val="28"/>
            <w:u w:val="single"/>
          </w:rPr>
          <w:t>School</w:t>
        </w:r>
        <w:proofErr w:type="spellEnd"/>
        <w:r>
          <w:rPr>
            <w:rFonts w:ascii="Times New Roman" w:eastAsia="Times New Roman" w:hAnsi="Times New Roman" w:cs="Times New Roman"/>
            <w:color w:val="0000FF"/>
            <w:sz w:val="28"/>
            <w:u w:val="single"/>
          </w:rPr>
          <w:t xml:space="preserve"> </w:t>
        </w:r>
        <w:proofErr w:type="spellStart"/>
        <w:r>
          <w:rPr>
            <w:rFonts w:ascii="Times New Roman" w:eastAsia="Times New Roman" w:hAnsi="Times New Roman" w:cs="Times New Roman"/>
            <w:color w:val="0000FF"/>
            <w:sz w:val="28"/>
            <w:u w:val="single"/>
          </w:rPr>
          <w:t>of</w:t>
        </w:r>
        <w:proofErr w:type="spellEnd"/>
        <w:r>
          <w:rPr>
            <w:rFonts w:ascii="Times New Roman" w:eastAsia="Times New Roman" w:hAnsi="Times New Roman" w:cs="Times New Roman"/>
            <w:color w:val="0000FF"/>
            <w:sz w:val="28"/>
            <w:u w:val="single"/>
          </w:rPr>
          <w:t xml:space="preserve"> </w:t>
        </w:r>
        <w:proofErr w:type="spellStart"/>
        <w:r>
          <w:rPr>
            <w:rFonts w:ascii="Times New Roman" w:eastAsia="Times New Roman" w:hAnsi="Times New Roman" w:cs="Times New Roman"/>
            <w:color w:val="0000FF"/>
            <w:sz w:val="28"/>
            <w:u w:val="single"/>
          </w:rPr>
          <w:t>Law</w:t>
        </w:r>
        <w:proofErr w:type="spellEnd"/>
        <w:r>
          <w:rPr>
            <w:rFonts w:ascii="Times New Roman" w:eastAsia="Times New Roman" w:hAnsi="Times New Roman" w:cs="Times New Roman"/>
            <w:color w:val="0000FF"/>
            <w:sz w:val="28"/>
            <w:u w:val="single"/>
          </w:rPr>
          <w:t xml:space="preserve"> </w:t>
        </w:r>
        <w:proofErr w:type="spellStart"/>
        <w:r>
          <w:rPr>
            <w:rFonts w:ascii="Times New Roman" w:eastAsia="Times New Roman" w:hAnsi="Times New Roman" w:cs="Times New Roman"/>
            <w:color w:val="0000FF"/>
            <w:sz w:val="28"/>
            <w:u w:val="single"/>
          </w:rPr>
          <w:t>Working</w:t>
        </w:r>
        <w:proofErr w:type="spellEnd"/>
        <w:r>
          <w:rPr>
            <w:rFonts w:ascii="Times New Roman" w:eastAsia="Times New Roman" w:hAnsi="Times New Roman" w:cs="Times New Roman"/>
            <w:color w:val="0000FF"/>
            <w:sz w:val="28"/>
            <w:u w:val="single"/>
          </w:rPr>
          <w:t xml:space="preserve"> </w:t>
        </w:r>
        <w:proofErr w:type="spellStart"/>
        <w:r>
          <w:rPr>
            <w:rFonts w:ascii="Times New Roman" w:eastAsia="Times New Roman" w:hAnsi="Times New Roman" w:cs="Times New Roman"/>
            <w:color w:val="0000FF"/>
            <w:sz w:val="28"/>
            <w:u w:val="single"/>
          </w:rPr>
          <w:t>Paper</w:t>
        </w:r>
        <w:proofErr w:type="spellEnd"/>
        <w:r>
          <w:rPr>
            <w:rFonts w:ascii="Times New Roman" w:eastAsia="Times New Roman" w:hAnsi="Times New Roman" w:cs="Times New Roman"/>
            <w:color w:val="0000FF"/>
            <w:sz w:val="28"/>
            <w:u w:val="single"/>
          </w:rPr>
          <w:t xml:space="preserve"> </w:t>
        </w:r>
        <w:proofErr w:type="spellStart"/>
        <w:r>
          <w:rPr>
            <w:rFonts w:ascii="Times New Roman" w:eastAsia="Times New Roman" w:hAnsi="Times New Roman" w:cs="Times New Roman"/>
            <w:color w:val="0000FF"/>
            <w:sz w:val="28"/>
            <w:u w:val="single"/>
          </w:rPr>
          <w:t>No</w:t>
        </w:r>
        <w:proofErr w:type="spellEnd"/>
        <w:r>
          <w:rPr>
            <w:rFonts w:ascii="Times New Roman" w:eastAsia="Times New Roman" w:hAnsi="Times New Roman" w:cs="Times New Roman"/>
            <w:color w:val="0000FF"/>
            <w:sz w:val="28"/>
            <w:u w:val="single"/>
          </w:rPr>
          <w:t>. 09-49</w:t>
        </w:r>
      </w:hyperlink>
      <w:r>
        <w:rPr>
          <w:rFonts w:ascii="Times New Roman" w:eastAsia="Times New Roman" w:hAnsi="Times New Roman" w:cs="Times New Roman"/>
          <w:sz w:val="28"/>
        </w:rPr>
        <w:t>, 2009.</w:t>
      </w:r>
    </w:p>
    <w:p w:rsidR="0020188D" w:rsidRPr="003C04B8" w:rsidRDefault="003C04B8">
      <w:pPr>
        <w:keepNext/>
        <w:numPr>
          <w:ilvl w:val="0"/>
          <w:numId w:val="16"/>
        </w:numPr>
        <w:tabs>
          <w:tab w:val="left" w:pos="720"/>
        </w:tabs>
        <w:spacing w:before="240" w:after="60" w:line="240" w:lineRule="auto"/>
        <w:ind w:left="720" w:hanging="360"/>
        <w:rPr>
          <w:rFonts w:ascii="Times New Roman" w:eastAsia="Times New Roman" w:hAnsi="Times New Roman" w:cs="Times New Roman"/>
          <w:sz w:val="28"/>
          <w:lang w:val="en-US"/>
        </w:rPr>
      </w:pPr>
      <w:proofErr w:type="spellStart"/>
      <w:r w:rsidRPr="003C04B8">
        <w:rPr>
          <w:rFonts w:ascii="Times New Roman" w:eastAsia="Times New Roman" w:hAnsi="Times New Roman" w:cs="Times New Roman"/>
          <w:sz w:val="28"/>
          <w:lang w:val="en-US"/>
        </w:rPr>
        <w:t>Ryoshin</w:t>
      </w:r>
      <w:proofErr w:type="spellEnd"/>
      <w:r w:rsidRPr="003C04B8">
        <w:rPr>
          <w:rFonts w:ascii="Times New Roman" w:eastAsia="Times New Roman" w:hAnsi="Times New Roman" w:cs="Times New Roman"/>
          <w:sz w:val="28"/>
          <w:lang w:val="en-US"/>
        </w:rPr>
        <w:t xml:space="preserve"> Minami. Income Distribution of Japan: Historical Perspective and Its Implications // Japan Labor </w:t>
      </w:r>
      <w:proofErr w:type="spellStart"/>
      <w:r w:rsidRPr="003C04B8">
        <w:rPr>
          <w:rFonts w:ascii="Times New Roman" w:eastAsia="Times New Roman" w:hAnsi="Times New Roman" w:cs="Times New Roman"/>
          <w:sz w:val="28"/>
          <w:lang w:val="en-US"/>
        </w:rPr>
        <w:t>Reiview</w:t>
      </w:r>
      <w:proofErr w:type="spellEnd"/>
      <w:r w:rsidRPr="003C04B8">
        <w:rPr>
          <w:rFonts w:ascii="Times New Roman" w:eastAsia="Times New Roman" w:hAnsi="Times New Roman" w:cs="Times New Roman"/>
          <w:sz w:val="28"/>
          <w:lang w:val="en-US"/>
        </w:rPr>
        <w:t xml:space="preserve">, vol.5, no 4, </w:t>
      </w:r>
      <w:proofErr w:type="gramStart"/>
      <w:r w:rsidRPr="003C04B8">
        <w:rPr>
          <w:rFonts w:ascii="Times New Roman" w:eastAsia="Times New Roman" w:hAnsi="Times New Roman" w:cs="Times New Roman"/>
          <w:sz w:val="28"/>
          <w:lang w:val="en-US"/>
        </w:rPr>
        <w:t>Autumn</w:t>
      </w:r>
      <w:proofErr w:type="gramEnd"/>
      <w:r w:rsidRPr="003C04B8">
        <w:rPr>
          <w:rFonts w:ascii="Times New Roman" w:eastAsia="Times New Roman" w:hAnsi="Times New Roman" w:cs="Times New Roman"/>
          <w:sz w:val="28"/>
          <w:lang w:val="en-US"/>
        </w:rPr>
        <w:t xml:space="preserve"> 2008.</w:t>
      </w:r>
    </w:p>
    <w:p w:rsidR="0020188D" w:rsidRPr="003C04B8" w:rsidRDefault="003C04B8">
      <w:pPr>
        <w:keepNext/>
        <w:numPr>
          <w:ilvl w:val="0"/>
          <w:numId w:val="16"/>
        </w:numPr>
        <w:tabs>
          <w:tab w:val="left" w:pos="720"/>
        </w:tabs>
        <w:spacing w:before="240" w:after="60" w:line="240" w:lineRule="auto"/>
        <w:ind w:left="720" w:hanging="360"/>
        <w:rPr>
          <w:rFonts w:ascii="Times New Roman" w:eastAsia="Times New Roman" w:hAnsi="Times New Roman" w:cs="Times New Roman"/>
          <w:sz w:val="28"/>
          <w:lang w:val="en-US"/>
        </w:rPr>
      </w:pPr>
      <w:r w:rsidRPr="003C04B8">
        <w:rPr>
          <w:rFonts w:ascii="Times New Roman" w:eastAsia="Times New Roman" w:hAnsi="Times New Roman" w:cs="Times New Roman"/>
          <w:sz w:val="28"/>
          <w:lang w:val="en-US"/>
        </w:rPr>
        <w:t>Satoshi Watanabe. FDI and Taxation in Asia, 2006.</w:t>
      </w:r>
    </w:p>
    <w:p w:rsidR="0020188D" w:rsidRPr="003C04B8" w:rsidRDefault="003C04B8">
      <w:pPr>
        <w:keepNext/>
        <w:numPr>
          <w:ilvl w:val="0"/>
          <w:numId w:val="16"/>
        </w:numPr>
        <w:tabs>
          <w:tab w:val="left" w:pos="720"/>
        </w:tabs>
        <w:spacing w:before="240" w:after="60" w:line="360" w:lineRule="auto"/>
        <w:ind w:left="720" w:hanging="360"/>
        <w:rPr>
          <w:rFonts w:ascii="Times New Roman" w:eastAsia="Times New Roman" w:hAnsi="Times New Roman" w:cs="Times New Roman"/>
          <w:sz w:val="28"/>
          <w:lang w:val="en-US"/>
        </w:rPr>
      </w:pPr>
      <w:r w:rsidRPr="003C04B8">
        <w:rPr>
          <w:rFonts w:ascii="Times New Roman" w:eastAsia="Times New Roman" w:hAnsi="Times New Roman" w:cs="Times New Roman"/>
          <w:sz w:val="28"/>
          <w:lang w:val="en-US"/>
        </w:rPr>
        <w:t xml:space="preserve">Thomas </w:t>
      </w:r>
      <w:proofErr w:type="spellStart"/>
      <w:r w:rsidRPr="003C04B8">
        <w:rPr>
          <w:rFonts w:ascii="Times New Roman" w:eastAsia="Times New Roman" w:hAnsi="Times New Roman" w:cs="Times New Roman"/>
          <w:sz w:val="28"/>
          <w:lang w:val="en-US"/>
        </w:rPr>
        <w:t>Dalsgaard</w:t>
      </w:r>
      <w:proofErr w:type="spellEnd"/>
      <w:r w:rsidRPr="003C04B8">
        <w:rPr>
          <w:rFonts w:ascii="Times New Roman" w:eastAsia="Times New Roman" w:hAnsi="Times New Roman" w:cs="Times New Roman"/>
          <w:sz w:val="28"/>
          <w:lang w:val="en-US"/>
        </w:rPr>
        <w:t>, Masaaki Kawagoe. The Tax System in Japan: A Need for Comprehensive Reform // OECD Economics Department Working Papers, 2000.</w:t>
      </w:r>
    </w:p>
    <w:p w:rsidR="0020188D" w:rsidRPr="003C04B8" w:rsidRDefault="003C04B8">
      <w:pPr>
        <w:numPr>
          <w:ilvl w:val="0"/>
          <w:numId w:val="16"/>
        </w:numPr>
        <w:tabs>
          <w:tab w:val="left" w:pos="720"/>
        </w:tabs>
        <w:spacing w:after="0" w:line="360" w:lineRule="auto"/>
        <w:ind w:left="720" w:hanging="360"/>
        <w:rPr>
          <w:rFonts w:ascii="Times New Roman" w:eastAsia="Times New Roman" w:hAnsi="Times New Roman" w:cs="Times New Roman"/>
          <w:sz w:val="28"/>
          <w:lang w:val="en-US"/>
        </w:rPr>
      </w:pPr>
      <w:r w:rsidRPr="003C04B8">
        <w:rPr>
          <w:rFonts w:ascii="Times New Roman" w:eastAsia="Times New Roman" w:hAnsi="Times New Roman" w:cs="Times New Roman"/>
          <w:sz w:val="28"/>
          <w:lang w:val="en-US"/>
        </w:rPr>
        <w:t xml:space="preserve">Thomas </w:t>
      </w:r>
      <w:proofErr w:type="spellStart"/>
      <w:r w:rsidRPr="003C04B8">
        <w:rPr>
          <w:rFonts w:ascii="Times New Roman" w:eastAsia="Times New Roman" w:hAnsi="Times New Roman" w:cs="Times New Roman"/>
          <w:sz w:val="28"/>
          <w:lang w:val="en-US"/>
        </w:rPr>
        <w:t>Dalagaard</w:t>
      </w:r>
      <w:proofErr w:type="spellEnd"/>
      <w:r w:rsidRPr="003C04B8">
        <w:rPr>
          <w:rFonts w:ascii="Times New Roman" w:eastAsia="Times New Roman" w:hAnsi="Times New Roman" w:cs="Times New Roman"/>
          <w:sz w:val="28"/>
          <w:lang w:val="en-US"/>
        </w:rPr>
        <w:t>. Japan`s Corporate Income Tax –Overview and Challenges // IMF Working Paper, March 2008.</w:t>
      </w:r>
    </w:p>
    <w:p w:rsidR="0020188D" w:rsidRDefault="003C04B8">
      <w:pPr>
        <w:keepNext/>
        <w:numPr>
          <w:ilvl w:val="0"/>
          <w:numId w:val="16"/>
        </w:numPr>
        <w:tabs>
          <w:tab w:val="left" w:pos="720"/>
        </w:tabs>
        <w:spacing w:before="240" w:after="60" w:line="360" w:lineRule="auto"/>
        <w:ind w:left="720" w:hanging="360"/>
        <w:rPr>
          <w:rFonts w:ascii="Times New Roman" w:eastAsia="Times New Roman" w:hAnsi="Times New Roman" w:cs="Times New Roman"/>
          <w:sz w:val="28"/>
        </w:rPr>
      </w:pPr>
      <w:r w:rsidRPr="003C04B8">
        <w:rPr>
          <w:rFonts w:ascii="Times New Roman" w:eastAsia="Times New Roman" w:hAnsi="Times New Roman" w:cs="Times New Roman"/>
          <w:sz w:val="28"/>
          <w:lang w:val="en-US"/>
        </w:rPr>
        <w:lastRenderedPageBreak/>
        <w:t xml:space="preserve"> Japan</w:t>
      </w:r>
      <w:r w:rsidR="00D268C7">
        <w:rPr>
          <w:rFonts w:ascii="Times New Roman" w:eastAsia="Times New Roman" w:hAnsi="Times New Roman" w:cs="Times New Roman"/>
          <w:sz w:val="28"/>
          <w:lang w:val="en-US"/>
        </w:rPr>
        <w:t>’</w:t>
      </w:r>
      <w:r w:rsidRPr="003C04B8">
        <w:rPr>
          <w:rFonts w:ascii="Times New Roman" w:eastAsia="Times New Roman" w:hAnsi="Times New Roman" w:cs="Times New Roman"/>
          <w:sz w:val="28"/>
          <w:lang w:val="en-US"/>
        </w:rPr>
        <w:t xml:space="preserve">s debt problem. Sleepwalking towards disaster // The Economist. </w:t>
      </w:r>
      <w:r>
        <w:rPr>
          <w:rFonts w:ascii="Times New Roman" w:eastAsia="Times New Roman" w:hAnsi="Times New Roman" w:cs="Times New Roman"/>
          <w:sz w:val="28"/>
        </w:rPr>
        <w:t>2010 – (</w:t>
      </w:r>
      <w:hyperlink r:id="rId11">
        <w:r>
          <w:rPr>
            <w:rFonts w:ascii="Times New Roman" w:eastAsia="Times New Roman" w:hAnsi="Times New Roman" w:cs="Times New Roman"/>
            <w:color w:val="0000FF"/>
            <w:sz w:val="28"/>
            <w:u w:val="single"/>
          </w:rPr>
          <w:t>http://www.economist.com/node/15868024</w:t>
        </w:r>
      </w:hyperlink>
      <w:r>
        <w:rPr>
          <w:rFonts w:ascii="Times New Roman" w:eastAsia="Times New Roman" w:hAnsi="Times New Roman" w:cs="Times New Roman"/>
          <w:sz w:val="28"/>
        </w:rPr>
        <w:t>)</w:t>
      </w:r>
    </w:p>
    <w:p w:rsidR="0020188D" w:rsidRPr="003C04B8" w:rsidRDefault="003C04B8">
      <w:pPr>
        <w:keepNext/>
        <w:numPr>
          <w:ilvl w:val="0"/>
          <w:numId w:val="16"/>
        </w:numPr>
        <w:tabs>
          <w:tab w:val="left" w:pos="720"/>
        </w:tabs>
        <w:spacing w:before="240" w:after="60" w:line="360" w:lineRule="auto"/>
        <w:ind w:left="720" w:hanging="360"/>
        <w:rPr>
          <w:rFonts w:ascii="Times New Roman" w:eastAsia="Times New Roman" w:hAnsi="Times New Roman" w:cs="Times New Roman"/>
          <w:sz w:val="28"/>
          <w:lang w:val="en-US"/>
        </w:rPr>
      </w:pPr>
      <w:r w:rsidRPr="003C04B8">
        <w:rPr>
          <w:rFonts w:ascii="Times New Roman" w:eastAsia="Times New Roman" w:hAnsi="Times New Roman" w:cs="Times New Roman"/>
          <w:sz w:val="28"/>
          <w:lang w:val="en-US"/>
        </w:rPr>
        <w:t xml:space="preserve">OECD Economic Surveys: Japan, 2011 </w:t>
      </w:r>
      <w:r w:rsidR="00D268C7">
        <w:rPr>
          <w:rFonts w:ascii="Times New Roman" w:eastAsia="Times New Roman" w:hAnsi="Times New Roman" w:cs="Times New Roman"/>
          <w:sz w:val="28"/>
          <w:lang w:val="en-US"/>
        </w:rPr>
        <w:t>–</w:t>
      </w:r>
      <w:r w:rsidRPr="003C04B8">
        <w:rPr>
          <w:rFonts w:ascii="Times New Roman" w:eastAsia="Times New Roman" w:hAnsi="Times New Roman" w:cs="Times New Roman"/>
          <w:sz w:val="28"/>
          <w:lang w:val="en-US"/>
        </w:rPr>
        <w:t>(</w:t>
      </w:r>
      <w:hyperlink r:id="rId12">
        <w:r w:rsidRPr="003C04B8">
          <w:rPr>
            <w:rFonts w:ascii="Times New Roman" w:eastAsia="Times New Roman" w:hAnsi="Times New Roman" w:cs="Times New Roman"/>
            <w:color w:val="0000FF"/>
            <w:sz w:val="28"/>
            <w:u w:val="single"/>
            <w:lang w:val="en-US"/>
          </w:rPr>
          <w:t>http://www.oecd.org/dataoecd/5/29/47651425.pdf</w:t>
        </w:r>
      </w:hyperlink>
      <w:r w:rsidRPr="003C04B8">
        <w:rPr>
          <w:rFonts w:ascii="Times New Roman" w:eastAsia="Times New Roman" w:hAnsi="Times New Roman" w:cs="Times New Roman"/>
          <w:sz w:val="28"/>
          <w:lang w:val="en-US"/>
        </w:rPr>
        <w:t>)</w:t>
      </w:r>
    </w:p>
    <w:p w:rsidR="0020188D" w:rsidRPr="003C04B8" w:rsidRDefault="003C04B8">
      <w:pPr>
        <w:keepNext/>
        <w:numPr>
          <w:ilvl w:val="0"/>
          <w:numId w:val="16"/>
        </w:numPr>
        <w:tabs>
          <w:tab w:val="left" w:pos="720"/>
        </w:tabs>
        <w:spacing w:before="240" w:after="60" w:line="360" w:lineRule="auto"/>
        <w:ind w:left="720" w:hanging="360"/>
        <w:rPr>
          <w:rFonts w:ascii="Times New Roman" w:eastAsia="Times New Roman" w:hAnsi="Times New Roman" w:cs="Times New Roman"/>
          <w:sz w:val="28"/>
          <w:lang w:val="en-US"/>
        </w:rPr>
      </w:pPr>
      <w:r w:rsidRPr="003C04B8">
        <w:rPr>
          <w:rFonts w:ascii="Times New Roman" w:eastAsia="Times New Roman" w:hAnsi="Times New Roman" w:cs="Times New Roman"/>
          <w:sz w:val="28"/>
          <w:lang w:val="en-US"/>
        </w:rPr>
        <w:t xml:space="preserve">  Japanese Tax Commission: A sustainable tax system for Japan`s aging society, Jun. 2003 – (</w:t>
      </w:r>
      <w:hyperlink r:id="rId13">
        <w:r w:rsidRPr="003C04B8">
          <w:rPr>
            <w:rFonts w:ascii="Times New Roman" w:eastAsia="Times New Roman" w:hAnsi="Times New Roman" w:cs="Times New Roman"/>
            <w:color w:val="0000FF"/>
            <w:sz w:val="28"/>
            <w:u w:val="single"/>
            <w:lang w:val="en-US"/>
          </w:rPr>
          <w:t>http://unpan1.un.org/intradoc/groups/public/documents/APCITY/UNPAN019941.pdf</w:t>
        </w:r>
      </w:hyperlink>
      <w:r w:rsidRPr="003C04B8">
        <w:rPr>
          <w:rFonts w:ascii="Times New Roman" w:eastAsia="Times New Roman" w:hAnsi="Times New Roman" w:cs="Times New Roman"/>
          <w:sz w:val="28"/>
          <w:lang w:val="en-US"/>
        </w:rPr>
        <w:t xml:space="preserve"> ) </w:t>
      </w:r>
    </w:p>
    <w:p w:rsidR="0020188D" w:rsidRPr="003C04B8" w:rsidRDefault="00BE145F">
      <w:pPr>
        <w:keepNext/>
        <w:numPr>
          <w:ilvl w:val="0"/>
          <w:numId w:val="16"/>
        </w:numPr>
        <w:tabs>
          <w:tab w:val="left" w:pos="720"/>
        </w:tabs>
        <w:spacing w:before="240" w:after="60" w:line="360" w:lineRule="auto"/>
        <w:ind w:left="720" w:hanging="360"/>
        <w:rPr>
          <w:rFonts w:ascii="Times New Roman" w:eastAsia="Times New Roman" w:hAnsi="Times New Roman" w:cs="Times New Roman"/>
          <w:sz w:val="28"/>
          <w:lang w:val="en-US"/>
        </w:rPr>
      </w:pPr>
      <w:hyperlink r:id="rId14">
        <w:r w:rsidR="003C04B8" w:rsidRPr="003C04B8">
          <w:rPr>
            <w:rFonts w:ascii="Times New Roman" w:eastAsia="Times New Roman" w:hAnsi="Times New Roman" w:cs="Times New Roman"/>
            <w:color w:val="0000FF"/>
            <w:sz w:val="28"/>
            <w:u w:val="single"/>
            <w:lang w:val="en-US"/>
          </w:rPr>
          <w:t>http://www.nta.go.jp/</w:t>
        </w:r>
      </w:hyperlink>
      <w:r w:rsidR="003C04B8" w:rsidRPr="003C04B8">
        <w:rPr>
          <w:rFonts w:ascii="Times New Roman" w:eastAsia="Times New Roman" w:hAnsi="Times New Roman" w:cs="Times New Roman"/>
          <w:sz w:val="28"/>
          <w:lang w:val="en-US"/>
        </w:rPr>
        <w:t xml:space="preserve">  National Tax Agency (JAPAN)</w:t>
      </w:r>
    </w:p>
    <w:p w:rsidR="0020188D" w:rsidRPr="003C04B8" w:rsidRDefault="00BE145F">
      <w:pPr>
        <w:keepNext/>
        <w:numPr>
          <w:ilvl w:val="0"/>
          <w:numId w:val="16"/>
        </w:numPr>
        <w:tabs>
          <w:tab w:val="left" w:pos="720"/>
        </w:tabs>
        <w:spacing w:before="240" w:after="60" w:line="360" w:lineRule="auto"/>
        <w:ind w:left="720" w:hanging="360"/>
        <w:rPr>
          <w:rFonts w:ascii="Times New Roman" w:eastAsia="Times New Roman" w:hAnsi="Times New Roman" w:cs="Times New Roman"/>
          <w:sz w:val="28"/>
          <w:lang w:val="en-US"/>
        </w:rPr>
      </w:pPr>
      <w:hyperlink r:id="rId15">
        <w:r w:rsidR="003C04B8" w:rsidRPr="003C04B8">
          <w:rPr>
            <w:rFonts w:ascii="Times New Roman" w:eastAsia="Times New Roman" w:hAnsi="Times New Roman" w:cs="Times New Roman"/>
            <w:color w:val="0000FF"/>
            <w:sz w:val="28"/>
            <w:u w:val="single"/>
            <w:lang w:val="en-US"/>
          </w:rPr>
          <w:t>http://www.jetro.go.jp/</w:t>
        </w:r>
      </w:hyperlink>
      <w:r w:rsidR="003C04B8" w:rsidRPr="003C04B8">
        <w:rPr>
          <w:rFonts w:ascii="Times New Roman" w:eastAsia="Times New Roman" w:hAnsi="Times New Roman" w:cs="Times New Roman"/>
          <w:i/>
          <w:sz w:val="28"/>
          <w:lang w:val="en-US"/>
        </w:rPr>
        <w:t xml:space="preserve">  </w:t>
      </w:r>
      <w:r w:rsidR="003C04B8" w:rsidRPr="003C04B8">
        <w:rPr>
          <w:rFonts w:ascii="Times New Roman" w:eastAsia="Times New Roman" w:hAnsi="Times New Roman" w:cs="Times New Roman"/>
          <w:sz w:val="28"/>
          <w:lang w:val="en-US"/>
        </w:rPr>
        <w:t>Japan External Trade Organization</w:t>
      </w:r>
    </w:p>
    <w:p w:rsidR="0020188D" w:rsidRPr="003C04B8" w:rsidRDefault="00BE145F">
      <w:pPr>
        <w:keepNext/>
        <w:numPr>
          <w:ilvl w:val="0"/>
          <w:numId w:val="16"/>
        </w:numPr>
        <w:tabs>
          <w:tab w:val="left" w:pos="720"/>
        </w:tabs>
        <w:spacing w:before="240" w:after="60" w:line="360" w:lineRule="auto"/>
        <w:ind w:left="720" w:hanging="360"/>
        <w:rPr>
          <w:rFonts w:ascii="Times New Roman" w:eastAsia="Times New Roman" w:hAnsi="Times New Roman" w:cs="Times New Roman"/>
          <w:sz w:val="28"/>
          <w:lang w:val="en-US"/>
        </w:rPr>
      </w:pPr>
      <w:hyperlink r:id="rId16">
        <w:r w:rsidR="003C04B8" w:rsidRPr="003C04B8">
          <w:rPr>
            <w:rFonts w:ascii="Times New Roman" w:eastAsia="Times New Roman" w:hAnsi="Times New Roman" w:cs="Times New Roman"/>
            <w:color w:val="0000FF"/>
            <w:sz w:val="28"/>
            <w:u w:val="single"/>
            <w:lang w:val="en-US"/>
          </w:rPr>
          <w:t>http://www.soumu.go.jp/english/index.html</w:t>
        </w:r>
      </w:hyperlink>
      <w:r w:rsidR="003C04B8" w:rsidRPr="003C04B8">
        <w:rPr>
          <w:rFonts w:ascii="Times New Roman" w:eastAsia="Times New Roman" w:hAnsi="Times New Roman" w:cs="Times New Roman"/>
          <w:sz w:val="28"/>
          <w:lang w:val="en-US"/>
        </w:rPr>
        <w:t xml:space="preserve"> Ministry of International Affairs and Communication (Japan)</w:t>
      </w:r>
    </w:p>
    <w:p w:rsidR="0020188D" w:rsidRPr="003C04B8" w:rsidRDefault="00BE145F">
      <w:pPr>
        <w:numPr>
          <w:ilvl w:val="0"/>
          <w:numId w:val="16"/>
        </w:numPr>
        <w:tabs>
          <w:tab w:val="left" w:pos="720"/>
        </w:tabs>
        <w:spacing w:after="0" w:line="240" w:lineRule="auto"/>
        <w:ind w:left="720" w:hanging="360"/>
        <w:rPr>
          <w:rFonts w:ascii="Times New Roman" w:eastAsia="Times New Roman" w:hAnsi="Times New Roman" w:cs="Times New Roman"/>
          <w:sz w:val="28"/>
          <w:lang w:val="en-US"/>
        </w:rPr>
      </w:pPr>
      <w:hyperlink r:id="rId17">
        <w:r w:rsidR="003C04B8" w:rsidRPr="003C04B8">
          <w:rPr>
            <w:rFonts w:ascii="Times New Roman" w:eastAsia="Times New Roman" w:hAnsi="Times New Roman" w:cs="Times New Roman"/>
            <w:color w:val="0000FF"/>
            <w:sz w:val="28"/>
            <w:u w:val="single"/>
            <w:lang w:val="en-US"/>
          </w:rPr>
          <w:t>http://www.mof.go.jp/english/</w:t>
        </w:r>
      </w:hyperlink>
      <w:r w:rsidR="003C04B8" w:rsidRPr="003C04B8">
        <w:rPr>
          <w:rFonts w:ascii="Times New Roman" w:eastAsia="Times New Roman" w:hAnsi="Times New Roman" w:cs="Times New Roman"/>
          <w:sz w:val="28"/>
          <w:lang w:val="en-US"/>
        </w:rPr>
        <w:t xml:space="preserve"> Ministry of Finance (Japan)</w:t>
      </w:r>
    </w:p>
    <w:p w:rsidR="0020188D" w:rsidRPr="003C04B8" w:rsidRDefault="00BE145F">
      <w:pPr>
        <w:keepNext/>
        <w:numPr>
          <w:ilvl w:val="0"/>
          <w:numId w:val="16"/>
        </w:numPr>
        <w:tabs>
          <w:tab w:val="left" w:pos="720"/>
        </w:tabs>
        <w:spacing w:before="240" w:after="60" w:line="360" w:lineRule="auto"/>
        <w:ind w:left="720" w:hanging="360"/>
        <w:rPr>
          <w:rFonts w:ascii="Times New Roman" w:eastAsia="Times New Roman" w:hAnsi="Times New Roman" w:cs="Times New Roman"/>
          <w:sz w:val="28"/>
          <w:lang w:val="en-US"/>
        </w:rPr>
      </w:pPr>
      <w:hyperlink r:id="rId18">
        <w:r w:rsidR="003C04B8" w:rsidRPr="003C04B8">
          <w:rPr>
            <w:rFonts w:ascii="Times New Roman" w:eastAsia="Times New Roman" w:hAnsi="Times New Roman" w:cs="Times New Roman"/>
            <w:color w:val="0000FF"/>
            <w:sz w:val="28"/>
            <w:u w:val="single"/>
            <w:lang w:val="en-US"/>
          </w:rPr>
          <w:t>http://japantax.org/</w:t>
        </w:r>
      </w:hyperlink>
      <w:r w:rsidR="003C04B8" w:rsidRPr="003C04B8">
        <w:rPr>
          <w:rFonts w:ascii="Times New Roman" w:eastAsia="Times New Roman" w:hAnsi="Times New Roman" w:cs="Times New Roman"/>
          <w:sz w:val="28"/>
          <w:lang w:val="en-US"/>
        </w:rPr>
        <w:t xml:space="preserve"> The Japan Tax Site</w:t>
      </w:r>
    </w:p>
    <w:p w:rsidR="0020188D" w:rsidRPr="003C04B8" w:rsidRDefault="00BE145F">
      <w:pPr>
        <w:keepNext/>
        <w:numPr>
          <w:ilvl w:val="0"/>
          <w:numId w:val="16"/>
        </w:numPr>
        <w:tabs>
          <w:tab w:val="left" w:pos="720"/>
        </w:tabs>
        <w:spacing w:before="240" w:after="60" w:line="360" w:lineRule="auto"/>
        <w:ind w:left="720" w:hanging="360"/>
        <w:rPr>
          <w:rFonts w:ascii="Times New Roman" w:eastAsia="Times New Roman" w:hAnsi="Times New Roman" w:cs="Times New Roman"/>
          <w:sz w:val="28"/>
          <w:lang w:val="en-US"/>
        </w:rPr>
      </w:pPr>
      <w:hyperlink r:id="rId19">
        <w:r w:rsidR="003C04B8" w:rsidRPr="003C04B8">
          <w:rPr>
            <w:rFonts w:ascii="Times New Roman" w:eastAsia="Times New Roman" w:hAnsi="Times New Roman" w:cs="Times New Roman"/>
            <w:color w:val="0000FF"/>
            <w:sz w:val="28"/>
            <w:u w:val="single"/>
            <w:lang w:val="en-US"/>
          </w:rPr>
          <w:t>http://www.japantoday.com/</w:t>
        </w:r>
      </w:hyperlink>
      <w:r w:rsidR="003C04B8" w:rsidRPr="003C04B8">
        <w:rPr>
          <w:rFonts w:ascii="Times New Roman" w:eastAsia="Times New Roman" w:hAnsi="Times New Roman" w:cs="Times New Roman"/>
          <w:sz w:val="28"/>
          <w:lang w:val="en-US"/>
        </w:rPr>
        <w:t xml:space="preserve">  Japan Today</w:t>
      </w:r>
    </w:p>
    <w:p w:rsidR="0020188D" w:rsidRPr="003C04B8" w:rsidRDefault="003C04B8">
      <w:pPr>
        <w:keepNext/>
        <w:numPr>
          <w:ilvl w:val="0"/>
          <w:numId w:val="16"/>
        </w:numPr>
        <w:tabs>
          <w:tab w:val="left" w:pos="720"/>
        </w:tabs>
        <w:spacing w:before="240" w:after="60" w:line="360" w:lineRule="auto"/>
        <w:ind w:left="720" w:hanging="360"/>
        <w:rPr>
          <w:rFonts w:ascii="Times New Roman" w:eastAsia="Times New Roman" w:hAnsi="Times New Roman" w:cs="Times New Roman"/>
          <w:sz w:val="28"/>
          <w:lang w:val="en-US"/>
        </w:rPr>
      </w:pPr>
      <w:r w:rsidRPr="003C04B8">
        <w:rPr>
          <w:rFonts w:ascii="Times New Roman" w:eastAsia="Times New Roman" w:hAnsi="Times New Roman" w:cs="Times New Roman"/>
          <w:sz w:val="28"/>
          <w:lang w:val="en-US"/>
        </w:rPr>
        <w:t xml:space="preserve"> </w:t>
      </w:r>
      <w:hyperlink r:id="rId20">
        <w:r w:rsidRPr="003C04B8">
          <w:rPr>
            <w:rFonts w:ascii="Times New Roman" w:eastAsia="Times New Roman" w:hAnsi="Times New Roman" w:cs="Times New Roman"/>
            <w:color w:val="0000FF"/>
            <w:sz w:val="28"/>
            <w:u w:val="single"/>
            <w:lang w:val="en-US"/>
          </w:rPr>
          <w:t>http://www.hurriyetdailynews.com/</w:t>
        </w:r>
      </w:hyperlink>
      <w:r w:rsidRPr="003C04B8">
        <w:rPr>
          <w:rFonts w:ascii="Times New Roman" w:eastAsia="Times New Roman" w:hAnsi="Times New Roman" w:cs="Times New Roman"/>
          <w:sz w:val="28"/>
          <w:lang w:val="en-US"/>
        </w:rPr>
        <w:t xml:space="preserve"> Daily News</w:t>
      </w:r>
    </w:p>
    <w:p w:rsidR="0020188D" w:rsidRPr="003C04B8" w:rsidRDefault="0020188D">
      <w:pPr>
        <w:spacing w:after="0" w:line="240" w:lineRule="auto"/>
        <w:ind w:left="284"/>
        <w:rPr>
          <w:rFonts w:ascii="Times New Roman CYR" w:eastAsia="Times New Roman CYR" w:hAnsi="Times New Roman CYR" w:cs="Times New Roman CYR"/>
          <w:b/>
          <w:sz w:val="32"/>
          <w:lang w:val="en-US"/>
        </w:rPr>
      </w:pPr>
    </w:p>
    <w:p w:rsidR="0020188D" w:rsidRPr="003C04B8" w:rsidRDefault="0020188D">
      <w:pPr>
        <w:spacing w:after="0" w:line="240" w:lineRule="auto"/>
        <w:ind w:left="284"/>
        <w:rPr>
          <w:rFonts w:ascii="Times New Roman CYR" w:eastAsia="Times New Roman CYR" w:hAnsi="Times New Roman CYR" w:cs="Times New Roman CYR"/>
          <w:b/>
          <w:sz w:val="32"/>
          <w:lang w:val="en-US"/>
        </w:rPr>
      </w:pPr>
    </w:p>
    <w:p w:rsidR="0020188D" w:rsidRDefault="0020188D" w:rsidP="00DE1B43">
      <w:pPr>
        <w:spacing w:after="0" w:line="240" w:lineRule="auto"/>
        <w:rPr>
          <w:rFonts w:ascii="Times New Roman CYR" w:eastAsia="Times New Roman CYR" w:hAnsi="Times New Roman CYR" w:cs="Times New Roman CYR"/>
          <w:b/>
          <w:sz w:val="32"/>
        </w:rPr>
      </w:pPr>
    </w:p>
    <w:p w:rsidR="0020188D" w:rsidRDefault="0020188D">
      <w:pPr>
        <w:spacing w:after="0" w:line="240" w:lineRule="auto"/>
        <w:ind w:left="284"/>
        <w:rPr>
          <w:rFonts w:ascii="Times New Roman CYR" w:eastAsia="Times New Roman CYR" w:hAnsi="Times New Roman CYR" w:cs="Times New Roman CYR"/>
          <w:b/>
          <w:sz w:val="32"/>
        </w:rPr>
      </w:pPr>
    </w:p>
    <w:p w:rsidR="0020188D" w:rsidRDefault="0020188D">
      <w:pPr>
        <w:spacing w:after="0" w:line="240" w:lineRule="auto"/>
        <w:ind w:left="284"/>
        <w:rPr>
          <w:rFonts w:ascii="Times New Roman CYR" w:eastAsia="Times New Roman CYR" w:hAnsi="Times New Roman CYR" w:cs="Times New Roman CYR"/>
          <w:b/>
          <w:sz w:val="32"/>
        </w:rPr>
      </w:pPr>
    </w:p>
    <w:p w:rsidR="0020188D" w:rsidRDefault="0020188D">
      <w:pPr>
        <w:spacing w:after="0" w:line="240" w:lineRule="auto"/>
        <w:ind w:left="284"/>
        <w:rPr>
          <w:rFonts w:ascii="Times New Roman CYR" w:eastAsia="Times New Roman CYR" w:hAnsi="Times New Roman CYR" w:cs="Times New Roman CYR"/>
          <w:b/>
          <w:sz w:val="32"/>
        </w:rPr>
      </w:pPr>
    </w:p>
    <w:p w:rsidR="0020188D" w:rsidRDefault="0020188D">
      <w:pPr>
        <w:spacing w:after="0" w:line="240" w:lineRule="auto"/>
        <w:ind w:left="284"/>
        <w:rPr>
          <w:rFonts w:ascii="Times New Roman CYR" w:eastAsia="Times New Roman CYR" w:hAnsi="Times New Roman CYR" w:cs="Times New Roman CYR"/>
          <w:b/>
          <w:sz w:val="32"/>
        </w:rPr>
      </w:pPr>
    </w:p>
    <w:p w:rsidR="0020188D" w:rsidRDefault="0020188D">
      <w:pPr>
        <w:spacing w:after="0" w:line="240" w:lineRule="auto"/>
        <w:ind w:left="284"/>
        <w:rPr>
          <w:rFonts w:ascii="Times New Roman CYR" w:eastAsia="Times New Roman CYR" w:hAnsi="Times New Roman CYR" w:cs="Times New Roman CYR"/>
          <w:b/>
          <w:sz w:val="32"/>
        </w:rPr>
      </w:pPr>
    </w:p>
    <w:p w:rsidR="00E505F4" w:rsidRDefault="00E505F4">
      <w:pPr>
        <w:spacing w:after="0" w:line="240" w:lineRule="auto"/>
        <w:ind w:left="284"/>
        <w:rPr>
          <w:rFonts w:ascii="Times New Roman CYR" w:eastAsia="Times New Roman CYR" w:hAnsi="Times New Roman CYR" w:cs="Times New Roman CYR"/>
          <w:b/>
          <w:sz w:val="32"/>
        </w:rPr>
      </w:pPr>
    </w:p>
    <w:p w:rsidR="00E505F4" w:rsidRDefault="00E505F4">
      <w:pPr>
        <w:spacing w:after="0" w:line="240" w:lineRule="auto"/>
        <w:ind w:left="284"/>
        <w:rPr>
          <w:rFonts w:ascii="Times New Roman CYR" w:eastAsia="Times New Roman CYR" w:hAnsi="Times New Roman CYR" w:cs="Times New Roman CYR"/>
          <w:b/>
          <w:sz w:val="32"/>
        </w:rPr>
      </w:pPr>
    </w:p>
    <w:p w:rsidR="00DE1B43" w:rsidRDefault="00DE1B43">
      <w:pPr>
        <w:spacing w:after="0" w:line="240" w:lineRule="auto"/>
        <w:ind w:left="284"/>
        <w:rPr>
          <w:rFonts w:ascii="Times New Roman CYR" w:eastAsia="Times New Roman CYR" w:hAnsi="Times New Roman CYR" w:cs="Times New Roman CYR"/>
          <w:b/>
          <w:sz w:val="32"/>
        </w:rPr>
      </w:pPr>
    </w:p>
    <w:p w:rsidR="00E505F4" w:rsidRDefault="00E505F4">
      <w:pPr>
        <w:spacing w:after="0" w:line="240" w:lineRule="auto"/>
        <w:ind w:left="284"/>
        <w:rPr>
          <w:rFonts w:ascii="Times New Roman CYR" w:eastAsia="Times New Roman CYR" w:hAnsi="Times New Roman CYR" w:cs="Times New Roman CYR"/>
          <w:b/>
          <w:sz w:val="32"/>
        </w:rPr>
      </w:pPr>
    </w:p>
    <w:p w:rsidR="0020188D" w:rsidRDefault="0020188D">
      <w:pPr>
        <w:spacing w:after="0" w:line="240" w:lineRule="auto"/>
        <w:rPr>
          <w:rFonts w:ascii="Times New Roman CYR" w:eastAsia="Times New Roman CYR" w:hAnsi="Times New Roman CYR" w:cs="Times New Roman CYR"/>
          <w:b/>
          <w:sz w:val="32"/>
        </w:rPr>
      </w:pPr>
    </w:p>
    <w:p w:rsidR="0020188D" w:rsidRDefault="003C04B8">
      <w:pPr>
        <w:spacing w:after="0" w:line="240" w:lineRule="auto"/>
        <w:ind w:left="284"/>
        <w:jc w:val="center"/>
        <w:rPr>
          <w:rFonts w:ascii="Times New Roman CYR" w:eastAsia="Times New Roman CYR" w:hAnsi="Times New Roman CYR" w:cs="Times New Roman CYR"/>
          <w:b/>
          <w:sz w:val="32"/>
        </w:rPr>
      </w:pPr>
      <w:r>
        <w:rPr>
          <w:rFonts w:ascii="Calibri" w:eastAsia="Calibri" w:hAnsi="Calibri" w:cs="Calibri"/>
          <w:b/>
          <w:sz w:val="32"/>
        </w:rPr>
        <w:lastRenderedPageBreak/>
        <w:t>Приложения</w:t>
      </w: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Pr="00B12094" w:rsidRDefault="003C04B8">
      <w:pPr>
        <w:spacing w:after="0" w:line="240" w:lineRule="auto"/>
        <w:jc w:val="right"/>
        <w:rPr>
          <w:rFonts w:ascii="Times New Roman" w:eastAsia="Times New Roman CYR" w:hAnsi="Times New Roman" w:cs="Times New Roman"/>
          <w:b/>
          <w:sz w:val="28"/>
          <w:szCs w:val="28"/>
        </w:rPr>
      </w:pPr>
      <w:r w:rsidRPr="00B12094">
        <w:rPr>
          <w:rFonts w:ascii="Times New Roman" w:eastAsia="Calibri" w:hAnsi="Times New Roman" w:cs="Times New Roman"/>
          <w:b/>
          <w:sz w:val="28"/>
          <w:szCs w:val="28"/>
        </w:rPr>
        <w:t>Приложение</w:t>
      </w:r>
      <w:r w:rsidRPr="00B12094">
        <w:rPr>
          <w:rFonts w:ascii="Times New Roman" w:eastAsia="Times New Roman CYR" w:hAnsi="Times New Roman" w:cs="Times New Roman"/>
          <w:b/>
          <w:sz w:val="28"/>
          <w:szCs w:val="28"/>
        </w:rPr>
        <w:t xml:space="preserve"> 1.</w:t>
      </w:r>
    </w:p>
    <w:p w:rsidR="0006619A" w:rsidRPr="00B12094" w:rsidRDefault="0006619A">
      <w:pPr>
        <w:spacing w:after="0" w:line="240" w:lineRule="auto"/>
        <w:jc w:val="right"/>
        <w:rPr>
          <w:rFonts w:ascii="Times New Roman" w:eastAsia="Times New Roman CYR" w:hAnsi="Times New Roman" w:cs="Times New Roman"/>
          <w:b/>
          <w:sz w:val="28"/>
          <w:szCs w:val="28"/>
        </w:rPr>
      </w:pPr>
    </w:p>
    <w:p w:rsidR="0020188D" w:rsidRPr="00B12094" w:rsidRDefault="003C04B8" w:rsidP="0006619A">
      <w:pPr>
        <w:spacing w:after="0" w:line="240" w:lineRule="auto"/>
        <w:rPr>
          <w:rFonts w:ascii="Times New Roman" w:eastAsia="Times New Roman CYR" w:hAnsi="Times New Roman" w:cs="Times New Roman"/>
          <w:b/>
          <w:sz w:val="28"/>
          <w:szCs w:val="28"/>
        </w:rPr>
      </w:pPr>
      <w:r w:rsidRPr="00B12094">
        <w:rPr>
          <w:rFonts w:ascii="Times New Roman" w:eastAsia="Calibri" w:hAnsi="Times New Roman" w:cs="Times New Roman"/>
          <w:b/>
          <w:sz w:val="28"/>
          <w:szCs w:val="28"/>
        </w:rPr>
        <w:t>Динамика</w:t>
      </w:r>
      <w:r w:rsidRPr="00B12094">
        <w:rPr>
          <w:rFonts w:ascii="Times New Roman" w:eastAsia="Times New Roman CYR" w:hAnsi="Times New Roman" w:cs="Times New Roman"/>
          <w:b/>
          <w:sz w:val="28"/>
          <w:szCs w:val="28"/>
        </w:rPr>
        <w:t xml:space="preserve"> </w:t>
      </w:r>
      <w:r w:rsidRPr="00B12094">
        <w:rPr>
          <w:rFonts w:ascii="Times New Roman" w:eastAsia="Calibri" w:hAnsi="Times New Roman" w:cs="Times New Roman"/>
          <w:b/>
          <w:sz w:val="28"/>
          <w:szCs w:val="28"/>
        </w:rPr>
        <w:t>государственного</w:t>
      </w:r>
      <w:r w:rsidRPr="00B12094">
        <w:rPr>
          <w:rFonts w:ascii="Times New Roman" w:eastAsia="Times New Roman CYR" w:hAnsi="Times New Roman" w:cs="Times New Roman"/>
          <w:b/>
          <w:sz w:val="28"/>
          <w:szCs w:val="28"/>
        </w:rPr>
        <w:t xml:space="preserve"> </w:t>
      </w:r>
      <w:r w:rsidRPr="00B12094">
        <w:rPr>
          <w:rFonts w:ascii="Times New Roman" w:eastAsia="Calibri" w:hAnsi="Times New Roman" w:cs="Times New Roman"/>
          <w:b/>
          <w:sz w:val="28"/>
          <w:szCs w:val="28"/>
        </w:rPr>
        <w:t>долга</w:t>
      </w:r>
      <w:r w:rsidRPr="00B12094">
        <w:rPr>
          <w:rFonts w:ascii="Times New Roman" w:eastAsia="Times New Roman CYR" w:hAnsi="Times New Roman" w:cs="Times New Roman"/>
          <w:b/>
          <w:sz w:val="28"/>
          <w:szCs w:val="28"/>
        </w:rPr>
        <w:t xml:space="preserve"> </w:t>
      </w:r>
      <w:r w:rsidRPr="00B12094">
        <w:rPr>
          <w:rFonts w:ascii="Times New Roman" w:eastAsia="Calibri" w:hAnsi="Times New Roman" w:cs="Times New Roman"/>
          <w:b/>
          <w:sz w:val="28"/>
          <w:szCs w:val="28"/>
        </w:rPr>
        <w:t>Японии</w:t>
      </w:r>
      <w:r w:rsidRPr="00B12094">
        <w:rPr>
          <w:rFonts w:ascii="Times New Roman" w:eastAsia="Times New Roman CYR" w:hAnsi="Times New Roman" w:cs="Times New Roman"/>
          <w:b/>
          <w:sz w:val="28"/>
          <w:szCs w:val="28"/>
        </w:rPr>
        <w:t xml:space="preserve">, 2006 </w:t>
      </w:r>
      <w:r w:rsidR="00AB1022" w:rsidRPr="00B12094">
        <w:rPr>
          <w:rFonts w:ascii="Times New Roman" w:eastAsia="Calibri" w:hAnsi="Times New Roman" w:cs="Times New Roman"/>
          <w:b/>
          <w:sz w:val="28"/>
          <w:szCs w:val="28"/>
        </w:rPr>
        <w:t>– 2012</w:t>
      </w:r>
      <w:r w:rsidRPr="00B12094">
        <w:rPr>
          <w:rFonts w:ascii="Times New Roman" w:eastAsia="Calibri" w:hAnsi="Times New Roman" w:cs="Times New Roman"/>
          <w:b/>
          <w:sz w:val="28"/>
          <w:szCs w:val="28"/>
        </w:rPr>
        <w:t xml:space="preserve"> гг</w:t>
      </w:r>
      <w:r w:rsidR="00AB1022" w:rsidRPr="00B12094">
        <w:rPr>
          <w:rFonts w:ascii="Times New Roman" w:eastAsia="Times New Roman CYR" w:hAnsi="Times New Roman" w:cs="Times New Roman"/>
          <w:b/>
          <w:sz w:val="28"/>
          <w:szCs w:val="28"/>
        </w:rPr>
        <w:t>.</w:t>
      </w:r>
    </w:p>
    <w:p w:rsidR="0020188D" w:rsidRDefault="0020188D">
      <w:pPr>
        <w:spacing w:after="0" w:line="240" w:lineRule="auto"/>
        <w:rPr>
          <w:rFonts w:ascii="Times New Roman CYR" w:eastAsia="Times New Roman CYR" w:hAnsi="Times New Roman CYR" w:cs="Times New Roman CYR"/>
          <w:sz w:val="24"/>
        </w:rPr>
      </w:pPr>
    </w:p>
    <w:p w:rsidR="0020188D" w:rsidRDefault="0006619A">
      <w:pPr>
        <w:spacing w:after="0" w:line="240" w:lineRule="auto"/>
        <w:rPr>
          <w:rFonts w:ascii="Times New Roman CYR" w:eastAsia="Times New Roman CYR" w:hAnsi="Times New Roman CYR" w:cs="Times New Roman CYR"/>
          <w:sz w:val="24"/>
        </w:rPr>
      </w:pPr>
      <w:r>
        <w:rPr>
          <w:noProof/>
        </w:rPr>
        <w:drawing>
          <wp:inline distT="0" distB="0" distL="0" distR="0" wp14:anchorId="3A4F3306" wp14:editId="0B6544C6">
            <wp:extent cx="5940425" cy="3061335"/>
            <wp:effectExtent l="0" t="0" r="22225" b="2476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0188D" w:rsidRDefault="0020188D">
      <w:pPr>
        <w:spacing w:after="0" w:line="240" w:lineRule="auto"/>
        <w:rPr>
          <w:rFonts w:ascii="Times New Roman CYR" w:eastAsia="Times New Roman CYR" w:hAnsi="Times New Roman CYR" w:cs="Times New Roman CYR"/>
          <w:sz w:val="24"/>
        </w:rPr>
      </w:pPr>
    </w:p>
    <w:p w:rsidR="0020188D" w:rsidRPr="003C04B8" w:rsidRDefault="003C04B8">
      <w:pPr>
        <w:spacing w:after="0" w:line="240" w:lineRule="auto"/>
        <w:rPr>
          <w:rFonts w:ascii="Times New Roman CYR" w:eastAsia="Times New Roman CYR" w:hAnsi="Times New Roman CYR" w:cs="Times New Roman CYR"/>
          <w:sz w:val="24"/>
          <w:lang w:val="en-US"/>
        </w:rPr>
      </w:pPr>
      <w:r>
        <w:rPr>
          <w:rFonts w:ascii="Calibri" w:eastAsia="Calibri" w:hAnsi="Calibri" w:cs="Calibri"/>
          <w:sz w:val="24"/>
        </w:rPr>
        <w:t>Сделано</w:t>
      </w:r>
      <w:r>
        <w:rPr>
          <w:rFonts w:ascii="Times New Roman CYR" w:eastAsia="Times New Roman CYR" w:hAnsi="Times New Roman CYR" w:cs="Times New Roman CYR"/>
          <w:sz w:val="24"/>
        </w:rPr>
        <w:t xml:space="preserve"> </w:t>
      </w:r>
      <w:r>
        <w:rPr>
          <w:rFonts w:ascii="Calibri" w:eastAsia="Calibri" w:hAnsi="Calibri" w:cs="Calibri"/>
          <w:sz w:val="24"/>
        </w:rPr>
        <w:t>автором</w:t>
      </w:r>
      <w:r>
        <w:rPr>
          <w:rFonts w:ascii="Times New Roman CYR" w:eastAsia="Times New Roman CYR" w:hAnsi="Times New Roman CYR" w:cs="Times New Roman CYR"/>
          <w:sz w:val="24"/>
        </w:rPr>
        <w:t xml:space="preserve">. </w:t>
      </w:r>
      <w:r>
        <w:rPr>
          <w:rFonts w:ascii="Calibri" w:eastAsia="Calibri" w:hAnsi="Calibri" w:cs="Calibri"/>
          <w:i/>
          <w:sz w:val="24"/>
        </w:rPr>
        <w:t>Источник</w:t>
      </w:r>
      <w:r>
        <w:rPr>
          <w:rFonts w:ascii="Times New Roman CYR" w:eastAsia="Times New Roman CYR" w:hAnsi="Times New Roman CYR" w:cs="Times New Roman CYR"/>
          <w:i/>
          <w:sz w:val="24"/>
        </w:rPr>
        <w:t xml:space="preserve"> </w:t>
      </w:r>
      <w:r>
        <w:rPr>
          <w:rFonts w:ascii="Calibri" w:eastAsia="Calibri" w:hAnsi="Calibri" w:cs="Calibri"/>
          <w:i/>
          <w:sz w:val="24"/>
        </w:rPr>
        <w:t>данных</w:t>
      </w:r>
      <w:r>
        <w:rPr>
          <w:rFonts w:ascii="Times New Roman CYR" w:eastAsia="Times New Roman CYR" w:hAnsi="Times New Roman CYR" w:cs="Times New Roman CYR"/>
          <w:i/>
          <w:sz w:val="24"/>
        </w:rPr>
        <w:t>:</w:t>
      </w:r>
      <w:r>
        <w:rPr>
          <w:rFonts w:ascii="Times New Roman CYR" w:eastAsia="Times New Roman CYR" w:hAnsi="Times New Roman CYR" w:cs="Times New Roman CYR"/>
          <w:sz w:val="24"/>
        </w:rPr>
        <w:t xml:space="preserve"> OECD. </w:t>
      </w:r>
      <w:r>
        <w:rPr>
          <w:rFonts w:ascii="Times New Roman CYR" w:eastAsia="Times New Roman CYR" w:hAnsi="Times New Roman CYR" w:cs="Times New Roman CYR"/>
          <w:sz w:val="24"/>
        </w:rPr>
        <w:br/>
      </w:r>
      <w:proofErr w:type="gramStart"/>
      <w:r w:rsidRPr="003C04B8">
        <w:rPr>
          <w:rFonts w:ascii="Times New Roman CYR" w:eastAsia="Times New Roman CYR" w:hAnsi="Times New Roman CYR" w:cs="Times New Roman CYR"/>
          <w:sz w:val="24"/>
          <w:lang w:val="en-US"/>
        </w:rPr>
        <w:t>Government debt‌.</w:t>
      </w:r>
      <w:proofErr w:type="gramEnd"/>
      <w:r w:rsidRPr="003C04B8">
        <w:rPr>
          <w:rFonts w:ascii="Times New Roman CYR" w:eastAsia="Times New Roman CYR" w:hAnsi="Times New Roman CYR" w:cs="Times New Roman CYR"/>
          <w:sz w:val="24"/>
          <w:lang w:val="en-US"/>
        </w:rPr>
        <w:t xml:space="preserve"> General government gross financial liabilities as a percentage of GDP‌ </w:t>
      </w:r>
    </w:p>
    <w:p w:rsidR="0020188D" w:rsidRPr="00B760F9" w:rsidRDefault="00BE145F">
      <w:pPr>
        <w:spacing w:after="0" w:line="240" w:lineRule="auto"/>
        <w:rPr>
          <w:rFonts w:ascii="Times New Roman CYR" w:eastAsia="Times New Roman CYR" w:hAnsi="Times New Roman CYR" w:cs="Times New Roman CYR"/>
          <w:sz w:val="24"/>
          <w:lang w:val="en-US"/>
        </w:rPr>
      </w:pPr>
      <w:hyperlink r:id="rId22">
        <w:r w:rsidR="003C04B8" w:rsidRPr="00B760F9">
          <w:rPr>
            <w:rFonts w:ascii="Times New Roman CYR" w:eastAsia="Times New Roman CYR" w:hAnsi="Times New Roman CYR" w:cs="Times New Roman CYR"/>
            <w:color w:val="0000FF"/>
            <w:sz w:val="24"/>
            <w:u w:val="single"/>
            <w:lang w:val="en-US"/>
          </w:rPr>
          <w:t>http://www.oecd-ilibrary.org/economics/government-debt_gov-debt-table-en</w:t>
        </w:r>
      </w:hyperlink>
      <w:r w:rsidR="003C04B8" w:rsidRPr="00B760F9">
        <w:rPr>
          <w:rFonts w:ascii="Times New Roman CYR" w:eastAsia="Times New Roman CYR" w:hAnsi="Times New Roman CYR" w:cs="Times New Roman CYR"/>
          <w:sz w:val="24"/>
          <w:lang w:val="en-US"/>
        </w:rPr>
        <w:t xml:space="preserve"> </w:t>
      </w:r>
    </w:p>
    <w:p w:rsidR="0020188D" w:rsidRPr="00B760F9" w:rsidRDefault="0020188D">
      <w:pPr>
        <w:spacing w:after="0" w:line="240" w:lineRule="auto"/>
        <w:rPr>
          <w:rFonts w:ascii="Times New Roman CYR" w:eastAsia="Times New Roman CYR" w:hAnsi="Times New Roman CYR" w:cs="Times New Roman CYR"/>
          <w:sz w:val="24"/>
          <w:lang w:val="en-US"/>
        </w:rPr>
      </w:pPr>
    </w:p>
    <w:p w:rsidR="0020188D" w:rsidRPr="00B760F9" w:rsidRDefault="0020188D">
      <w:pPr>
        <w:spacing w:after="0" w:line="240" w:lineRule="auto"/>
        <w:rPr>
          <w:rFonts w:ascii="Times New Roman CYR" w:eastAsia="Times New Roman CYR" w:hAnsi="Times New Roman CYR" w:cs="Times New Roman CYR"/>
          <w:sz w:val="24"/>
          <w:lang w:val="en-US"/>
        </w:rPr>
      </w:pPr>
    </w:p>
    <w:p w:rsidR="0020188D" w:rsidRPr="00B760F9" w:rsidRDefault="0020188D">
      <w:pPr>
        <w:spacing w:after="0" w:line="240" w:lineRule="auto"/>
        <w:rPr>
          <w:rFonts w:ascii="Times New Roman CYR" w:eastAsia="Times New Roman CYR" w:hAnsi="Times New Roman CYR" w:cs="Times New Roman CYR"/>
          <w:sz w:val="24"/>
          <w:lang w:val="en-US"/>
        </w:rPr>
      </w:pPr>
    </w:p>
    <w:p w:rsidR="0020188D" w:rsidRPr="00B760F9" w:rsidRDefault="0020188D">
      <w:pPr>
        <w:spacing w:after="0" w:line="240" w:lineRule="auto"/>
        <w:rPr>
          <w:rFonts w:ascii="Times New Roman CYR" w:eastAsia="Times New Roman CYR" w:hAnsi="Times New Roman CYR" w:cs="Times New Roman CYR"/>
          <w:sz w:val="24"/>
          <w:lang w:val="en-US"/>
        </w:rPr>
      </w:pPr>
    </w:p>
    <w:p w:rsidR="0020188D" w:rsidRPr="00B760F9" w:rsidRDefault="0020188D">
      <w:pPr>
        <w:spacing w:after="0" w:line="240" w:lineRule="auto"/>
        <w:rPr>
          <w:rFonts w:ascii="Times New Roman CYR" w:eastAsia="Times New Roman CYR" w:hAnsi="Times New Roman CYR" w:cs="Times New Roman CYR"/>
          <w:sz w:val="24"/>
          <w:lang w:val="en-US"/>
        </w:rPr>
      </w:pPr>
    </w:p>
    <w:p w:rsidR="0020188D" w:rsidRPr="00B760F9" w:rsidRDefault="0020188D">
      <w:pPr>
        <w:spacing w:after="0" w:line="240" w:lineRule="auto"/>
        <w:rPr>
          <w:rFonts w:ascii="Times New Roman CYR" w:eastAsia="Times New Roman CYR" w:hAnsi="Times New Roman CYR" w:cs="Times New Roman CYR"/>
          <w:sz w:val="24"/>
          <w:lang w:val="en-US"/>
        </w:rPr>
      </w:pPr>
    </w:p>
    <w:p w:rsidR="0020188D" w:rsidRPr="00B760F9" w:rsidRDefault="0020188D">
      <w:pPr>
        <w:spacing w:after="0" w:line="240" w:lineRule="auto"/>
        <w:rPr>
          <w:rFonts w:ascii="Times New Roman CYR" w:eastAsia="Times New Roman CYR" w:hAnsi="Times New Roman CYR" w:cs="Times New Roman CYR"/>
          <w:sz w:val="24"/>
          <w:lang w:val="en-US"/>
        </w:rPr>
      </w:pPr>
    </w:p>
    <w:p w:rsidR="0020188D" w:rsidRPr="00B760F9" w:rsidRDefault="0020188D">
      <w:pPr>
        <w:spacing w:after="0" w:line="240" w:lineRule="auto"/>
        <w:rPr>
          <w:rFonts w:ascii="Times New Roman CYR" w:eastAsia="Times New Roman CYR" w:hAnsi="Times New Roman CYR" w:cs="Times New Roman CYR"/>
          <w:sz w:val="24"/>
          <w:lang w:val="en-US"/>
        </w:rPr>
      </w:pPr>
    </w:p>
    <w:p w:rsidR="0020188D" w:rsidRPr="00B760F9" w:rsidRDefault="0020188D">
      <w:pPr>
        <w:spacing w:after="0" w:line="240" w:lineRule="auto"/>
        <w:rPr>
          <w:rFonts w:ascii="Times New Roman CYR" w:eastAsia="Times New Roman CYR" w:hAnsi="Times New Roman CYR" w:cs="Times New Roman CYR"/>
          <w:sz w:val="24"/>
          <w:lang w:val="en-US"/>
        </w:rPr>
      </w:pPr>
    </w:p>
    <w:p w:rsidR="0020188D" w:rsidRPr="00B760F9" w:rsidRDefault="0020188D">
      <w:pPr>
        <w:spacing w:after="0" w:line="240" w:lineRule="auto"/>
        <w:rPr>
          <w:rFonts w:ascii="Times New Roman CYR" w:eastAsia="Times New Roman CYR" w:hAnsi="Times New Roman CYR" w:cs="Times New Roman CYR"/>
          <w:sz w:val="24"/>
          <w:lang w:val="en-US"/>
        </w:rPr>
      </w:pPr>
    </w:p>
    <w:p w:rsidR="0020188D" w:rsidRPr="00B760F9" w:rsidRDefault="0020188D">
      <w:pPr>
        <w:spacing w:after="0" w:line="240" w:lineRule="auto"/>
        <w:rPr>
          <w:rFonts w:ascii="Times New Roman CYR" w:eastAsia="Times New Roman CYR" w:hAnsi="Times New Roman CYR" w:cs="Times New Roman CYR"/>
          <w:sz w:val="24"/>
          <w:lang w:val="en-US"/>
        </w:rPr>
      </w:pPr>
    </w:p>
    <w:p w:rsidR="0020188D" w:rsidRPr="00B760F9" w:rsidRDefault="0020188D">
      <w:pPr>
        <w:spacing w:after="0" w:line="240" w:lineRule="auto"/>
        <w:rPr>
          <w:rFonts w:ascii="Times New Roman CYR" w:eastAsia="Times New Roman CYR" w:hAnsi="Times New Roman CYR" w:cs="Times New Roman CYR"/>
          <w:sz w:val="24"/>
          <w:lang w:val="en-US"/>
        </w:rPr>
      </w:pPr>
    </w:p>
    <w:p w:rsidR="0020188D" w:rsidRPr="00B760F9" w:rsidRDefault="0020188D">
      <w:pPr>
        <w:spacing w:after="0" w:line="240" w:lineRule="auto"/>
        <w:rPr>
          <w:rFonts w:ascii="Times New Roman CYR" w:eastAsia="Times New Roman CYR" w:hAnsi="Times New Roman CYR" w:cs="Times New Roman CYR"/>
          <w:sz w:val="24"/>
          <w:lang w:val="en-US"/>
        </w:rPr>
      </w:pPr>
    </w:p>
    <w:p w:rsidR="0020188D" w:rsidRPr="00B760F9" w:rsidRDefault="0020188D">
      <w:pPr>
        <w:spacing w:after="0" w:line="240" w:lineRule="auto"/>
        <w:rPr>
          <w:rFonts w:ascii="Times New Roman CYR" w:eastAsia="Times New Roman CYR" w:hAnsi="Times New Roman CYR" w:cs="Times New Roman CYR"/>
          <w:sz w:val="24"/>
          <w:lang w:val="en-US"/>
        </w:rPr>
      </w:pPr>
    </w:p>
    <w:p w:rsidR="0020188D" w:rsidRPr="00B760F9" w:rsidRDefault="0020188D">
      <w:pPr>
        <w:spacing w:after="0" w:line="240" w:lineRule="auto"/>
        <w:rPr>
          <w:rFonts w:ascii="Times New Roman CYR" w:eastAsia="Times New Roman CYR" w:hAnsi="Times New Roman CYR" w:cs="Times New Roman CYR"/>
          <w:sz w:val="24"/>
          <w:lang w:val="en-US"/>
        </w:rPr>
      </w:pPr>
    </w:p>
    <w:p w:rsidR="0020188D" w:rsidRPr="00B760F9" w:rsidRDefault="0020188D">
      <w:pPr>
        <w:spacing w:after="0" w:line="240" w:lineRule="auto"/>
        <w:rPr>
          <w:rFonts w:ascii="Times New Roman CYR" w:eastAsia="Times New Roman CYR" w:hAnsi="Times New Roman CYR" w:cs="Times New Roman CYR"/>
          <w:sz w:val="24"/>
          <w:lang w:val="en-US"/>
        </w:rPr>
      </w:pPr>
    </w:p>
    <w:p w:rsidR="0020188D" w:rsidRPr="00B760F9" w:rsidRDefault="0020188D">
      <w:pPr>
        <w:spacing w:after="0" w:line="240" w:lineRule="auto"/>
        <w:rPr>
          <w:rFonts w:ascii="Times New Roman CYR" w:eastAsia="Times New Roman CYR" w:hAnsi="Times New Roman CYR" w:cs="Times New Roman CYR"/>
          <w:sz w:val="24"/>
          <w:lang w:val="en-US"/>
        </w:rPr>
      </w:pPr>
    </w:p>
    <w:p w:rsidR="0020188D" w:rsidRPr="00B760F9" w:rsidRDefault="0020188D">
      <w:pPr>
        <w:spacing w:after="0" w:line="240" w:lineRule="auto"/>
        <w:rPr>
          <w:rFonts w:ascii="Times New Roman CYR" w:eastAsia="Times New Roman CYR" w:hAnsi="Times New Roman CYR" w:cs="Times New Roman CYR"/>
          <w:sz w:val="24"/>
          <w:lang w:val="en-US"/>
        </w:rPr>
      </w:pPr>
    </w:p>
    <w:p w:rsidR="0020188D" w:rsidRPr="00BE145F" w:rsidRDefault="0020188D">
      <w:pPr>
        <w:spacing w:after="0" w:line="240" w:lineRule="auto"/>
        <w:rPr>
          <w:rFonts w:ascii="Times New Roman CYR" w:eastAsia="Times New Roman CYR" w:hAnsi="Times New Roman CYR" w:cs="Times New Roman CYR"/>
          <w:sz w:val="24"/>
          <w:lang w:val="en-US"/>
        </w:rPr>
      </w:pPr>
    </w:p>
    <w:p w:rsidR="0020188D" w:rsidRPr="00B12094" w:rsidRDefault="0020188D">
      <w:pPr>
        <w:spacing w:after="0" w:line="240" w:lineRule="auto"/>
        <w:rPr>
          <w:rFonts w:ascii="Times New Roman CYR" w:eastAsia="Times New Roman CYR" w:hAnsi="Times New Roman CYR" w:cs="Times New Roman CYR"/>
          <w:sz w:val="24"/>
        </w:rPr>
      </w:pPr>
    </w:p>
    <w:p w:rsidR="0020188D" w:rsidRPr="00B760F9" w:rsidRDefault="0020188D">
      <w:pPr>
        <w:spacing w:after="0" w:line="240" w:lineRule="auto"/>
        <w:rPr>
          <w:rFonts w:ascii="Times New Roman CYR" w:eastAsia="Times New Roman CYR" w:hAnsi="Times New Roman CYR" w:cs="Times New Roman CYR"/>
          <w:sz w:val="24"/>
          <w:lang w:val="en-US"/>
        </w:rPr>
      </w:pPr>
    </w:p>
    <w:p w:rsidR="00E505F4" w:rsidRDefault="003C04B8" w:rsidP="00CC5310">
      <w:pPr>
        <w:spacing w:after="0" w:line="360" w:lineRule="auto"/>
        <w:jc w:val="right"/>
        <w:rPr>
          <w:rFonts w:ascii="Times New Roman" w:eastAsia="Times New Roman" w:hAnsi="Times New Roman" w:cs="Times New Roman"/>
          <w:b/>
          <w:sz w:val="28"/>
          <w:szCs w:val="28"/>
        </w:rPr>
      </w:pPr>
      <w:r w:rsidRPr="00B12094">
        <w:rPr>
          <w:rFonts w:ascii="Times New Roman" w:eastAsia="Times New Roman" w:hAnsi="Times New Roman" w:cs="Times New Roman"/>
          <w:b/>
          <w:sz w:val="28"/>
          <w:szCs w:val="28"/>
        </w:rPr>
        <w:lastRenderedPageBreak/>
        <w:t>Приложение 2.</w:t>
      </w:r>
    </w:p>
    <w:p w:rsidR="00B12094" w:rsidRDefault="00B12094" w:rsidP="00CC5310">
      <w:pPr>
        <w:spacing w:after="0" w:line="360" w:lineRule="auto"/>
        <w:jc w:val="right"/>
        <w:rPr>
          <w:rFonts w:ascii="Times New Roman" w:eastAsia="Times New Roman" w:hAnsi="Times New Roman" w:cs="Times New Roman"/>
          <w:b/>
          <w:sz w:val="28"/>
          <w:szCs w:val="28"/>
        </w:rPr>
      </w:pPr>
    </w:p>
    <w:p w:rsidR="00B12094" w:rsidRPr="00B12094" w:rsidRDefault="00B12094" w:rsidP="00B1209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Динамика налоговых поступлений в бюджет Японии, 1965-2011 гг.</w:t>
      </w:r>
    </w:p>
    <w:p w:rsidR="00E505F4" w:rsidRDefault="00E505F4" w:rsidP="00E505F4">
      <w:pPr>
        <w:spacing w:after="0" w:line="360" w:lineRule="auto"/>
        <w:rPr>
          <w:rFonts w:ascii="Times New Roman" w:eastAsia="Times New Roman" w:hAnsi="Times New Roman" w:cs="Times New Roman"/>
          <w:b/>
          <w:sz w:val="24"/>
        </w:rPr>
      </w:pPr>
    </w:p>
    <w:p w:rsidR="00E505F4" w:rsidRDefault="00E505F4">
      <w:pPr>
        <w:spacing w:after="0" w:line="360" w:lineRule="auto"/>
        <w:jc w:val="right"/>
        <w:rPr>
          <w:rFonts w:ascii="Times New Roman" w:eastAsia="Times New Roman" w:hAnsi="Times New Roman" w:cs="Times New Roman"/>
          <w:b/>
          <w:sz w:val="24"/>
        </w:rPr>
      </w:pPr>
      <w:r>
        <w:rPr>
          <w:noProof/>
        </w:rPr>
        <w:drawing>
          <wp:inline distT="0" distB="0" distL="0" distR="0" wp14:anchorId="4FC33910" wp14:editId="1F8BCE61">
            <wp:extent cx="5940425" cy="3863821"/>
            <wp:effectExtent l="0" t="0" r="22225"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2B9E" w:rsidRDefault="00022B9E">
      <w:pPr>
        <w:spacing w:after="0" w:line="360" w:lineRule="auto"/>
        <w:jc w:val="right"/>
        <w:rPr>
          <w:rFonts w:ascii="Times New Roman" w:eastAsia="Times New Roman" w:hAnsi="Times New Roman" w:cs="Times New Roman"/>
          <w:b/>
          <w:sz w:val="24"/>
        </w:rPr>
      </w:pPr>
    </w:p>
    <w:p w:rsidR="00E505F4" w:rsidRPr="00E505F4" w:rsidRDefault="00E505F4" w:rsidP="00E505F4">
      <w:pPr>
        <w:spacing w:after="0" w:line="360" w:lineRule="auto"/>
        <w:rPr>
          <w:rFonts w:ascii="Times New Roman" w:eastAsia="Times New Roman" w:hAnsi="Times New Roman" w:cs="Times New Roman"/>
          <w:b/>
          <w:sz w:val="24"/>
          <w:lang w:val="en-US"/>
        </w:rPr>
      </w:pPr>
      <w:r>
        <w:rPr>
          <w:rFonts w:ascii="Calibri" w:eastAsia="Calibri" w:hAnsi="Calibri" w:cs="Calibri"/>
          <w:sz w:val="24"/>
        </w:rPr>
        <w:t>Сделано</w:t>
      </w:r>
      <w:r w:rsidRPr="00BE145F">
        <w:rPr>
          <w:rFonts w:ascii="Times New Roman CYR" w:eastAsia="Times New Roman CYR" w:hAnsi="Times New Roman CYR" w:cs="Times New Roman CYR"/>
          <w:sz w:val="24"/>
          <w:lang w:val="en-US"/>
        </w:rPr>
        <w:t xml:space="preserve"> </w:t>
      </w:r>
      <w:r>
        <w:rPr>
          <w:rFonts w:ascii="Calibri" w:eastAsia="Calibri" w:hAnsi="Calibri" w:cs="Calibri"/>
          <w:sz w:val="24"/>
        </w:rPr>
        <w:t>автором</w:t>
      </w:r>
      <w:r w:rsidRPr="00BE145F">
        <w:rPr>
          <w:rFonts w:ascii="Times New Roman CYR" w:eastAsia="Times New Roman CYR" w:hAnsi="Times New Roman CYR" w:cs="Times New Roman CYR"/>
          <w:sz w:val="24"/>
          <w:lang w:val="en-US"/>
        </w:rPr>
        <w:t xml:space="preserve">. </w:t>
      </w:r>
      <w:r>
        <w:rPr>
          <w:rFonts w:ascii="Calibri" w:eastAsia="Calibri" w:hAnsi="Calibri" w:cs="Calibri"/>
          <w:i/>
          <w:sz w:val="24"/>
        </w:rPr>
        <w:t>Источник</w:t>
      </w:r>
      <w:r w:rsidRPr="00E505F4">
        <w:rPr>
          <w:rFonts w:ascii="Times New Roman CYR" w:eastAsia="Times New Roman CYR" w:hAnsi="Times New Roman CYR" w:cs="Times New Roman CYR"/>
          <w:i/>
          <w:sz w:val="24"/>
          <w:lang w:val="en-US"/>
        </w:rPr>
        <w:t xml:space="preserve"> </w:t>
      </w:r>
      <w:r>
        <w:rPr>
          <w:rFonts w:ascii="Calibri" w:eastAsia="Calibri" w:hAnsi="Calibri" w:cs="Calibri"/>
          <w:i/>
          <w:sz w:val="24"/>
        </w:rPr>
        <w:t>данных</w:t>
      </w:r>
      <w:r w:rsidRPr="00E505F4">
        <w:rPr>
          <w:rFonts w:ascii="Times New Roman CYR" w:eastAsia="Times New Roman CYR" w:hAnsi="Times New Roman CYR" w:cs="Times New Roman CYR"/>
          <w:i/>
          <w:sz w:val="24"/>
          <w:lang w:val="en-US"/>
        </w:rPr>
        <w:t>:</w:t>
      </w:r>
      <w:r>
        <w:rPr>
          <w:rFonts w:ascii="Times New Roman CYR" w:eastAsia="Times New Roman CYR" w:hAnsi="Times New Roman CYR" w:cs="Times New Roman CYR"/>
          <w:sz w:val="24"/>
          <w:lang w:val="en-US"/>
        </w:rPr>
        <w:t xml:space="preserve"> </w:t>
      </w:r>
      <w:r w:rsidRPr="00E505F4">
        <w:rPr>
          <w:rFonts w:ascii="Times New Roman CYR" w:eastAsia="Times New Roman CYR" w:hAnsi="Times New Roman CYR" w:cs="Times New Roman CYR"/>
          <w:sz w:val="24"/>
          <w:lang w:val="en-US"/>
        </w:rPr>
        <w:t xml:space="preserve">OECD </w:t>
      </w:r>
      <w:r>
        <w:rPr>
          <w:rFonts w:ascii="Times New Roman CYR" w:eastAsia="Times New Roman CYR" w:hAnsi="Times New Roman CYR" w:cs="Times New Roman CYR"/>
          <w:sz w:val="24"/>
          <w:lang w:val="en-US"/>
        </w:rPr>
        <w:t>statistics: details of tax revenue – Japan.</w:t>
      </w:r>
    </w:p>
    <w:p w:rsidR="00E505F4" w:rsidRPr="00BE145F" w:rsidRDefault="00BE145F" w:rsidP="00E505F4">
      <w:pPr>
        <w:spacing w:after="0" w:line="360" w:lineRule="auto"/>
        <w:rPr>
          <w:rFonts w:ascii="Times New Roman" w:eastAsia="Times New Roman" w:hAnsi="Times New Roman" w:cs="Times New Roman"/>
          <w:b/>
          <w:i/>
          <w:sz w:val="24"/>
          <w:lang w:val="en-US"/>
        </w:rPr>
      </w:pPr>
      <w:hyperlink r:id="rId24" w:history="1">
        <w:r w:rsidR="00E505F4" w:rsidRPr="00BE145F">
          <w:rPr>
            <w:rStyle w:val="a7"/>
            <w:rFonts w:ascii="Times New Roman" w:eastAsia="Times New Roman" w:hAnsi="Times New Roman" w:cs="Times New Roman"/>
            <w:b/>
            <w:i/>
            <w:sz w:val="24"/>
            <w:lang w:val="en-US"/>
          </w:rPr>
          <w:t>http://stats.oecd.org/Index.aspx?QueryId=21677</w:t>
        </w:r>
      </w:hyperlink>
      <w:r w:rsidR="00E505F4" w:rsidRPr="00BE145F">
        <w:rPr>
          <w:rFonts w:ascii="Times New Roman" w:eastAsia="Times New Roman" w:hAnsi="Times New Roman" w:cs="Times New Roman"/>
          <w:b/>
          <w:i/>
          <w:sz w:val="24"/>
          <w:lang w:val="en-US"/>
        </w:rPr>
        <w:t xml:space="preserve"> </w:t>
      </w:r>
    </w:p>
    <w:p w:rsidR="00E505F4" w:rsidRPr="00BE145F" w:rsidRDefault="00E505F4">
      <w:pPr>
        <w:spacing w:after="0" w:line="360" w:lineRule="auto"/>
        <w:jc w:val="right"/>
        <w:rPr>
          <w:rFonts w:ascii="Times New Roman" w:eastAsia="Times New Roman" w:hAnsi="Times New Roman" w:cs="Times New Roman"/>
          <w:b/>
          <w:sz w:val="24"/>
          <w:lang w:val="en-US"/>
        </w:rPr>
      </w:pPr>
    </w:p>
    <w:p w:rsidR="00E505F4" w:rsidRPr="00BE145F" w:rsidRDefault="00E505F4">
      <w:pPr>
        <w:spacing w:after="0" w:line="360" w:lineRule="auto"/>
        <w:jc w:val="right"/>
        <w:rPr>
          <w:rFonts w:ascii="Times New Roman" w:eastAsia="Times New Roman" w:hAnsi="Times New Roman" w:cs="Times New Roman"/>
          <w:b/>
          <w:sz w:val="24"/>
          <w:lang w:val="en-US"/>
        </w:rPr>
      </w:pPr>
    </w:p>
    <w:p w:rsidR="00E505F4" w:rsidRPr="00BE145F" w:rsidRDefault="00E505F4">
      <w:pPr>
        <w:spacing w:after="0" w:line="360" w:lineRule="auto"/>
        <w:jc w:val="right"/>
        <w:rPr>
          <w:rFonts w:ascii="Times New Roman" w:eastAsia="Times New Roman" w:hAnsi="Times New Roman" w:cs="Times New Roman"/>
          <w:b/>
          <w:sz w:val="24"/>
          <w:lang w:val="en-US"/>
        </w:rPr>
      </w:pPr>
    </w:p>
    <w:p w:rsidR="00E505F4" w:rsidRPr="00BE145F" w:rsidRDefault="00E505F4">
      <w:pPr>
        <w:spacing w:after="0" w:line="360" w:lineRule="auto"/>
        <w:jc w:val="right"/>
        <w:rPr>
          <w:rFonts w:ascii="Times New Roman" w:eastAsia="Times New Roman" w:hAnsi="Times New Roman" w:cs="Times New Roman"/>
          <w:b/>
          <w:sz w:val="24"/>
          <w:lang w:val="en-US"/>
        </w:rPr>
      </w:pPr>
    </w:p>
    <w:p w:rsidR="00E505F4" w:rsidRPr="00BE145F" w:rsidRDefault="00E505F4">
      <w:pPr>
        <w:spacing w:after="0" w:line="360" w:lineRule="auto"/>
        <w:jc w:val="right"/>
        <w:rPr>
          <w:rFonts w:ascii="Times New Roman" w:eastAsia="Times New Roman" w:hAnsi="Times New Roman" w:cs="Times New Roman"/>
          <w:b/>
          <w:sz w:val="24"/>
          <w:lang w:val="en-US"/>
        </w:rPr>
      </w:pPr>
    </w:p>
    <w:p w:rsidR="00E505F4" w:rsidRDefault="00E505F4">
      <w:pPr>
        <w:spacing w:after="0" w:line="360" w:lineRule="auto"/>
        <w:jc w:val="right"/>
        <w:rPr>
          <w:rFonts w:ascii="Times New Roman" w:eastAsia="Times New Roman" w:hAnsi="Times New Roman" w:cs="Times New Roman"/>
          <w:b/>
          <w:sz w:val="24"/>
        </w:rPr>
      </w:pPr>
    </w:p>
    <w:p w:rsidR="00B12094" w:rsidRDefault="00B12094">
      <w:pPr>
        <w:spacing w:after="0" w:line="360" w:lineRule="auto"/>
        <w:jc w:val="right"/>
        <w:rPr>
          <w:rFonts w:ascii="Times New Roman" w:eastAsia="Times New Roman" w:hAnsi="Times New Roman" w:cs="Times New Roman"/>
          <w:b/>
          <w:sz w:val="24"/>
        </w:rPr>
      </w:pPr>
    </w:p>
    <w:p w:rsidR="00B12094" w:rsidRDefault="00B12094">
      <w:pPr>
        <w:spacing w:after="0" w:line="360" w:lineRule="auto"/>
        <w:jc w:val="right"/>
        <w:rPr>
          <w:rFonts w:ascii="Times New Roman" w:eastAsia="Times New Roman" w:hAnsi="Times New Roman" w:cs="Times New Roman"/>
          <w:b/>
          <w:sz w:val="24"/>
        </w:rPr>
      </w:pPr>
    </w:p>
    <w:p w:rsidR="00B12094" w:rsidRDefault="00B12094">
      <w:pPr>
        <w:spacing w:after="0" w:line="360" w:lineRule="auto"/>
        <w:jc w:val="right"/>
        <w:rPr>
          <w:rFonts w:ascii="Times New Roman" w:eastAsia="Times New Roman" w:hAnsi="Times New Roman" w:cs="Times New Roman"/>
          <w:b/>
          <w:sz w:val="24"/>
        </w:rPr>
      </w:pPr>
    </w:p>
    <w:p w:rsidR="00B12094" w:rsidRDefault="00B12094">
      <w:pPr>
        <w:spacing w:after="0" w:line="360" w:lineRule="auto"/>
        <w:jc w:val="right"/>
        <w:rPr>
          <w:rFonts w:ascii="Times New Roman" w:eastAsia="Times New Roman" w:hAnsi="Times New Roman" w:cs="Times New Roman"/>
          <w:b/>
          <w:sz w:val="24"/>
        </w:rPr>
      </w:pPr>
    </w:p>
    <w:p w:rsidR="00B12094" w:rsidRDefault="00B12094">
      <w:pPr>
        <w:spacing w:after="0" w:line="360" w:lineRule="auto"/>
        <w:jc w:val="right"/>
        <w:rPr>
          <w:rFonts w:ascii="Times New Roman" w:eastAsia="Times New Roman" w:hAnsi="Times New Roman" w:cs="Times New Roman"/>
          <w:b/>
          <w:sz w:val="24"/>
        </w:rPr>
      </w:pPr>
    </w:p>
    <w:p w:rsidR="00B12094" w:rsidRPr="00B12094" w:rsidRDefault="00B12094">
      <w:pPr>
        <w:spacing w:after="0" w:line="360" w:lineRule="auto"/>
        <w:jc w:val="right"/>
        <w:rPr>
          <w:rFonts w:ascii="Times New Roman" w:eastAsia="Times New Roman" w:hAnsi="Times New Roman" w:cs="Times New Roman"/>
          <w:b/>
          <w:sz w:val="24"/>
        </w:rPr>
      </w:pPr>
    </w:p>
    <w:p w:rsidR="00E505F4" w:rsidRDefault="00022B9E">
      <w:pPr>
        <w:spacing w:after="0" w:line="360" w:lineRule="auto"/>
        <w:jc w:val="right"/>
        <w:rPr>
          <w:rFonts w:ascii="Times New Roman" w:eastAsia="Times New Roman" w:hAnsi="Times New Roman" w:cs="Times New Roman"/>
          <w:b/>
          <w:sz w:val="28"/>
          <w:szCs w:val="28"/>
        </w:rPr>
      </w:pPr>
      <w:r w:rsidRPr="00B12094">
        <w:rPr>
          <w:rFonts w:ascii="Times New Roman" w:eastAsia="Times New Roman" w:hAnsi="Times New Roman" w:cs="Times New Roman"/>
          <w:b/>
          <w:sz w:val="28"/>
          <w:szCs w:val="28"/>
        </w:rPr>
        <w:lastRenderedPageBreak/>
        <w:t>Приложение 3.</w:t>
      </w:r>
    </w:p>
    <w:p w:rsidR="00B12094" w:rsidRPr="00B12094" w:rsidRDefault="00B12094">
      <w:pPr>
        <w:spacing w:after="0" w:line="360" w:lineRule="auto"/>
        <w:jc w:val="right"/>
        <w:rPr>
          <w:rFonts w:ascii="Times New Roman" w:eastAsia="Times New Roman" w:hAnsi="Times New Roman" w:cs="Times New Roman"/>
          <w:b/>
          <w:sz w:val="28"/>
          <w:szCs w:val="28"/>
        </w:rPr>
      </w:pPr>
    </w:p>
    <w:p w:rsidR="00022B9E" w:rsidRDefault="00022B9E" w:rsidP="00022B9E">
      <w:pPr>
        <w:spacing w:after="0" w:line="360" w:lineRule="auto"/>
        <w:rPr>
          <w:rFonts w:ascii="Times New Roman" w:hAnsi="Times New Roman" w:cs="Times New Roman"/>
          <w:b/>
          <w:sz w:val="28"/>
          <w:szCs w:val="28"/>
        </w:rPr>
      </w:pPr>
      <w:r w:rsidRPr="00B12094">
        <w:rPr>
          <w:rFonts w:ascii="Times New Roman" w:eastAsia="Times New Roman" w:hAnsi="Times New Roman" w:cs="Times New Roman"/>
          <w:b/>
          <w:sz w:val="28"/>
          <w:szCs w:val="28"/>
        </w:rPr>
        <w:t xml:space="preserve">Динамика индекса </w:t>
      </w:r>
      <w:r w:rsidRPr="00B12094">
        <w:rPr>
          <w:rFonts w:ascii="Times New Roman" w:eastAsia="Times New Roman" w:hAnsi="Times New Roman" w:cs="Times New Roman"/>
          <w:b/>
          <w:sz w:val="28"/>
          <w:szCs w:val="28"/>
          <w:lang w:val="en-US"/>
        </w:rPr>
        <w:t>Nikkei</w:t>
      </w:r>
      <w:r w:rsidRPr="00B12094">
        <w:rPr>
          <w:rFonts w:ascii="Times New Roman" w:eastAsia="Times New Roman" w:hAnsi="Times New Roman" w:cs="Times New Roman"/>
          <w:b/>
          <w:sz w:val="28"/>
          <w:szCs w:val="28"/>
        </w:rPr>
        <w:t xml:space="preserve">, 1970 – 2012 </w:t>
      </w:r>
      <w:r w:rsidRPr="00B12094">
        <w:rPr>
          <w:rFonts w:ascii="Times New Roman" w:hAnsi="Times New Roman" w:cs="Times New Roman"/>
          <w:b/>
          <w:sz w:val="28"/>
          <w:szCs w:val="28"/>
        </w:rPr>
        <w:t>гг.</w:t>
      </w:r>
    </w:p>
    <w:p w:rsidR="00B12094" w:rsidRPr="00B12094" w:rsidRDefault="00B12094" w:rsidP="00022B9E">
      <w:pPr>
        <w:spacing w:after="0" w:line="360" w:lineRule="auto"/>
        <w:rPr>
          <w:rFonts w:ascii="Times New Roman" w:hAnsi="Times New Roman" w:cs="Times New Roman"/>
          <w:b/>
          <w:sz w:val="28"/>
          <w:szCs w:val="28"/>
        </w:rPr>
      </w:pPr>
    </w:p>
    <w:p w:rsidR="00022B9E" w:rsidRDefault="00022B9E" w:rsidP="00022B9E">
      <w:pPr>
        <w:spacing w:after="0" w:line="360" w:lineRule="auto"/>
        <w:rPr>
          <w:rFonts w:ascii="Times New Roman" w:eastAsia="Times New Roman" w:hAnsi="Times New Roman" w:cs="Times New Roman"/>
          <w:b/>
          <w:sz w:val="24"/>
        </w:rPr>
      </w:pPr>
      <w:r>
        <w:object w:dxaOrig="8524" w:dyaOrig="4879">
          <v:rect id="rectole0000000000" o:spid="_x0000_i1025" style="width:426.15pt;height:243.65pt" o:ole="" o:preferrelative="t" stroked="f">
            <v:imagedata r:id="rId25" o:title=""/>
          </v:rect>
          <o:OLEObject Type="Embed" ProgID="StaticMetafile" ShapeID="rectole0000000000" DrawAspect="Content" ObjectID="_1430553457" r:id="rId26"/>
        </w:object>
      </w:r>
    </w:p>
    <w:p w:rsidR="00E505F4" w:rsidRDefault="00E505F4">
      <w:pPr>
        <w:spacing w:after="0" w:line="360" w:lineRule="auto"/>
        <w:jc w:val="right"/>
        <w:rPr>
          <w:rFonts w:ascii="Times New Roman" w:eastAsia="Times New Roman" w:hAnsi="Times New Roman" w:cs="Times New Roman"/>
          <w:b/>
          <w:sz w:val="24"/>
        </w:rPr>
      </w:pPr>
    </w:p>
    <w:p w:rsidR="00022B9E" w:rsidRDefault="00022B9E" w:rsidP="00022B9E">
      <w:pPr>
        <w:spacing w:after="0" w:line="360" w:lineRule="auto"/>
        <w:rPr>
          <w:rFonts w:ascii="Times New Roman" w:eastAsia="Times New Roman" w:hAnsi="Times New Roman" w:cs="Times New Roman"/>
          <w:sz w:val="24"/>
        </w:rPr>
      </w:pPr>
      <w:r w:rsidRPr="00022B9E">
        <w:rPr>
          <w:rFonts w:ascii="Times New Roman" w:eastAsia="Times New Roman" w:hAnsi="Times New Roman" w:cs="Times New Roman"/>
          <w:i/>
          <w:sz w:val="24"/>
        </w:rPr>
        <w:t>Источник данных:</w:t>
      </w:r>
      <w:r w:rsidRPr="00022B9E">
        <w:rPr>
          <w:rFonts w:ascii="Times New Roman" w:eastAsia="Times New Roman" w:hAnsi="Times New Roman" w:cs="Times New Roman"/>
          <w:sz w:val="24"/>
        </w:rPr>
        <w:t xml:space="preserve"> официальный сайт индекса </w:t>
      </w:r>
      <w:r w:rsidRPr="00022B9E">
        <w:rPr>
          <w:rFonts w:ascii="Times New Roman" w:eastAsia="Times New Roman" w:hAnsi="Times New Roman" w:cs="Times New Roman"/>
          <w:sz w:val="24"/>
          <w:lang w:val="en-US"/>
        </w:rPr>
        <w:t>Nikkei</w:t>
      </w:r>
      <w:r w:rsidRPr="00022B9E">
        <w:rPr>
          <w:rFonts w:ascii="Times New Roman" w:eastAsia="Times New Roman" w:hAnsi="Times New Roman" w:cs="Times New Roman"/>
          <w:sz w:val="24"/>
        </w:rPr>
        <w:t xml:space="preserve"> </w:t>
      </w:r>
    </w:p>
    <w:p w:rsidR="00E505F4" w:rsidRPr="00022B9E" w:rsidRDefault="00BE145F" w:rsidP="00022B9E">
      <w:pPr>
        <w:rPr>
          <w:rFonts w:ascii="Times New Roman" w:eastAsia="Times New Roman" w:hAnsi="Times New Roman" w:cs="Times New Roman"/>
          <w:b/>
          <w:sz w:val="24"/>
        </w:rPr>
      </w:pPr>
      <w:hyperlink r:id="rId27" w:history="1">
        <w:r w:rsidR="00022B9E" w:rsidRPr="00755355">
          <w:rPr>
            <w:rStyle w:val="a7"/>
            <w:rFonts w:ascii="Times New Roman" w:eastAsia="Times New Roman" w:hAnsi="Times New Roman" w:cs="Times New Roman"/>
            <w:b/>
            <w:sz w:val="24"/>
            <w:lang w:val="en-US"/>
          </w:rPr>
          <w:t>http</w:t>
        </w:r>
        <w:r w:rsidR="00022B9E" w:rsidRPr="00755355">
          <w:rPr>
            <w:rStyle w:val="a7"/>
            <w:rFonts w:ascii="Times New Roman" w:eastAsia="Times New Roman" w:hAnsi="Times New Roman" w:cs="Times New Roman"/>
            <w:b/>
            <w:sz w:val="24"/>
          </w:rPr>
          <w:t>://</w:t>
        </w:r>
        <w:r w:rsidR="00022B9E" w:rsidRPr="00755355">
          <w:rPr>
            <w:rStyle w:val="a7"/>
            <w:rFonts w:ascii="Times New Roman" w:eastAsia="Times New Roman" w:hAnsi="Times New Roman" w:cs="Times New Roman"/>
            <w:b/>
            <w:sz w:val="24"/>
            <w:lang w:val="en-US"/>
          </w:rPr>
          <w:t>e</w:t>
        </w:r>
        <w:r w:rsidR="00022B9E" w:rsidRPr="00755355">
          <w:rPr>
            <w:rStyle w:val="a7"/>
            <w:rFonts w:ascii="Times New Roman" w:eastAsia="Times New Roman" w:hAnsi="Times New Roman" w:cs="Times New Roman"/>
            <w:b/>
            <w:sz w:val="24"/>
          </w:rPr>
          <w:t>.</w:t>
        </w:r>
        <w:proofErr w:type="spellStart"/>
        <w:r w:rsidR="00022B9E" w:rsidRPr="00755355">
          <w:rPr>
            <w:rStyle w:val="a7"/>
            <w:rFonts w:ascii="Times New Roman" w:eastAsia="Times New Roman" w:hAnsi="Times New Roman" w:cs="Times New Roman"/>
            <w:b/>
            <w:sz w:val="24"/>
            <w:lang w:val="en-US"/>
          </w:rPr>
          <w:t>nikkei</w:t>
        </w:r>
        <w:proofErr w:type="spellEnd"/>
        <w:r w:rsidR="00022B9E" w:rsidRPr="00755355">
          <w:rPr>
            <w:rStyle w:val="a7"/>
            <w:rFonts w:ascii="Times New Roman" w:eastAsia="Times New Roman" w:hAnsi="Times New Roman" w:cs="Times New Roman"/>
            <w:b/>
            <w:sz w:val="24"/>
          </w:rPr>
          <w:t>.</w:t>
        </w:r>
        <w:r w:rsidR="00022B9E" w:rsidRPr="00755355">
          <w:rPr>
            <w:rStyle w:val="a7"/>
            <w:rFonts w:ascii="Times New Roman" w:eastAsia="Times New Roman" w:hAnsi="Times New Roman" w:cs="Times New Roman"/>
            <w:b/>
            <w:sz w:val="24"/>
            <w:lang w:val="en-US"/>
          </w:rPr>
          <w:t>com</w:t>
        </w:r>
        <w:r w:rsidR="00022B9E" w:rsidRPr="00755355">
          <w:rPr>
            <w:rStyle w:val="a7"/>
            <w:rFonts w:ascii="Times New Roman" w:eastAsia="Times New Roman" w:hAnsi="Times New Roman" w:cs="Times New Roman"/>
            <w:b/>
            <w:sz w:val="24"/>
          </w:rPr>
          <w:t>/</w:t>
        </w:r>
        <w:r w:rsidR="00022B9E" w:rsidRPr="00755355">
          <w:rPr>
            <w:rStyle w:val="a7"/>
            <w:rFonts w:ascii="Times New Roman" w:eastAsia="Times New Roman" w:hAnsi="Times New Roman" w:cs="Times New Roman"/>
            <w:b/>
            <w:sz w:val="24"/>
            <w:lang w:val="en-US"/>
          </w:rPr>
          <w:t>e</w:t>
        </w:r>
        <w:r w:rsidR="00022B9E" w:rsidRPr="00755355">
          <w:rPr>
            <w:rStyle w:val="a7"/>
            <w:rFonts w:ascii="Times New Roman" w:eastAsia="Times New Roman" w:hAnsi="Times New Roman" w:cs="Times New Roman"/>
            <w:b/>
            <w:sz w:val="24"/>
          </w:rPr>
          <w:t>/</w:t>
        </w:r>
        <w:proofErr w:type="spellStart"/>
        <w:r w:rsidR="00022B9E" w:rsidRPr="00755355">
          <w:rPr>
            <w:rStyle w:val="a7"/>
            <w:rFonts w:ascii="Times New Roman" w:eastAsia="Times New Roman" w:hAnsi="Times New Roman" w:cs="Times New Roman"/>
            <w:b/>
            <w:sz w:val="24"/>
            <w:lang w:val="en-US"/>
          </w:rPr>
          <w:t>fr</w:t>
        </w:r>
        <w:proofErr w:type="spellEnd"/>
        <w:r w:rsidR="00022B9E" w:rsidRPr="00755355">
          <w:rPr>
            <w:rStyle w:val="a7"/>
            <w:rFonts w:ascii="Times New Roman" w:eastAsia="Times New Roman" w:hAnsi="Times New Roman" w:cs="Times New Roman"/>
            <w:b/>
            <w:sz w:val="24"/>
          </w:rPr>
          <w:t>/</w:t>
        </w:r>
        <w:proofErr w:type="spellStart"/>
        <w:r w:rsidR="00022B9E" w:rsidRPr="00755355">
          <w:rPr>
            <w:rStyle w:val="a7"/>
            <w:rFonts w:ascii="Times New Roman" w:eastAsia="Times New Roman" w:hAnsi="Times New Roman" w:cs="Times New Roman"/>
            <w:b/>
            <w:sz w:val="24"/>
            <w:lang w:val="en-US"/>
          </w:rPr>
          <w:t>freetop</w:t>
        </w:r>
        <w:proofErr w:type="spellEnd"/>
        <w:r w:rsidR="00022B9E" w:rsidRPr="00755355">
          <w:rPr>
            <w:rStyle w:val="a7"/>
            <w:rFonts w:ascii="Times New Roman" w:eastAsia="Times New Roman" w:hAnsi="Times New Roman" w:cs="Times New Roman"/>
            <w:b/>
            <w:sz w:val="24"/>
          </w:rPr>
          <w:t>.</w:t>
        </w:r>
        <w:proofErr w:type="spellStart"/>
        <w:r w:rsidR="00022B9E" w:rsidRPr="00755355">
          <w:rPr>
            <w:rStyle w:val="a7"/>
            <w:rFonts w:ascii="Times New Roman" w:eastAsia="Times New Roman" w:hAnsi="Times New Roman" w:cs="Times New Roman"/>
            <w:b/>
            <w:sz w:val="24"/>
            <w:lang w:val="en-US"/>
          </w:rPr>
          <w:t>aspx</w:t>
        </w:r>
        <w:proofErr w:type="spellEnd"/>
      </w:hyperlink>
      <w:r w:rsidR="00022B9E" w:rsidRPr="00022B9E">
        <w:rPr>
          <w:rFonts w:ascii="Times New Roman" w:eastAsia="Times New Roman" w:hAnsi="Times New Roman" w:cs="Times New Roman"/>
          <w:b/>
          <w:sz w:val="24"/>
        </w:rPr>
        <w:t xml:space="preserve"> </w:t>
      </w:r>
    </w:p>
    <w:p w:rsidR="00E505F4" w:rsidRDefault="00E505F4">
      <w:pPr>
        <w:spacing w:after="0" w:line="360" w:lineRule="auto"/>
        <w:jc w:val="right"/>
        <w:rPr>
          <w:rFonts w:ascii="Times New Roman" w:eastAsia="Times New Roman" w:hAnsi="Times New Roman" w:cs="Times New Roman"/>
          <w:b/>
          <w:sz w:val="24"/>
        </w:rPr>
      </w:pPr>
    </w:p>
    <w:p w:rsidR="00E505F4" w:rsidRDefault="00E505F4">
      <w:pPr>
        <w:spacing w:after="0" w:line="360" w:lineRule="auto"/>
        <w:jc w:val="right"/>
        <w:rPr>
          <w:rFonts w:ascii="Times New Roman" w:eastAsia="Times New Roman" w:hAnsi="Times New Roman" w:cs="Times New Roman"/>
          <w:b/>
          <w:sz w:val="24"/>
        </w:rPr>
      </w:pPr>
    </w:p>
    <w:p w:rsidR="00B12094" w:rsidRDefault="00B12094">
      <w:pPr>
        <w:spacing w:after="0" w:line="360" w:lineRule="auto"/>
        <w:jc w:val="right"/>
        <w:rPr>
          <w:rFonts w:ascii="Times New Roman" w:eastAsia="Times New Roman" w:hAnsi="Times New Roman" w:cs="Times New Roman"/>
          <w:b/>
          <w:sz w:val="24"/>
        </w:rPr>
      </w:pPr>
    </w:p>
    <w:p w:rsidR="00B12094" w:rsidRDefault="00B12094">
      <w:pPr>
        <w:spacing w:after="0" w:line="360" w:lineRule="auto"/>
        <w:jc w:val="right"/>
        <w:rPr>
          <w:rFonts w:ascii="Times New Roman" w:eastAsia="Times New Roman" w:hAnsi="Times New Roman" w:cs="Times New Roman"/>
          <w:b/>
          <w:sz w:val="24"/>
        </w:rPr>
      </w:pPr>
    </w:p>
    <w:p w:rsidR="00B12094" w:rsidRDefault="00B12094">
      <w:pPr>
        <w:spacing w:after="0" w:line="360" w:lineRule="auto"/>
        <w:jc w:val="right"/>
        <w:rPr>
          <w:rFonts w:ascii="Times New Roman" w:eastAsia="Times New Roman" w:hAnsi="Times New Roman" w:cs="Times New Roman"/>
          <w:b/>
          <w:sz w:val="24"/>
        </w:rPr>
      </w:pPr>
    </w:p>
    <w:p w:rsidR="00B12094" w:rsidRDefault="00B12094">
      <w:pPr>
        <w:spacing w:after="0" w:line="360" w:lineRule="auto"/>
        <w:jc w:val="right"/>
        <w:rPr>
          <w:rFonts w:ascii="Times New Roman" w:eastAsia="Times New Roman" w:hAnsi="Times New Roman" w:cs="Times New Roman"/>
          <w:b/>
          <w:sz w:val="24"/>
        </w:rPr>
      </w:pPr>
    </w:p>
    <w:p w:rsidR="00B12094" w:rsidRDefault="00B12094">
      <w:pPr>
        <w:spacing w:after="0" w:line="360" w:lineRule="auto"/>
        <w:jc w:val="right"/>
        <w:rPr>
          <w:rFonts w:ascii="Times New Roman" w:eastAsia="Times New Roman" w:hAnsi="Times New Roman" w:cs="Times New Roman"/>
          <w:b/>
          <w:sz w:val="24"/>
        </w:rPr>
      </w:pPr>
    </w:p>
    <w:p w:rsidR="00B12094" w:rsidRDefault="00B12094">
      <w:pPr>
        <w:spacing w:after="0" w:line="360" w:lineRule="auto"/>
        <w:jc w:val="right"/>
        <w:rPr>
          <w:rFonts w:ascii="Times New Roman" w:eastAsia="Times New Roman" w:hAnsi="Times New Roman" w:cs="Times New Roman"/>
          <w:b/>
          <w:sz w:val="24"/>
        </w:rPr>
      </w:pPr>
    </w:p>
    <w:p w:rsidR="00B12094" w:rsidRDefault="00B12094">
      <w:pPr>
        <w:spacing w:after="0" w:line="360" w:lineRule="auto"/>
        <w:jc w:val="right"/>
        <w:rPr>
          <w:rFonts w:ascii="Times New Roman" w:eastAsia="Times New Roman" w:hAnsi="Times New Roman" w:cs="Times New Roman"/>
          <w:b/>
          <w:sz w:val="24"/>
        </w:rPr>
      </w:pPr>
    </w:p>
    <w:p w:rsidR="00B12094" w:rsidRDefault="00B12094">
      <w:pPr>
        <w:spacing w:after="0" w:line="360" w:lineRule="auto"/>
        <w:jc w:val="right"/>
        <w:rPr>
          <w:rFonts w:ascii="Times New Roman" w:eastAsia="Times New Roman" w:hAnsi="Times New Roman" w:cs="Times New Roman"/>
          <w:b/>
          <w:sz w:val="24"/>
        </w:rPr>
      </w:pPr>
    </w:p>
    <w:p w:rsidR="00B12094" w:rsidRDefault="00B12094">
      <w:pPr>
        <w:spacing w:after="0" w:line="360" w:lineRule="auto"/>
        <w:jc w:val="right"/>
        <w:rPr>
          <w:rFonts w:ascii="Times New Roman" w:eastAsia="Times New Roman" w:hAnsi="Times New Roman" w:cs="Times New Roman"/>
          <w:b/>
          <w:sz w:val="24"/>
        </w:rPr>
      </w:pPr>
    </w:p>
    <w:p w:rsidR="00B12094" w:rsidRDefault="00B12094">
      <w:pPr>
        <w:spacing w:after="0" w:line="360" w:lineRule="auto"/>
        <w:jc w:val="right"/>
        <w:rPr>
          <w:rFonts w:ascii="Times New Roman" w:eastAsia="Times New Roman" w:hAnsi="Times New Roman" w:cs="Times New Roman"/>
          <w:b/>
          <w:sz w:val="24"/>
        </w:rPr>
      </w:pPr>
    </w:p>
    <w:p w:rsidR="00B12094" w:rsidRDefault="00B12094">
      <w:pPr>
        <w:spacing w:after="0" w:line="360" w:lineRule="auto"/>
        <w:jc w:val="right"/>
        <w:rPr>
          <w:rFonts w:ascii="Times New Roman" w:eastAsia="Times New Roman" w:hAnsi="Times New Roman" w:cs="Times New Roman"/>
          <w:b/>
          <w:sz w:val="24"/>
        </w:rPr>
      </w:pPr>
    </w:p>
    <w:p w:rsidR="00E505F4" w:rsidRDefault="00E505F4">
      <w:pPr>
        <w:spacing w:after="0" w:line="360" w:lineRule="auto"/>
        <w:jc w:val="right"/>
        <w:rPr>
          <w:rFonts w:ascii="Times New Roman" w:eastAsia="Times New Roman" w:hAnsi="Times New Roman" w:cs="Times New Roman"/>
          <w:b/>
          <w:sz w:val="24"/>
        </w:rPr>
      </w:pPr>
    </w:p>
    <w:p w:rsidR="00E505F4" w:rsidRDefault="00E505F4">
      <w:pPr>
        <w:spacing w:after="0" w:line="360" w:lineRule="auto"/>
        <w:jc w:val="right"/>
        <w:rPr>
          <w:rFonts w:ascii="Times New Roman" w:eastAsia="Times New Roman" w:hAnsi="Times New Roman" w:cs="Times New Roman"/>
          <w:b/>
          <w:sz w:val="24"/>
        </w:rPr>
      </w:pPr>
    </w:p>
    <w:p w:rsidR="00E505F4" w:rsidRDefault="00022B9E">
      <w:pPr>
        <w:spacing w:after="0" w:line="360" w:lineRule="auto"/>
        <w:jc w:val="right"/>
        <w:rPr>
          <w:rFonts w:ascii="Times New Roman" w:eastAsia="Times New Roman" w:hAnsi="Times New Roman" w:cs="Times New Roman"/>
          <w:b/>
          <w:sz w:val="28"/>
          <w:szCs w:val="28"/>
        </w:rPr>
      </w:pPr>
      <w:r w:rsidRPr="00B12094">
        <w:rPr>
          <w:rFonts w:ascii="Times New Roman" w:eastAsia="Times New Roman" w:hAnsi="Times New Roman" w:cs="Times New Roman"/>
          <w:b/>
          <w:sz w:val="28"/>
          <w:szCs w:val="28"/>
        </w:rPr>
        <w:lastRenderedPageBreak/>
        <w:t>Приложение 4.</w:t>
      </w:r>
    </w:p>
    <w:p w:rsidR="00B12094" w:rsidRPr="00B12094" w:rsidRDefault="00B12094">
      <w:pPr>
        <w:spacing w:after="0" w:line="360" w:lineRule="auto"/>
        <w:jc w:val="right"/>
        <w:rPr>
          <w:rFonts w:ascii="Times New Roman" w:eastAsia="Times New Roman" w:hAnsi="Times New Roman" w:cs="Times New Roman"/>
          <w:b/>
          <w:sz w:val="28"/>
          <w:szCs w:val="28"/>
        </w:rPr>
      </w:pPr>
    </w:p>
    <w:p w:rsidR="00022B9E" w:rsidRDefault="00022B9E" w:rsidP="00022B9E">
      <w:pPr>
        <w:spacing w:after="0" w:line="360" w:lineRule="auto"/>
        <w:rPr>
          <w:rFonts w:ascii="Times New Roman" w:eastAsia="Times New Roman" w:hAnsi="Times New Roman" w:cs="Times New Roman"/>
          <w:b/>
          <w:sz w:val="28"/>
          <w:szCs w:val="28"/>
        </w:rPr>
      </w:pPr>
      <w:r w:rsidRPr="00B12094">
        <w:rPr>
          <w:rFonts w:ascii="Times New Roman" w:eastAsia="Times New Roman" w:hAnsi="Times New Roman" w:cs="Times New Roman"/>
          <w:b/>
          <w:sz w:val="28"/>
          <w:szCs w:val="28"/>
        </w:rPr>
        <w:t>Соотношения налоговых поступлений в бюджет Японии на федеральном и местном уровнях, 1973-2011 гг.</w:t>
      </w:r>
    </w:p>
    <w:p w:rsidR="00B12094" w:rsidRPr="00B12094" w:rsidRDefault="00B12094" w:rsidP="00022B9E">
      <w:pPr>
        <w:spacing w:after="0" w:line="360" w:lineRule="auto"/>
        <w:rPr>
          <w:rFonts w:ascii="Times New Roman" w:eastAsia="Times New Roman" w:hAnsi="Times New Roman" w:cs="Times New Roman"/>
          <w:b/>
          <w:sz w:val="28"/>
          <w:szCs w:val="28"/>
        </w:rPr>
      </w:pPr>
    </w:p>
    <w:p w:rsidR="00022B9E" w:rsidRDefault="00022B9E">
      <w:pPr>
        <w:spacing w:after="0" w:line="360" w:lineRule="auto"/>
        <w:jc w:val="right"/>
        <w:rPr>
          <w:rFonts w:ascii="Times New Roman" w:eastAsia="Times New Roman" w:hAnsi="Times New Roman" w:cs="Times New Roman"/>
          <w:b/>
          <w:sz w:val="24"/>
        </w:rPr>
      </w:pPr>
      <w:r>
        <w:rPr>
          <w:noProof/>
        </w:rPr>
        <w:drawing>
          <wp:inline distT="0" distB="0" distL="0" distR="0" wp14:anchorId="7F8EB10E" wp14:editId="3DCEC1BC">
            <wp:extent cx="6018028" cy="4412512"/>
            <wp:effectExtent l="0" t="0" r="1905"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505F4" w:rsidRPr="00022B9E" w:rsidRDefault="00E505F4">
      <w:pPr>
        <w:spacing w:after="0" w:line="360" w:lineRule="auto"/>
        <w:jc w:val="right"/>
        <w:rPr>
          <w:rFonts w:ascii="Times New Roman" w:eastAsia="Times New Roman" w:hAnsi="Times New Roman" w:cs="Times New Roman"/>
          <w:b/>
          <w:sz w:val="24"/>
          <w:lang w:val="en-US"/>
        </w:rPr>
      </w:pPr>
    </w:p>
    <w:p w:rsidR="00022B9E" w:rsidRPr="00E505F4" w:rsidRDefault="00022B9E" w:rsidP="00022B9E">
      <w:pPr>
        <w:spacing w:after="0" w:line="360" w:lineRule="auto"/>
        <w:rPr>
          <w:rFonts w:ascii="Times New Roman" w:eastAsia="Times New Roman" w:hAnsi="Times New Roman" w:cs="Times New Roman"/>
          <w:b/>
          <w:sz w:val="24"/>
          <w:lang w:val="en-US"/>
        </w:rPr>
      </w:pPr>
      <w:r>
        <w:rPr>
          <w:rFonts w:ascii="Calibri" w:eastAsia="Calibri" w:hAnsi="Calibri" w:cs="Calibri"/>
          <w:sz w:val="24"/>
        </w:rPr>
        <w:t>Сделано</w:t>
      </w:r>
      <w:r w:rsidRPr="00022B9E">
        <w:rPr>
          <w:rFonts w:ascii="Times New Roman CYR" w:eastAsia="Times New Roman CYR" w:hAnsi="Times New Roman CYR" w:cs="Times New Roman CYR"/>
          <w:sz w:val="24"/>
          <w:lang w:val="en-US"/>
        </w:rPr>
        <w:t xml:space="preserve"> </w:t>
      </w:r>
      <w:r>
        <w:rPr>
          <w:rFonts w:ascii="Calibri" w:eastAsia="Calibri" w:hAnsi="Calibri" w:cs="Calibri"/>
          <w:sz w:val="24"/>
        </w:rPr>
        <w:t>автором</w:t>
      </w:r>
      <w:r w:rsidRPr="00022B9E">
        <w:rPr>
          <w:rFonts w:ascii="Times New Roman CYR" w:eastAsia="Times New Roman CYR" w:hAnsi="Times New Roman CYR" w:cs="Times New Roman CYR"/>
          <w:sz w:val="24"/>
          <w:lang w:val="en-US"/>
        </w:rPr>
        <w:t xml:space="preserve">. </w:t>
      </w:r>
      <w:r>
        <w:rPr>
          <w:rFonts w:ascii="Calibri" w:eastAsia="Calibri" w:hAnsi="Calibri" w:cs="Calibri"/>
          <w:i/>
          <w:sz w:val="24"/>
        </w:rPr>
        <w:t>Источник</w:t>
      </w:r>
      <w:r w:rsidRPr="00E505F4">
        <w:rPr>
          <w:rFonts w:ascii="Times New Roman CYR" w:eastAsia="Times New Roman CYR" w:hAnsi="Times New Roman CYR" w:cs="Times New Roman CYR"/>
          <w:i/>
          <w:sz w:val="24"/>
          <w:lang w:val="en-US"/>
        </w:rPr>
        <w:t xml:space="preserve"> </w:t>
      </w:r>
      <w:r>
        <w:rPr>
          <w:rFonts w:ascii="Calibri" w:eastAsia="Calibri" w:hAnsi="Calibri" w:cs="Calibri"/>
          <w:i/>
          <w:sz w:val="24"/>
        </w:rPr>
        <w:t>данных</w:t>
      </w:r>
      <w:r w:rsidRPr="00E505F4">
        <w:rPr>
          <w:rFonts w:ascii="Times New Roman CYR" w:eastAsia="Times New Roman CYR" w:hAnsi="Times New Roman CYR" w:cs="Times New Roman CYR"/>
          <w:i/>
          <w:sz w:val="24"/>
          <w:lang w:val="en-US"/>
        </w:rPr>
        <w:t>:</w:t>
      </w:r>
      <w:r>
        <w:rPr>
          <w:rFonts w:ascii="Times New Roman CYR" w:eastAsia="Times New Roman CYR" w:hAnsi="Times New Roman CYR" w:cs="Times New Roman CYR"/>
          <w:sz w:val="24"/>
          <w:lang w:val="en-US"/>
        </w:rPr>
        <w:t xml:space="preserve"> </w:t>
      </w:r>
      <w:r w:rsidRPr="00E505F4">
        <w:rPr>
          <w:rFonts w:ascii="Times New Roman CYR" w:eastAsia="Times New Roman CYR" w:hAnsi="Times New Roman CYR" w:cs="Times New Roman CYR"/>
          <w:sz w:val="24"/>
          <w:lang w:val="en-US"/>
        </w:rPr>
        <w:t xml:space="preserve">OECD </w:t>
      </w:r>
      <w:r>
        <w:rPr>
          <w:rFonts w:ascii="Times New Roman CYR" w:eastAsia="Times New Roman CYR" w:hAnsi="Times New Roman CYR" w:cs="Times New Roman CYR"/>
          <w:sz w:val="24"/>
          <w:lang w:val="en-US"/>
        </w:rPr>
        <w:t>statistics: details of tax revenue – Japan.</w:t>
      </w:r>
    </w:p>
    <w:p w:rsidR="00022B9E" w:rsidRPr="00022B9E" w:rsidRDefault="00BE145F" w:rsidP="00022B9E">
      <w:pPr>
        <w:spacing w:after="0" w:line="360" w:lineRule="auto"/>
        <w:rPr>
          <w:rFonts w:ascii="Times New Roman" w:eastAsia="Times New Roman" w:hAnsi="Times New Roman" w:cs="Times New Roman"/>
          <w:b/>
          <w:i/>
          <w:sz w:val="24"/>
          <w:lang w:val="en-US"/>
        </w:rPr>
      </w:pPr>
      <w:hyperlink r:id="rId29" w:history="1">
        <w:r w:rsidR="00022B9E" w:rsidRPr="00022B9E">
          <w:rPr>
            <w:rStyle w:val="a7"/>
            <w:rFonts w:ascii="Times New Roman" w:eastAsia="Times New Roman" w:hAnsi="Times New Roman" w:cs="Times New Roman"/>
            <w:b/>
            <w:i/>
            <w:sz w:val="24"/>
            <w:lang w:val="en-US"/>
          </w:rPr>
          <w:t>http://stats.oecd.org/Index.aspx?QueryId=21677</w:t>
        </w:r>
      </w:hyperlink>
      <w:r w:rsidR="00022B9E" w:rsidRPr="00022B9E">
        <w:rPr>
          <w:rFonts w:ascii="Times New Roman" w:eastAsia="Times New Roman" w:hAnsi="Times New Roman" w:cs="Times New Roman"/>
          <w:b/>
          <w:i/>
          <w:sz w:val="24"/>
          <w:lang w:val="en-US"/>
        </w:rPr>
        <w:t xml:space="preserve"> </w:t>
      </w:r>
    </w:p>
    <w:p w:rsidR="00E505F4" w:rsidRDefault="00E505F4" w:rsidP="00022B9E">
      <w:pPr>
        <w:spacing w:after="0" w:line="360" w:lineRule="auto"/>
        <w:rPr>
          <w:rFonts w:ascii="Times New Roman" w:eastAsia="Times New Roman" w:hAnsi="Times New Roman" w:cs="Times New Roman"/>
          <w:b/>
          <w:sz w:val="24"/>
        </w:rPr>
      </w:pPr>
    </w:p>
    <w:p w:rsidR="00B12094" w:rsidRDefault="00B12094" w:rsidP="00022B9E">
      <w:pPr>
        <w:spacing w:after="0" w:line="360" w:lineRule="auto"/>
        <w:rPr>
          <w:rFonts w:ascii="Times New Roman" w:eastAsia="Times New Roman" w:hAnsi="Times New Roman" w:cs="Times New Roman"/>
          <w:b/>
          <w:sz w:val="24"/>
        </w:rPr>
      </w:pPr>
    </w:p>
    <w:p w:rsidR="00B12094" w:rsidRDefault="00B12094" w:rsidP="00022B9E">
      <w:pPr>
        <w:spacing w:after="0" w:line="360" w:lineRule="auto"/>
        <w:rPr>
          <w:rFonts w:ascii="Times New Roman" w:eastAsia="Times New Roman" w:hAnsi="Times New Roman" w:cs="Times New Roman"/>
          <w:b/>
          <w:sz w:val="24"/>
        </w:rPr>
      </w:pPr>
    </w:p>
    <w:p w:rsidR="00B12094" w:rsidRDefault="00B12094" w:rsidP="00022B9E">
      <w:pPr>
        <w:spacing w:after="0" w:line="360" w:lineRule="auto"/>
        <w:rPr>
          <w:rFonts w:ascii="Times New Roman" w:eastAsia="Times New Roman" w:hAnsi="Times New Roman" w:cs="Times New Roman"/>
          <w:b/>
          <w:sz w:val="24"/>
        </w:rPr>
      </w:pPr>
    </w:p>
    <w:p w:rsidR="00B12094" w:rsidRDefault="00B12094" w:rsidP="00022B9E">
      <w:pPr>
        <w:spacing w:after="0" w:line="360" w:lineRule="auto"/>
        <w:rPr>
          <w:rFonts w:ascii="Times New Roman" w:eastAsia="Times New Roman" w:hAnsi="Times New Roman" w:cs="Times New Roman"/>
          <w:b/>
          <w:sz w:val="24"/>
        </w:rPr>
      </w:pPr>
    </w:p>
    <w:p w:rsidR="00B12094" w:rsidRDefault="00B12094" w:rsidP="00022B9E">
      <w:pPr>
        <w:spacing w:after="0" w:line="360" w:lineRule="auto"/>
        <w:rPr>
          <w:rFonts w:ascii="Times New Roman" w:eastAsia="Times New Roman" w:hAnsi="Times New Roman" w:cs="Times New Roman"/>
          <w:b/>
          <w:sz w:val="24"/>
        </w:rPr>
      </w:pPr>
    </w:p>
    <w:p w:rsidR="00B12094" w:rsidRDefault="00B12094" w:rsidP="00022B9E">
      <w:pPr>
        <w:spacing w:after="0" w:line="360" w:lineRule="auto"/>
        <w:rPr>
          <w:rFonts w:ascii="Times New Roman" w:eastAsia="Times New Roman" w:hAnsi="Times New Roman" w:cs="Times New Roman"/>
          <w:b/>
          <w:sz w:val="24"/>
        </w:rPr>
      </w:pPr>
    </w:p>
    <w:p w:rsidR="00B12094" w:rsidRPr="00B12094" w:rsidRDefault="00B12094" w:rsidP="00022B9E">
      <w:pPr>
        <w:spacing w:after="0" w:line="360" w:lineRule="auto"/>
        <w:rPr>
          <w:rFonts w:ascii="Times New Roman" w:eastAsia="Times New Roman" w:hAnsi="Times New Roman" w:cs="Times New Roman"/>
          <w:b/>
          <w:sz w:val="24"/>
        </w:rPr>
      </w:pPr>
    </w:p>
    <w:p w:rsidR="00FF7AA1" w:rsidRPr="00BE145F" w:rsidRDefault="00FF7AA1" w:rsidP="00022B9E">
      <w:pPr>
        <w:spacing w:after="0" w:line="360" w:lineRule="auto"/>
        <w:rPr>
          <w:rFonts w:ascii="Times New Roman" w:eastAsia="Times New Roman" w:hAnsi="Times New Roman" w:cs="Times New Roman"/>
          <w:b/>
          <w:sz w:val="24"/>
          <w:lang w:val="en-US"/>
        </w:rPr>
      </w:pPr>
    </w:p>
    <w:p w:rsidR="00FF7AA1" w:rsidRDefault="00FF7AA1" w:rsidP="00FF7AA1">
      <w:pPr>
        <w:spacing w:after="0" w:line="360" w:lineRule="auto"/>
        <w:jc w:val="right"/>
        <w:rPr>
          <w:rFonts w:ascii="Times New Roman" w:eastAsia="Times New Roman" w:hAnsi="Times New Roman" w:cs="Times New Roman"/>
          <w:b/>
          <w:sz w:val="28"/>
          <w:szCs w:val="28"/>
        </w:rPr>
      </w:pPr>
      <w:r w:rsidRPr="00B12094">
        <w:rPr>
          <w:rFonts w:ascii="Times New Roman" w:eastAsia="Times New Roman" w:hAnsi="Times New Roman" w:cs="Times New Roman"/>
          <w:b/>
          <w:sz w:val="28"/>
          <w:szCs w:val="28"/>
        </w:rPr>
        <w:lastRenderedPageBreak/>
        <w:t>Приложение 5.</w:t>
      </w:r>
    </w:p>
    <w:p w:rsidR="00B12094" w:rsidRPr="00B12094" w:rsidRDefault="00B12094" w:rsidP="00FF7AA1">
      <w:pPr>
        <w:spacing w:after="0" w:line="360" w:lineRule="auto"/>
        <w:jc w:val="right"/>
        <w:rPr>
          <w:rFonts w:ascii="Times New Roman" w:eastAsia="Times New Roman" w:hAnsi="Times New Roman" w:cs="Times New Roman"/>
          <w:b/>
          <w:sz w:val="28"/>
          <w:szCs w:val="28"/>
        </w:rPr>
      </w:pPr>
    </w:p>
    <w:p w:rsidR="00FF7AA1" w:rsidRPr="00B12094" w:rsidRDefault="00FF7AA1" w:rsidP="00FF7AA1">
      <w:pPr>
        <w:spacing w:after="0" w:line="360" w:lineRule="auto"/>
        <w:rPr>
          <w:rFonts w:ascii="Times New Roman" w:eastAsia="Times New Roman" w:hAnsi="Times New Roman" w:cs="Times New Roman"/>
          <w:b/>
          <w:sz w:val="28"/>
          <w:szCs w:val="28"/>
        </w:rPr>
      </w:pPr>
      <w:r w:rsidRPr="00B12094">
        <w:rPr>
          <w:rFonts w:ascii="Times New Roman" w:eastAsia="Times New Roman" w:hAnsi="Times New Roman" w:cs="Times New Roman"/>
          <w:b/>
          <w:sz w:val="28"/>
          <w:szCs w:val="28"/>
        </w:rPr>
        <w:t>Соотношения налоговых поступлений в бюджет Японии на федеральном и местном уровнях с разделением на два периода, 1973-2011 гг.</w:t>
      </w:r>
    </w:p>
    <w:p w:rsidR="00E505F4" w:rsidRDefault="00FF7AA1" w:rsidP="00FF7AA1">
      <w:pPr>
        <w:spacing w:after="0" w:line="360" w:lineRule="auto"/>
        <w:rPr>
          <w:rFonts w:ascii="Times New Roman" w:eastAsia="Times New Roman" w:hAnsi="Times New Roman" w:cs="Times New Roman"/>
          <w:b/>
          <w:sz w:val="24"/>
        </w:rPr>
      </w:pPr>
      <w:r>
        <w:rPr>
          <w:noProof/>
        </w:rPr>
        <w:drawing>
          <wp:inline distT="0" distB="0" distL="0" distR="0" wp14:anchorId="2E5EE033" wp14:editId="40E1AB5A">
            <wp:extent cx="6000750" cy="56864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F7AA1" w:rsidRPr="00FF7AA1" w:rsidRDefault="00FF7AA1" w:rsidP="00FF7AA1">
      <w:pPr>
        <w:spacing w:after="0" w:line="360" w:lineRule="auto"/>
        <w:rPr>
          <w:rFonts w:ascii="Times New Roman" w:eastAsia="Times New Roman" w:hAnsi="Times New Roman" w:cs="Times New Roman"/>
          <w:b/>
          <w:sz w:val="24"/>
        </w:rPr>
      </w:pPr>
    </w:p>
    <w:p w:rsidR="00FF7AA1" w:rsidRPr="00E505F4" w:rsidRDefault="00FF7AA1" w:rsidP="00FF7AA1">
      <w:pPr>
        <w:spacing w:after="0" w:line="360" w:lineRule="auto"/>
        <w:rPr>
          <w:rFonts w:ascii="Times New Roman" w:eastAsia="Times New Roman" w:hAnsi="Times New Roman" w:cs="Times New Roman"/>
          <w:b/>
          <w:sz w:val="24"/>
          <w:lang w:val="en-US"/>
        </w:rPr>
      </w:pPr>
      <w:r>
        <w:rPr>
          <w:rFonts w:ascii="Calibri" w:eastAsia="Calibri" w:hAnsi="Calibri" w:cs="Calibri"/>
          <w:sz w:val="24"/>
        </w:rPr>
        <w:t>Сделано</w:t>
      </w:r>
      <w:r w:rsidRPr="00022B9E">
        <w:rPr>
          <w:rFonts w:ascii="Times New Roman CYR" w:eastAsia="Times New Roman CYR" w:hAnsi="Times New Roman CYR" w:cs="Times New Roman CYR"/>
          <w:sz w:val="24"/>
          <w:lang w:val="en-US"/>
        </w:rPr>
        <w:t xml:space="preserve"> </w:t>
      </w:r>
      <w:r>
        <w:rPr>
          <w:rFonts w:ascii="Calibri" w:eastAsia="Calibri" w:hAnsi="Calibri" w:cs="Calibri"/>
          <w:sz w:val="24"/>
        </w:rPr>
        <w:t>автором</w:t>
      </w:r>
      <w:r w:rsidRPr="00022B9E">
        <w:rPr>
          <w:rFonts w:ascii="Times New Roman CYR" w:eastAsia="Times New Roman CYR" w:hAnsi="Times New Roman CYR" w:cs="Times New Roman CYR"/>
          <w:sz w:val="24"/>
          <w:lang w:val="en-US"/>
        </w:rPr>
        <w:t xml:space="preserve">. </w:t>
      </w:r>
      <w:r>
        <w:rPr>
          <w:rFonts w:ascii="Calibri" w:eastAsia="Calibri" w:hAnsi="Calibri" w:cs="Calibri"/>
          <w:i/>
          <w:sz w:val="24"/>
        </w:rPr>
        <w:t>Источник</w:t>
      </w:r>
      <w:r w:rsidRPr="00E505F4">
        <w:rPr>
          <w:rFonts w:ascii="Times New Roman CYR" w:eastAsia="Times New Roman CYR" w:hAnsi="Times New Roman CYR" w:cs="Times New Roman CYR"/>
          <w:i/>
          <w:sz w:val="24"/>
          <w:lang w:val="en-US"/>
        </w:rPr>
        <w:t xml:space="preserve"> </w:t>
      </w:r>
      <w:r>
        <w:rPr>
          <w:rFonts w:ascii="Calibri" w:eastAsia="Calibri" w:hAnsi="Calibri" w:cs="Calibri"/>
          <w:i/>
          <w:sz w:val="24"/>
        </w:rPr>
        <w:t>данных</w:t>
      </w:r>
      <w:r w:rsidRPr="00E505F4">
        <w:rPr>
          <w:rFonts w:ascii="Times New Roman CYR" w:eastAsia="Times New Roman CYR" w:hAnsi="Times New Roman CYR" w:cs="Times New Roman CYR"/>
          <w:i/>
          <w:sz w:val="24"/>
          <w:lang w:val="en-US"/>
        </w:rPr>
        <w:t>:</w:t>
      </w:r>
      <w:r>
        <w:rPr>
          <w:rFonts w:ascii="Times New Roman CYR" w:eastAsia="Times New Roman CYR" w:hAnsi="Times New Roman CYR" w:cs="Times New Roman CYR"/>
          <w:sz w:val="24"/>
          <w:lang w:val="en-US"/>
        </w:rPr>
        <w:t xml:space="preserve"> </w:t>
      </w:r>
      <w:r w:rsidRPr="00E505F4">
        <w:rPr>
          <w:rFonts w:ascii="Times New Roman CYR" w:eastAsia="Times New Roman CYR" w:hAnsi="Times New Roman CYR" w:cs="Times New Roman CYR"/>
          <w:sz w:val="24"/>
          <w:lang w:val="en-US"/>
        </w:rPr>
        <w:t xml:space="preserve">OECD </w:t>
      </w:r>
      <w:r>
        <w:rPr>
          <w:rFonts w:ascii="Times New Roman CYR" w:eastAsia="Times New Roman CYR" w:hAnsi="Times New Roman CYR" w:cs="Times New Roman CYR"/>
          <w:sz w:val="24"/>
          <w:lang w:val="en-US"/>
        </w:rPr>
        <w:t>statistics: details of tax revenue – Japan.</w:t>
      </w:r>
    </w:p>
    <w:p w:rsidR="00FF7AA1" w:rsidRPr="00022B9E" w:rsidRDefault="00BE145F" w:rsidP="00FF7AA1">
      <w:pPr>
        <w:spacing w:after="0" w:line="360" w:lineRule="auto"/>
        <w:rPr>
          <w:rFonts w:ascii="Times New Roman" w:eastAsia="Times New Roman" w:hAnsi="Times New Roman" w:cs="Times New Roman"/>
          <w:b/>
          <w:i/>
          <w:sz w:val="24"/>
          <w:lang w:val="en-US"/>
        </w:rPr>
      </w:pPr>
      <w:hyperlink r:id="rId31" w:history="1">
        <w:r w:rsidR="00FF7AA1" w:rsidRPr="00022B9E">
          <w:rPr>
            <w:rStyle w:val="a7"/>
            <w:rFonts w:ascii="Times New Roman" w:eastAsia="Times New Roman" w:hAnsi="Times New Roman" w:cs="Times New Roman"/>
            <w:b/>
            <w:i/>
            <w:sz w:val="24"/>
            <w:lang w:val="en-US"/>
          </w:rPr>
          <w:t>http://stats.oecd.org/Index.aspx?QueryId=21677</w:t>
        </w:r>
      </w:hyperlink>
      <w:r w:rsidR="00FF7AA1" w:rsidRPr="00022B9E">
        <w:rPr>
          <w:rFonts w:ascii="Times New Roman" w:eastAsia="Times New Roman" w:hAnsi="Times New Roman" w:cs="Times New Roman"/>
          <w:b/>
          <w:i/>
          <w:sz w:val="24"/>
          <w:lang w:val="en-US"/>
        </w:rPr>
        <w:t xml:space="preserve"> </w:t>
      </w:r>
    </w:p>
    <w:p w:rsidR="00E505F4" w:rsidRPr="00FF7AA1" w:rsidRDefault="00E505F4" w:rsidP="00FF7AA1">
      <w:pPr>
        <w:spacing w:after="0" w:line="360" w:lineRule="auto"/>
        <w:rPr>
          <w:rFonts w:ascii="Times New Roman" w:eastAsia="Times New Roman" w:hAnsi="Times New Roman" w:cs="Times New Roman"/>
          <w:b/>
          <w:sz w:val="24"/>
          <w:lang w:val="en-US"/>
        </w:rPr>
      </w:pPr>
    </w:p>
    <w:p w:rsidR="00E505F4" w:rsidRPr="00FF7AA1" w:rsidRDefault="00E505F4">
      <w:pPr>
        <w:spacing w:after="0" w:line="360" w:lineRule="auto"/>
        <w:jc w:val="right"/>
        <w:rPr>
          <w:rFonts w:ascii="Times New Roman" w:eastAsia="Times New Roman" w:hAnsi="Times New Roman" w:cs="Times New Roman"/>
          <w:b/>
          <w:sz w:val="24"/>
          <w:lang w:val="en-US"/>
        </w:rPr>
      </w:pPr>
    </w:p>
    <w:p w:rsidR="00E505F4" w:rsidRPr="00FF7AA1" w:rsidRDefault="00E505F4">
      <w:pPr>
        <w:spacing w:after="0" w:line="360" w:lineRule="auto"/>
        <w:jc w:val="right"/>
        <w:rPr>
          <w:rFonts w:ascii="Times New Roman" w:eastAsia="Times New Roman" w:hAnsi="Times New Roman" w:cs="Times New Roman"/>
          <w:b/>
          <w:sz w:val="24"/>
          <w:lang w:val="en-US"/>
        </w:rPr>
      </w:pPr>
    </w:p>
    <w:p w:rsidR="00E505F4" w:rsidRPr="00FF7AA1" w:rsidRDefault="00E505F4">
      <w:pPr>
        <w:spacing w:after="0" w:line="360" w:lineRule="auto"/>
        <w:jc w:val="right"/>
        <w:rPr>
          <w:rFonts w:ascii="Times New Roman" w:eastAsia="Times New Roman" w:hAnsi="Times New Roman" w:cs="Times New Roman"/>
          <w:b/>
          <w:sz w:val="24"/>
          <w:lang w:val="en-US"/>
        </w:rPr>
      </w:pPr>
    </w:p>
    <w:p w:rsidR="00E505F4" w:rsidRPr="00FF7AA1" w:rsidRDefault="00E505F4">
      <w:pPr>
        <w:spacing w:after="0" w:line="360" w:lineRule="auto"/>
        <w:jc w:val="right"/>
        <w:rPr>
          <w:rFonts w:ascii="Times New Roman" w:eastAsia="Times New Roman" w:hAnsi="Times New Roman" w:cs="Times New Roman"/>
          <w:b/>
          <w:sz w:val="24"/>
          <w:lang w:val="en-US"/>
        </w:rPr>
      </w:pPr>
    </w:p>
    <w:p w:rsidR="00E505F4" w:rsidRPr="00B12094" w:rsidRDefault="00E505F4" w:rsidP="00B12094">
      <w:pPr>
        <w:spacing w:after="0" w:line="360" w:lineRule="auto"/>
        <w:ind w:right="5640"/>
        <w:jc w:val="right"/>
        <w:rPr>
          <w:rFonts w:ascii="Times New Roman" w:eastAsia="Times New Roman" w:hAnsi="Times New Roman" w:cs="Times New Roman"/>
          <w:b/>
          <w:sz w:val="28"/>
          <w:szCs w:val="28"/>
        </w:rPr>
      </w:pPr>
    </w:p>
    <w:p w:rsidR="00E505F4" w:rsidRPr="00B12094" w:rsidRDefault="00B71885">
      <w:pPr>
        <w:spacing w:after="0" w:line="360" w:lineRule="auto"/>
        <w:jc w:val="right"/>
        <w:rPr>
          <w:rFonts w:ascii="Times New Roman" w:eastAsia="Times New Roman" w:hAnsi="Times New Roman" w:cs="Times New Roman"/>
          <w:b/>
          <w:sz w:val="28"/>
          <w:szCs w:val="28"/>
        </w:rPr>
      </w:pPr>
      <w:r w:rsidRPr="00B12094">
        <w:rPr>
          <w:rFonts w:ascii="Times New Roman" w:eastAsia="Times New Roman" w:hAnsi="Times New Roman" w:cs="Times New Roman"/>
          <w:b/>
          <w:sz w:val="28"/>
          <w:szCs w:val="28"/>
        </w:rPr>
        <w:t>Приложение 6.</w:t>
      </w:r>
    </w:p>
    <w:p w:rsidR="00E505F4" w:rsidRPr="00B12094" w:rsidRDefault="00E505F4" w:rsidP="00B12094">
      <w:pPr>
        <w:spacing w:after="0" w:line="360" w:lineRule="auto"/>
        <w:ind w:right="120"/>
        <w:jc w:val="right"/>
        <w:rPr>
          <w:rFonts w:ascii="Times New Roman" w:eastAsia="Times New Roman" w:hAnsi="Times New Roman" w:cs="Times New Roman"/>
          <w:b/>
          <w:sz w:val="28"/>
          <w:szCs w:val="28"/>
        </w:rPr>
      </w:pPr>
    </w:p>
    <w:p w:rsidR="0020188D" w:rsidRPr="00B12094" w:rsidRDefault="003C04B8" w:rsidP="00AA158F">
      <w:pPr>
        <w:spacing w:after="0" w:line="360" w:lineRule="auto"/>
        <w:rPr>
          <w:rFonts w:ascii="Times New Roman" w:eastAsia="Times New Roman" w:hAnsi="Times New Roman" w:cs="Times New Roman"/>
          <w:b/>
          <w:sz w:val="28"/>
          <w:szCs w:val="28"/>
        </w:rPr>
      </w:pPr>
      <w:r w:rsidRPr="00B12094">
        <w:rPr>
          <w:rFonts w:ascii="Times New Roman" w:eastAsia="Times New Roman" w:hAnsi="Times New Roman" w:cs="Times New Roman"/>
          <w:b/>
          <w:sz w:val="28"/>
          <w:szCs w:val="28"/>
        </w:rPr>
        <w:t>Структура поступлений в бюджет Японии, 2010 г.</w:t>
      </w:r>
    </w:p>
    <w:p w:rsidR="00B12094" w:rsidRPr="00AA158F" w:rsidRDefault="00B12094" w:rsidP="00AA158F">
      <w:pPr>
        <w:spacing w:after="0" w:line="360" w:lineRule="auto"/>
        <w:rPr>
          <w:rFonts w:ascii="Times New Roman" w:eastAsia="Times New Roman" w:hAnsi="Times New Roman" w:cs="Times New Roman"/>
          <w:b/>
          <w:sz w:val="24"/>
        </w:rPr>
      </w:pPr>
    </w:p>
    <w:p w:rsidR="0020188D" w:rsidRDefault="00B71885">
      <w:pPr>
        <w:spacing w:after="0" w:line="360" w:lineRule="auto"/>
      </w:pPr>
      <w:r>
        <w:rPr>
          <w:noProof/>
        </w:rPr>
        <w:drawing>
          <wp:inline distT="0" distB="0" distL="0" distR="0" wp14:anchorId="30AE2BA5" wp14:editId="6D618880">
            <wp:extent cx="5940425" cy="2698490"/>
            <wp:effectExtent l="38100" t="57150" r="41275" b="4508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71885" w:rsidRDefault="00B71885">
      <w:pPr>
        <w:spacing w:after="0" w:line="360" w:lineRule="auto"/>
        <w:rPr>
          <w:rFonts w:ascii="Times New Roman" w:eastAsia="Times New Roman" w:hAnsi="Times New Roman" w:cs="Times New Roman"/>
          <w:sz w:val="24"/>
        </w:rPr>
      </w:pPr>
    </w:p>
    <w:p w:rsidR="0020188D" w:rsidRPr="00B71885" w:rsidRDefault="00B71885">
      <w:pPr>
        <w:spacing w:after="0" w:line="360" w:lineRule="auto"/>
        <w:ind w:left="360"/>
        <w:rPr>
          <w:rFonts w:ascii="Times New Roman" w:eastAsia="Times New Roman" w:hAnsi="Times New Roman" w:cs="Times New Roman"/>
          <w:sz w:val="24"/>
        </w:rPr>
      </w:pPr>
      <w:r w:rsidRPr="00B71885">
        <w:rPr>
          <w:rFonts w:ascii="Times New Roman" w:eastAsia="Times New Roman" w:hAnsi="Times New Roman" w:cs="Times New Roman"/>
          <w:sz w:val="24"/>
        </w:rPr>
        <w:t>Сделано автором.</w:t>
      </w:r>
      <w:r>
        <w:rPr>
          <w:rFonts w:ascii="Times New Roman" w:eastAsia="Times New Roman" w:hAnsi="Times New Roman" w:cs="Times New Roman"/>
          <w:i/>
          <w:sz w:val="24"/>
        </w:rPr>
        <w:t xml:space="preserve"> </w:t>
      </w:r>
      <w:r w:rsidR="003C04B8">
        <w:rPr>
          <w:rFonts w:ascii="Times New Roman" w:eastAsia="Times New Roman" w:hAnsi="Times New Roman" w:cs="Times New Roman"/>
          <w:i/>
          <w:sz w:val="24"/>
        </w:rPr>
        <w:t>Источник</w:t>
      </w:r>
      <w:r>
        <w:rPr>
          <w:rFonts w:ascii="Times New Roman" w:eastAsia="Times New Roman" w:hAnsi="Times New Roman" w:cs="Times New Roman"/>
          <w:i/>
          <w:sz w:val="24"/>
        </w:rPr>
        <w:t xml:space="preserve"> данных</w:t>
      </w:r>
      <w:r w:rsidR="003C04B8" w:rsidRPr="00B71885">
        <w:rPr>
          <w:rFonts w:ascii="Times New Roman" w:eastAsia="Times New Roman" w:hAnsi="Times New Roman" w:cs="Times New Roman"/>
          <w:i/>
          <w:sz w:val="24"/>
        </w:rPr>
        <w:t>:</w:t>
      </w:r>
      <w:r w:rsidR="003C04B8" w:rsidRPr="00B71885">
        <w:rPr>
          <w:rFonts w:ascii="Times New Roman" w:eastAsia="Times New Roman" w:hAnsi="Times New Roman" w:cs="Times New Roman"/>
          <w:sz w:val="24"/>
        </w:rPr>
        <w:t xml:space="preserve"> </w:t>
      </w:r>
      <w:r w:rsidR="003C04B8" w:rsidRPr="003C04B8">
        <w:rPr>
          <w:rFonts w:ascii="Times New Roman" w:eastAsia="Times New Roman" w:hAnsi="Times New Roman" w:cs="Times New Roman"/>
          <w:sz w:val="24"/>
          <w:lang w:val="en-US"/>
        </w:rPr>
        <w:t>National</w:t>
      </w:r>
      <w:r w:rsidR="003C04B8" w:rsidRPr="00B71885">
        <w:rPr>
          <w:rFonts w:ascii="Times New Roman" w:eastAsia="Times New Roman" w:hAnsi="Times New Roman" w:cs="Times New Roman"/>
          <w:sz w:val="24"/>
        </w:rPr>
        <w:t xml:space="preserve"> </w:t>
      </w:r>
      <w:r w:rsidR="003C04B8" w:rsidRPr="003C04B8">
        <w:rPr>
          <w:rFonts w:ascii="Times New Roman" w:eastAsia="Times New Roman" w:hAnsi="Times New Roman" w:cs="Times New Roman"/>
          <w:sz w:val="24"/>
          <w:lang w:val="en-US"/>
        </w:rPr>
        <w:t>Tax</w:t>
      </w:r>
      <w:r w:rsidR="003C04B8" w:rsidRPr="00B71885">
        <w:rPr>
          <w:rFonts w:ascii="Times New Roman" w:eastAsia="Times New Roman" w:hAnsi="Times New Roman" w:cs="Times New Roman"/>
          <w:sz w:val="24"/>
        </w:rPr>
        <w:t xml:space="preserve"> </w:t>
      </w:r>
      <w:r w:rsidR="003C04B8" w:rsidRPr="003C04B8">
        <w:rPr>
          <w:rFonts w:ascii="Times New Roman" w:eastAsia="Times New Roman" w:hAnsi="Times New Roman" w:cs="Times New Roman"/>
          <w:sz w:val="24"/>
          <w:lang w:val="en-US"/>
        </w:rPr>
        <w:t>Agency</w:t>
      </w:r>
      <w:r w:rsidR="003C04B8" w:rsidRPr="00B71885">
        <w:rPr>
          <w:rFonts w:ascii="Times New Roman" w:eastAsia="Times New Roman" w:hAnsi="Times New Roman" w:cs="Times New Roman"/>
          <w:sz w:val="24"/>
        </w:rPr>
        <w:t xml:space="preserve"> </w:t>
      </w:r>
      <w:r w:rsidR="003C04B8" w:rsidRPr="003C04B8">
        <w:rPr>
          <w:rFonts w:ascii="Times New Roman" w:eastAsia="Times New Roman" w:hAnsi="Times New Roman" w:cs="Times New Roman"/>
          <w:sz w:val="24"/>
          <w:lang w:val="en-US"/>
        </w:rPr>
        <w:t>Report</w:t>
      </w:r>
      <w:r w:rsidR="003C04B8" w:rsidRPr="00B71885">
        <w:rPr>
          <w:rFonts w:ascii="Times New Roman" w:eastAsia="Times New Roman" w:hAnsi="Times New Roman" w:cs="Times New Roman"/>
          <w:sz w:val="24"/>
        </w:rPr>
        <w:t xml:space="preserve"> 2010  </w:t>
      </w:r>
    </w:p>
    <w:p w:rsidR="0020188D" w:rsidRPr="00BE145F" w:rsidRDefault="00BE145F">
      <w:pPr>
        <w:spacing w:after="0" w:line="360" w:lineRule="auto"/>
        <w:ind w:left="360"/>
        <w:rPr>
          <w:rFonts w:ascii="Times New Roman" w:eastAsia="Times New Roman" w:hAnsi="Times New Roman" w:cs="Times New Roman"/>
          <w:sz w:val="24"/>
        </w:rPr>
      </w:pPr>
      <w:hyperlink r:id="rId33">
        <w:r w:rsidR="003C04B8" w:rsidRPr="003C04B8">
          <w:rPr>
            <w:rFonts w:ascii="Times New Roman" w:eastAsia="Times New Roman" w:hAnsi="Times New Roman" w:cs="Times New Roman"/>
            <w:color w:val="0000FF"/>
            <w:sz w:val="24"/>
            <w:u w:val="single"/>
            <w:lang w:val="en-US"/>
          </w:rPr>
          <w:t>http</w:t>
        </w:r>
        <w:r w:rsidR="003C04B8" w:rsidRPr="00BE145F">
          <w:rPr>
            <w:rFonts w:ascii="Times New Roman" w:eastAsia="Times New Roman" w:hAnsi="Times New Roman" w:cs="Times New Roman"/>
            <w:color w:val="0000FF"/>
            <w:sz w:val="24"/>
            <w:u w:val="single"/>
          </w:rPr>
          <w:t>://</w:t>
        </w:r>
        <w:r w:rsidR="003C04B8" w:rsidRPr="003C04B8">
          <w:rPr>
            <w:rFonts w:ascii="Times New Roman" w:eastAsia="Times New Roman" w:hAnsi="Times New Roman" w:cs="Times New Roman"/>
            <w:color w:val="0000FF"/>
            <w:sz w:val="24"/>
            <w:u w:val="single"/>
            <w:lang w:val="en-US"/>
          </w:rPr>
          <w:t>www</w:t>
        </w:r>
        <w:r w:rsidR="003C04B8" w:rsidRPr="00BE145F">
          <w:rPr>
            <w:rFonts w:ascii="Times New Roman" w:eastAsia="Times New Roman" w:hAnsi="Times New Roman" w:cs="Times New Roman"/>
            <w:color w:val="0000FF"/>
            <w:sz w:val="24"/>
            <w:u w:val="single"/>
          </w:rPr>
          <w:t>.</w:t>
        </w:r>
        <w:proofErr w:type="spellStart"/>
        <w:r w:rsidR="003C04B8" w:rsidRPr="003C04B8">
          <w:rPr>
            <w:rFonts w:ascii="Times New Roman" w:eastAsia="Times New Roman" w:hAnsi="Times New Roman" w:cs="Times New Roman"/>
            <w:color w:val="0000FF"/>
            <w:sz w:val="24"/>
            <w:u w:val="single"/>
            <w:lang w:val="en-US"/>
          </w:rPr>
          <w:t>nta</w:t>
        </w:r>
        <w:proofErr w:type="spellEnd"/>
        <w:r w:rsidR="003C04B8" w:rsidRPr="00BE145F">
          <w:rPr>
            <w:rFonts w:ascii="Times New Roman" w:eastAsia="Times New Roman" w:hAnsi="Times New Roman" w:cs="Times New Roman"/>
            <w:color w:val="0000FF"/>
            <w:sz w:val="24"/>
            <w:u w:val="single"/>
          </w:rPr>
          <w:t>.</w:t>
        </w:r>
        <w:r w:rsidR="003C04B8" w:rsidRPr="003C04B8">
          <w:rPr>
            <w:rFonts w:ascii="Times New Roman" w:eastAsia="Times New Roman" w:hAnsi="Times New Roman" w:cs="Times New Roman"/>
            <w:color w:val="0000FF"/>
            <w:sz w:val="24"/>
            <w:u w:val="single"/>
            <w:lang w:val="en-US"/>
          </w:rPr>
          <w:t>go</w:t>
        </w:r>
        <w:r w:rsidR="003C04B8" w:rsidRPr="00BE145F">
          <w:rPr>
            <w:rFonts w:ascii="Times New Roman" w:eastAsia="Times New Roman" w:hAnsi="Times New Roman" w:cs="Times New Roman"/>
            <w:color w:val="0000FF"/>
            <w:sz w:val="24"/>
            <w:u w:val="single"/>
          </w:rPr>
          <w:t>.</w:t>
        </w:r>
        <w:proofErr w:type="spellStart"/>
        <w:r w:rsidR="003C04B8" w:rsidRPr="003C04B8">
          <w:rPr>
            <w:rFonts w:ascii="Times New Roman" w:eastAsia="Times New Roman" w:hAnsi="Times New Roman" w:cs="Times New Roman"/>
            <w:color w:val="0000FF"/>
            <w:sz w:val="24"/>
            <w:u w:val="single"/>
            <w:lang w:val="en-US"/>
          </w:rPr>
          <w:t>jp</w:t>
        </w:r>
        <w:proofErr w:type="spellEnd"/>
        <w:r w:rsidR="003C04B8" w:rsidRPr="00BE145F">
          <w:rPr>
            <w:rFonts w:ascii="Times New Roman" w:eastAsia="Times New Roman" w:hAnsi="Times New Roman" w:cs="Times New Roman"/>
            <w:color w:val="0000FF"/>
            <w:sz w:val="24"/>
            <w:u w:val="single"/>
          </w:rPr>
          <w:t>/</w:t>
        </w:r>
        <w:r w:rsidR="003C04B8" w:rsidRPr="003C04B8">
          <w:rPr>
            <w:rFonts w:ascii="Times New Roman" w:eastAsia="Times New Roman" w:hAnsi="Times New Roman" w:cs="Times New Roman"/>
            <w:color w:val="0000FF"/>
            <w:sz w:val="24"/>
            <w:u w:val="single"/>
            <w:lang w:val="en-US"/>
          </w:rPr>
          <w:t>foreign</w:t>
        </w:r>
        <w:r w:rsidR="003C04B8" w:rsidRPr="00BE145F">
          <w:rPr>
            <w:rFonts w:ascii="Times New Roman" w:eastAsia="Times New Roman" w:hAnsi="Times New Roman" w:cs="Times New Roman"/>
            <w:color w:val="0000FF"/>
            <w:sz w:val="24"/>
            <w:u w:val="single"/>
          </w:rPr>
          <w:t>_</w:t>
        </w:r>
        <w:r w:rsidR="003C04B8" w:rsidRPr="003C04B8">
          <w:rPr>
            <w:rFonts w:ascii="Times New Roman" w:eastAsia="Times New Roman" w:hAnsi="Times New Roman" w:cs="Times New Roman"/>
            <w:color w:val="0000FF"/>
            <w:sz w:val="24"/>
            <w:u w:val="single"/>
            <w:lang w:val="en-US"/>
          </w:rPr>
          <w:t>language</w:t>
        </w:r>
        <w:r w:rsidR="003C04B8" w:rsidRPr="00BE145F">
          <w:rPr>
            <w:rFonts w:ascii="Times New Roman" w:eastAsia="Times New Roman" w:hAnsi="Times New Roman" w:cs="Times New Roman"/>
            <w:color w:val="0000FF"/>
            <w:sz w:val="24"/>
            <w:u w:val="single"/>
          </w:rPr>
          <w:t>/</w:t>
        </w:r>
        <w:r w:rsidR="003C04B8" w:rsidRPr="003C04B8">
          <w:rPr>
            <w:rFonts w:ascii="Times New Roman" w:eastAsia="Times New Roman" w:hAnsi="Times New Roman" w:cs="Times New Roman"/>
            <w:color w:val="0000FF"/>
            <w:sz w:val="24"/>
            <w:u w:val="single"/>
            <w:lang w:val="en-US"/>
          </w:rPr>
          <w:t>Report</w:t>
        </w:r>
        <w:r w:rsidR="003C04B8" w:rsidRPr="00BE145F">
          <w:rPr>
            <w:rFonts w:ascii="Times New Roman" w:eastAsia="Times New Roman" w:hAnsi="Times New Roman" w:cs="Times New Roman"/>
            <w:color w:val="0000FF"/>
            <w:sz w:val="24"/>
            <w:u w:val="single"/>
          </w:rPr>
          <w:t>_</w:t>
        </w:r>
        <w:proofErr w:type="spellStart"/>
        <w:r w:rsidR="003C04B8" w:rsidRPr="003C04B8">
          <w:rPr>
            <w:rFonts w:ascii="Times New Roman" w:eastAsia="Times New Roman" w:hAnsi="Times New Roman" w:cs="Times New Roman"/>
            <w:color w:val="0000FF"/>
            <w:sz w:val="24"/>
            <w:u w:val="single"/>
            <w:lang w:val="en-US"/>
          </w:rPr>
          <w:t>pdf</w:t>
        </w:r>
        <w:proofErr w:type="spellEnd"/>
        <w:r w:rsidR="003C04B8" w:rsidRPr="00BE145F">
          <w:rPr>
            <w:rFonts w:ascii="Times New Roman" w:eastAsia="Times New Roman" w:hAnsi="Times New Roman" w:cs="Times New Roman"/>
            <w:color w:val="0000FF"/>
            <w:sz w:val="24"/>
            <w:u w:val="single"/>
          </w:rPr>
          <w:t>/2010</w:t>
        </w:r>
        <w:r w:rsidR="003C04B8" w:rsidRPr="003C04B8">
          <w:rPr>
            <w:rFonts w:ascii="Times New Roman" w:eastAsia="Times New Roman" w:hAnsi="Times New Roman" w:cs="Times New Roman"/>
            <w:color w:val="0000FF"/>
            <w:sz w:val="24"/>
            <w:u w:val="single"/>
            <w:lang w:val="en-US"/>
          </w:rPr>
          <w:t>e</w:t>
        </w:r>
        <w:r w:rsidR="003C04B8" w:rsidRPr="00BE145F">
          <w:rPr>
            <w:rFonts w:ascii="Times New Roman" w:eastAsia="Times New Roman" w:hAnsi="Times New Roman" w:cs="Times New Roman"/>
            <w:color w:val="0000FF"/>
            <w:sz w:val="24"/>
            <w:u w:val="single"/>
          </w:rPr>
          <w:t>.</w:t>
        </w:r>
        <w:proofErr w:type="spellStart"/>
        <w:r w:rsidR="003C04B8" w:rsidRPr="003C04B8">
          <w:rPr>
            <w:rFonts w:ascii="Times New Roman" w:eastAsia="Times New Roman" w:hAnsi="Times New Roman" w:cs="Times New Roman"/>
            <w:color w:val="0000FF"/>
            <w:sz w:val="24"/>
            <w:u w:val="single"/>
            <w:lang w:val="en-US"/>
          </w:rPr>
          <w:t>pdf</w:t>
        </w:r>
        <w:proofErr w:type="spellEnd"/>
      </w:hyperlink>
      <w:r w:rsidR="003C04B8" w:rsidRPr="00BE145F">
        <w:rPr>
          <w:rFonts w:ascii="Times New Roman" w:eastAsia="Times New Roman" w:hAnsi="Times New Roman" w:cs="Times New Roman"/>
          <w:sz w:val="24"/>
        </w:rPr>
        <w:t xml:space="preserve"> </w:t>
      </w:r>
    </w:p>
    <w:p w:rsidR="0020188D" w:rsidRPr="00BE145F" w:rsidRDefault="0020188D">
      <w:pPr>
        <w:spacing w:after="0" w:line="240" w:lineRule="auto"/>
        <w:rPr>
          <w:rFonts w:ascii="Times New Roman CYR" w:eastAsia="Times New Roman CYR" w:hAnsi="Times New Roman CYR" w:cs="Times New Roman CYR"/>
          <w:sz w:val="24"/>
        </w:rPr>
      </w:pPr>
    </w:p>
    <w:p w:rsidR="0020188D" w:rsidRPr="00BE145F" w:rsidRDefault="0020188D">
      <w:pPr>
        <w:spacing w:after="0" w:line="240" w:lineRule="auto"/>
        <w:rPr>
          <w:rFonts w:ascii="Times New Roman CYR" w:eastAsia="Times New Roman CYR" w:hAnsi="Times New Roman CYR" w:cs="Times New Roman CYR"/>
          <w:sz w:val="24"/>
        </w:rPr>
      </w:pPr>
    </w:p>
    <w:p w:rsidR="0020188D" w:rsidRPr="00BE145F" w:rsidRDefault="0020188D">
      <w:pPr>
        <w:spacing w:after="0" w:line="240" w:lineRule="auto"/>
        <w:rPr>
          <w:rFonts w:ascii="Times New Roman CYR" w:eastAsia="Times New Roman CYR" w:hAnsi="Times New Roman CYR" w:cs="Times New Roman CYR"/>
          <w:sz w:val="24"/>
        </w:rPr>
      </w:pPr>
    </w:p>
    <w:p w:rsidR="0020188D" w:rsidRPr="00BE145F"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Pr="00BE145F" w:rsidRDefault="00B12094">
      <w:pPr>
        <w:spacing w:after="0" w:line="240" w:lineRule="auto"/>
        <w:rPr>
          <w:rFonts w:ascii="Times New Roman CYR" w:eastAsia="Times New Roman CYR" w:hAnsi="Times New Roman CYR" w:cs="Times New Roman CYR"/>
          <w:sz w:val="24"/>
        </w:rPr>
      </w:pPr>
    </w:p>
    <w:p w:rsidR="0020188D" w:rsidRPr="00BE145F" w:rsidRDefault="0020188D">
      <w:pPr>
        <w:spacing w:after="0" w:line="240" w:lineRule="auto"/>
        <w:rPr>
          <w:rFonts w:ascii="Times New Roman CYR" w:eastAsia="Times New Roman CYR" w:hAnsi="Times New Roman CYR" w:cs="Times New Roman CYR"/>
          <w:sz w:val="24"/>
        </w:rPr>
      </w:pPr>
    </w:p>
    <w:p w:rsidR="0020188D" w:rsidRDefault="00D268C7" w:rsidP="00D268C7">
      <w:pPr>
        <w:spacing w:after="0" w:line="240" w:lineRule="auto"/>
        <w:jc w:val="right"/>
        <w:rPr>
          <w:rFonts w:ascii="Times New Roman CYR" w:eastAsia="Times New Roman CYR" w:hAnsi="Times New Roman CYR" w:cs="Times New Roman CYR"/>
          <w:b/>
          <w:sz w:val="28"/>
          <w:szCs w:val="28"/>
        </w:rPr>
      </w:pPr>
      <w:r w:rsidRPr="00B12094">
        <w:rPr>
          <w:rFonts w:ascii="Times New Roman CYR" w:eastAsia="Times New Roman CYR" w:hAnsi="Times New Roman CYR" w:cs="Times New Roman CYR"/>
          <w:b/>
          <w:sz w:val="28"/>
          <w:szCs w:val="28"/>
        </w:rPr>
        <w:lastRenderedPageBreak/>
        <w:t>Приложение 7.</w:t>
      </w:r>
    </w:p>
    <w:p w:rsidR="00B12094" w:rsidRPr="00B12094" w:rsidRDefault="00B12094" w:rsidP="00D268C7">
      <w:pPr>
        <w:spacing w:after="0" w:line="240" w:lineRule="auto"/>
        <w:jc w:val="right"/>
        <w:rPr>
          <w:rFonts w:ascii="Times New Roman CYR" w:eastAsia="Times New Roman CYR" w:hAnsi="Times New Roman CYR" w:cs="Times New Roman CYR"/>
          <w:b/>
          <w:sz w:val="28"/>
          <w:szCs w:val="28"/>
        </w:rPr>
      </w:pPr>
    </w:p>
    <w:p w:rsidR="00D268C7" w:rsidRDefault="00D268C7" w:rsidP="00D268C7">
      <w:pPr>
        <w:spacing w:after="0" w:line="240" w:lineRule="auto"/>
        <w:jc w:val="right"/>
        <w:rPr>
          <w:rFonts w:ascii="Times New Roman CYR" w:eastAsia="Times New Roman CYR" w:hAnsi="Times New Roman CYR" w:cs="Times New Roman CYR"/>
          <w:sz w:val="24"/>
        </w:rPr>
      </w:pPr>
    </w:p>
    <w:p w:rsidR="00D268C7" w:rsidRPr="00B12094" w:rsidRDefault="00B12094" w:rsidP="00B12094">
      <w:pPr>
        <w:spacing w:after="0" w:line="240" w:lineRule="auto"/>
        <w:rPr>
          <w:rFonts w:ascii="Times New Roman CYR" w:eastAsia="Times New Roman CYR" w:hAnsi="Times New Roman CYR" w:cs="Times New Roman CYR"/>
          <w:b/>
          <w:sz w:val="28"/>
          <w:szCs w:val="28"/>
        </w:rPr>
      </w:pPr>
      <w:r w:rsidRPr="00B12094">
        <w:rPr>
          <w:rFonts w:ascii="Times New Roman CYR" w:eastAsia="Times New Roman CYR" w:hAnsi="Times New Roman CYR" w:cs="Times New Roman CYR"/>
          <w:b/>
          <w:sz w:val="28"/>
          <w:szCs w:val="28"/>
        </w:rPr>
        <w:t>Доля налоговых поступлений в бюджет Японии по категориям, 2010 год.</w:t>
      </w:r>
    </w:p>
    <w:p w:rsidR="0020188D" w:rsidRPr="00B12094" w:rsidRDefault="0020188D">
      <w:pPr>
        <w:spacing w:after="0" w:line="240" w:lineRule="auto"/>
        <w:rPr>
          <w:rFonts w:ascii="Times New Roman CYR" w:eastAsia="Times New Roman CYR" w:hAnsi="Times New Roman CYR" w:cs="Times New Roman CYR"/>
          <w:sz w:val="24"/>
        </w:rPr>
      </w:pPr>
    </w:p>
    <w:p w:rsidR="0020188D" w:rsidRPr="003C04B8" w:rsidRDefault="00D268C7">
      <w:pPr>
        <w:spacing w:after="0" w:line="240" w:lineRule="auto"/>
        <w:rPr>
          <w:rFonts w:ascii="Times New Roman CYR" w:eastAsia="Times New Roman CYR" w:hAnsi="Times New Roman CYR" w:cs="Times New Roman CYR"/>
          <w:sz w:val="24"/>
          <w:lang w:val="en-US"/>
        </w:rPr>
      </w:pPr>
      <w:r>
        <w:rPr>
          <w:noProof/>
        </w:rPr>
        <w:drawing>
          <wp:inline distT="0" distB="0" distL="0" distR="0" wp14:anchorId="7C406C29" wp14:editId="1B54FDDD">
            <wp:extent cx="6000750" cy="3314700"/>
            <wp:effectExtent l="38100" t="57150" r="38100" b="381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D268C7" w:rsidRDefault="0020188D">
      <w:pPr>
        <w:spacing w:after="0" w:line="240" w:lineRule="auto"/>
        <w:rPr>
          <w:rFonts w:ascii="Times New Roman CYR" w:eastAsia="Times New Roman CYR" w:hAnsi="Times New Roman CYR" w:cs="Times New Roman CYR"/>
          <w:sz w:val="24"/>
        </w:rPr>
      </w:pPr>
    </w:p>
    <w:p w:rsidR="00D268C7" w:rsidRPr="00B71885" w:rsidRDefault="00D268C7" w:rsidP="00D268C7">
      <w:pPr>
        <w:spacing w:after="0" w:line="360" w:lineRule="auto"/>
        <w:ind w:left="360"/>
        <w:rPr>
          <w:rFonts w:ascii="Times New Roman" w:eastAsia="Times New Roman" w:hAnsi="Times New Roman" w:cs="Times New Roman"/>
          <w:sz w:val="24"/>
        </w:rPr>
      </w:pPr>
      <w:r w:rsidRPr="00B71885">
        <w:rPr>
          <w:rFonts w:ascii="Times New Roman" w:eastAsia="Times New Roman" w:hAnsi="Times New Roman" w:cs="Times New Roman"/>
          <w:sz w:val="24"/>
        </w:rPr>
        <w:t>Сделано автором.</w:t>
      </w:r>
      <w:r>
        <w:rPr>
          <w:rFonts w:ascii="Times New Roman" w:eastAsia="Times New Roman" w:hAnsi="Times New Roman" w:cs="Times New Roman"/>
          <w:i/>
          <w:sz w:val="24"/>
        </w:rPr>
        <w:t xml:space="preserve"> Источник данных</w:t>
      </w:r>
      <w:r w:rsidRPr="00B71885">
        <w:rPr>
          <w:rFonts w:ascii="Times New Roman" w:eastAsia="Times New Roman" w:hAnsi="Times New Roman" w:cs="Times New Roman"/>
          <w:i/>
          <w:sz w:val="24"/>
        </w:rPr>
        <w:t>:</w:t>
      </w:r>
      <w:r w:rsidRPr="00B71885">
        <w:rPr>
          <w:rFonts w:ascii="Times New Roman" w:eastAsia="Times New Roman" w:hAnsi="Times New Roman" w:cs="Times New Roman"/>
          <w:sz w:val="24"/>
        </w:rPr>
        <w:t xml:space="preserve"> </w:t>
      </w:r>
      <w:r w:rsidRPr="003C04B8">
        <w:rPr>
          <w:rFonts w:ascii="Times New Roman" w:eastAsia="Times New Roman" w:hAnsi="Times New Roman" w:cs="Times New Roman"/>
          <w:sz w:val="24"/>
          <w:lang w:val="en-US"/>
        </w:rPr>
        <w:t>National</w:t>
      </w:r>
      <w:r w:rsidRPr="00B71885">
        <w:rPr>
          <w:rFonts w:ascii="Times New Roman" w:eastAsia="Times New Roman" w:hAnsi="Times New Roman" w:cs="Times New Roman"/>
          <w:sz w:val="24"/>
        </w:rPr>
        <w:t xml:space="preserve"> </w:t>
      </w:r>
      <w:r w:rsidRPr="003C04B8">
        <w:rPr>
          <w:rFonts w:ascii="Times New Roman" w:eastAsia="Times New Roman" w:hAnsi="Times New Roman" w:cs="Times New Roman"/>
          <w:sz w:val="24"/>
          <w:lang w:val="en-US"/>
        </w:rPr>
        <w:t>Tax</w:t>
      </w:r>
      <w:r w:rsidRPr="00B71885">
        <w:rPr>
          <w:rFonts w:ascii="Times New Roman" w:eastAsia="Times New Roman" w:hAnsi="Times New Roman" w:cs="Times New Roman"/>
          <w:sz w:val="24"/>
        </w:rPr>
        <w:t xml:space="preserve"> </w:t>
      </w:r>
      <w:r w:rsidRPr="003C04B8">
        <w:rPr>
          <w:rFonts w:ascii="Times New Roman" w:eastAsia="Times New Roman" w:hAnsi="Times New Roman" w:cs="Times New Roman"/>
          <w:sz w:val="24"/>
          <w:lang w:val="en-US"/>
        </w:rPr>
        <w:t>Agency</w:t>
      </w:r>
      <w:r w:rsidRPr="00B71885">
        <w:rPr>
          <w:rFonts w:ascii="Times New Roman" w:eastAsia="Times New Roman" w:hAnsi="Times New Roman" w:cs="Times New Roman"/>
          <w:sz w:val="24"/>
        </w:rPr>
        <w:t xml:space="preserve"> </w:t>
      </w:r>
      <w:r w:rsidRPr="003C04B8">
        <w:rPr>
          <w:rFonts w:ascii="Times New Roman" w:eastAsia="Times New Roman" w:hAnsi="Times New Roman" w:cs="Times New Roman"/>
          <w:sz w:val="24"/>
          <w:lang w:val="en-US"/>
        </w:rPr>
        <w:t>Report</w:t>
      </w:r>
      <w:r w:rsidRPr="00B71885">
        <w:rPr>
          <w:rFonts w:ascii="Times New Roman" w:eastAsia="Times New Roman" w:hAnsi="Times New Roman" w:cs="Times New Roman"/>
          <w:sz w:val="24"/>
        </w:rPr>
        <w:t xml:space="preserve"> 2010  </w:t>
      </w:r>
    </w:p>
    <w:p w:rsidR="00D268C7" w:rsidRPr="00D268C7" w:rsidRDefault="00BE145F" w:rsidP="00D268C7">
      <w:pPr>
        <w:spacing w:after="0" w:line="360" w:lineRule="auto"/>
        <w:ind w:left="360"/>
        <w:rPr>
          <w:rFonts w:ascii="Times New Roman" w:eastAsia="Times New Roman" w:hAnsi="Times New Roman" w:cs="Times New Roman"/>
          <w:sz w:val="24"/>
        </w:rPr>
      </w:pPr>
      <w:hyperlink r:id="rId35">
        <w:r w:rsidR="00D268C7" w:rsidRPr="003C04B8">
          <w:rPr>
            <w:rFonts w:ascii="Times New Roman" w:eastAsia="Times New Roman" w:hAnsi="Times New Roman" w:cs="Times New Roman"/>
            <w:color w:val="0000FF"/>
            <w:sz w:val="24"/>
            <w:u w:val="single"/>
            <w:lang w:val="en-US"/>
          </w:rPr>
          <w:t>http</w:t>
        </w:r>
        <w:r w:rsidR="00D268C7" w:rsidRPr="00D268C7">
          <w:rPr>
            <w:rFonts w:ascii="Times New Roman" w:eastAsia="Times New Roman" w:hAnsi="Times New Roman" w:cs="Times New Roman"/>
            <w:color w:val="0000FF"/>
            <w:sz w:val="24"/>
            <w:u w:val="single"/>
          </w:rPr>
          <w:t>://</w:t>
        </w:r>
        <w:r w:rsidR="00D268C7" w:rsidRPr="003C04B8">
          <w:rPr>
            <w:rFonts w:ascii="Times New Roman" w:eastAsia="Times New Roman" w:hAnsi="Times New Roman" w:cs="Times New Roman"/>
            <w:color w:val="0000FF"/>
            <w:sz w:val="24"/>
            <w:u w:val="single"/>
            <w:lang w:val="en-US"/>
          </w:rPr>
          <w:t>www</w:t>
        </w:r>
        <w:r w:rsidR="00D268C7" w:rsidRPr="00D268C7">
          <w:rPr>
            <w:rFonts w:ascii="Times New Roman" w:eastAsia="Times New Roman" w:hAnsi="Times New Roman" w:cs="Times New Roman"/>
            <w:color w:val="0000FF"/>
            <w:sz w:val="24"/>
            <w:u w:val="single"/>
          </w:rPr>
          <w:t>.</w:t>
        </w:r>
        <w:proofErr w:type="spellStart"/>
        <w:r w:rsidR="00D268C7" w:rsidRPr="003C04B8">
          <w:rPr>
            <w:rFonts w:ascii="Times New Roman" w:eastAsia="Times New Roman" w:hAnsi="Times New Roman" w:cs="Times New Roman"/>
            <w:color w:val="0000FF"/>
            <w:sz w:val="24"/>
            <w:u w:val="single"/>
            <w:lang w:val="en-US"/>
          </w:rPr>
          <w:t>nta</w:t>
        </w:r>
        <w:proofErr w:type="spellEnd"/>
        <w:r w:rsidR="00D268C7" w:rsidRPr="00D268C7">
          <w:rPr>
            <w:rFonts w:ascii="Times New Roman" w:eastAsia="Times New Roman" w:hAnsi="Times New Roman" w:cs="Times New Roman"/>
            <w:color w:val="0000FF"/>
            <w:sz w:val="24"/>
            <w:u w:val="single"/>
          </w:rPr>
          <w:t>.</w:t>
        </w:r>
        <w:r w:rsidR="00D268C7" w:rsidRPr="003C04B8">
          <w:rPr>
            <w:rFonts w:ascii="Times New Roman" w:eastAsia="Times New Roman" w:hAnsi="Times New Roman" w:cs="Times New Roman"/>
            <w:color w:val="0000FF"/>
            <w:sz w:val="24"/>
            <w:u w:val="single"/>
            <w:lang w:val="en-US"/>
          </w:rPr>
          <w:t>go</w:t>
        </w:r>
        <w:r w:rsidR="00D268C7" w:rsidRPr="00D268C7">
          <w:rPr>
            <w:rFonts w:ascii="Times New Roman" w:eastAsia="Times New Roman" w:hAnsi="Times New Roman" w:cs="Times New Roman"/>
            <w:color w:val="0000FF"/>
            <w:sz w:val="24"/>
            <w:u w:val="single"/>
          </w:rPr>
          <w:t>.</w:t>
        </w:r>
        <w:proofErr w:type="spellStart"/>
        <w:r w:rsidR="00D268C7" w:rsidRPr="003C04B8">
          <w:rPr>
            <w:rFonts w:ascii="Times New Roman" w:eastAsia="Times New Roman" w:hAnsi="Times New Roman" w:cs="Times New Roman"/>
            <w:color w:val="0000FF"/>
            <w:sz w:val="24"/>
            <w:u w:val="single"/>
            <w:lang w:val="en-US"/>
          </w:rPr>
          <w:t>jp</w:t>
        </w:r>
        <w:proofErr w:type="spellEnd"/>
        <w:r w:rsidR="00D268C7" w:rsidRPr="00D268C7">
          <w:rPr>
            <w:rFonts w:ascii="Times New Roman" w:eastAsia="Times New Roman" w:hAnsi="Times New Roman" w:cs="Times New Roman"/>
            <w:color w:val="0000FF"/>
            <w:sz w:val="24"/>
            <w:u w:val="single"/>
          </w:rPr>
          <w:t>/</w:t>
        </w:r>
        <w:r w:rsidR="00D268C7" w:rsidRPr="003C04B8">
          <w:rPr>
            <w:rFonts w:ascii="Times New Roman" w:eastAsia="Times New Roman" w:hAnsi="Times New Roman" w:cs="Times New Roman"/>
            <w:color w:val="0000FF"/>
            <w:sz w:val="24"/>
            <w:u w:val="single"/>
            <w:lang w:val="en-US"/>
          </w:rPr>
          <w:t>foreign</w:t>
        </w:r>
        <w:r w:rsidR="00D268C7" w:rsidRPr="00D268C7">
          <w:rPr>
            <w:rFonts w:ascii="Times New Roman" w:eastAsia="Times New Roman" w:hAnsi="Times New Roman" w:cs="Times New Roman"/>
            <w:color w:val="0000FF"/>
            <w:sz w:val="24"/>
            <w:u w:val="single"/>
          </w:rPr>
          <w:t>_</w:t>
        </w:r>
        <w:r w:rsidR="00D268C7" w:rsidRPr="003C04B8">
          <w:rPr>
            <w:rFonts w:ascii="Times New Roman" w:eastAsia="Times New Roman" w:hAnsi="Times New Roman" w:cs="Times New Roman"/>
            <w:color w:val="0000FF"/>
            <w:sz w:val="24"/>
            <w:u w:val="single"/>
            <w:lang w:val="en-US"/>
          </w:rPr>
          <w:t>language</w:t>
        </w:r>
        <w:r w:rsidR="00D268C7" w:rsidRPr="00D268C7">
          <w:rPr>
            <w:rFonts w:ascii="Times New Roman" w:eastAsia="Times New Roman" w:hAnsi="Times New Roman" w:cs="Times New Roman"/>
            <w:color w:val="0000FF"/>
            <w:sz w:val="24"/>
            <w:u w:val="single"/>
          </w:rPr>
          <w:t>/</w:t>
        </w:r>
        <w:r w:rsidR="00D268C7" w:rsidRPr="003C04B8">
          <w:rPr>
            <w:rFonts w:ascii="Times New Roman" w:eastAsia="Times New Roman" w:hAnsi="Times New Roman" w:cs="Times New Roman"/>
            <w:color w:val="0000FF"/>
            <w:sz w:val="24"/>
            <w:u w:val="single"/>
            <w:lang w:val="en-US"/>
          </w:rPr>
          <w:t>Report</w:t>
        </w:r>
        <w:r w:rsidR="00D268C7" w:rsidRPr="00D268C7">
          <w:rPr>
            <w:rFonts w:ascii="Times New Roman" w:eastAsia="Times New Roman" w:hAnsi="Times New Roman" w:cs="Times New Roman"/>
            <w:color w:val="0000FF"/>
            <w:sz w:val="24"/>
            <w:u w:val="single"/>
          </w:rPr>
          <w:t>_</w:t>
        </w:r>
        <w:proofErr w:type="spellStart"/>
        <w:r w:rsidR="00D268C7" w:rsidRPr="003C04B8">
          <w:rPr>
            <w:rFonts w:ascii="Times New Roman" w:eastAsia="Times New Roman" w:hAnsi="Times New Roman" w:cs="Times New Roman"/>
            <w:color w:val="0000FF"/>
            <w:sz w:val="24"/>
            <w:u w:val="single"/>
            <w:lang w:val="en-US"/>
          </w:rPr>
          <w:t>pdf</w:t>
        </w:r>
        <w:proofErr w:type="spellEnd"/>
        <w:r w:rsidR="00D268C7" w:rsidRPr="00D268C7">
          <w:rPr>
            <w:rFonts w:ascii="Times New Roman" w:eastAsia="Times New Roman" w:hAnsi="Times New Roman" w:cs="Times New Roman"/>
            <w:color w:val="0000FF"/>
            <w:sz w:val="24"/>
            <w:u w:val="single"/>
          </w:rPr>
          <w:t>/2010</w:t>
        </w:r>
        <w:r w:rsidR="00D268C7" w:rsidRPr="003C04B8">
          <w:rPr>
            <w:rFonts w:ascii="Times New Roman" w:eastAsia="Times New Roman" w:hAnsi="Times New Roman" w:cs="Times New Roman"/>
            <w:color w:val="0000FF"/>
            <w:sz w:val="24"/>
            <w:u w:val="single"/>
            <w:lang w:val="en-US"/>
          </w:rPr>
          <w:t>e</w:t>
        </w:r>
        <w:r w:rsidR="00D268C7" w:rsidRPr="00D268C7">
          <w:rPr>
            <w:rFonts w:ascii="Times New Roman" w:eastAsia="Times New Roman" w:hAnsi="Times New Roman" w:cs="Times New Roman"/>
            <w:color w:val="0000FF"/>
            <w:sz w:val="24"/>
            <w:u w:val="single"/>
          </w:rPr>
          <w:t>.</w:t>
        </w:r>
        <w:proofErr w:type="spellStart"/>
        <w:r w:rsidR="00D268C7" w:rsidRPr="003C04B8">
          <w:rPr>
            <w:rFonts w:ascii="Times New Roman" w:eastAsia="Times New Roman" w:hAnsi="Times New Roman" w:cs="Times New Roman"/>
            <w:color w:val="0000FF"/>
            <w:sz w:val="24"/>
            <w:u w:val="single"/>
            <w:lang w:val="en-US"/>
          </w:rPr>
          <w:t>pdf</w:t>
        </w:r>
        <w:proofErr w:type="spellEnd"/>
      </w:hyperlink>
      <w:r w:rsidR="00D268C7" w:rsidRPr="00D268C7">
        <w:rPr>
          <w:rFonts w:ascii="Times New Roman" w:eastAsia="Times New Roman" w:hAnsi="Times New Roman" w:cs="Times New Roman"/>
          <w:sz w:val="24"/>
        </w:rPr>
        <w:t xml:space="preserve"> </w:t>
      </w:r>
    </w:p>
    <w:p w:rsidR="0020188D" w:rsidRPr="00D268C7" w:rsidRDefault="0020188D">
      <w:pPr>
        <w:spacing w:after="0" w:line="240" w:lineRule="auto"/>
        <w:rPr>
          <w:rFonts w:ascii="Times New Roman CYR" w:eastAsia="Times New Roman CYR" w:hAnsi="Times New Roman CYR" w:cs="Times New Roman CYR"/>
          <w:sz w:val="24"/>
        </w:rPr>
      </w:pPr>
    </w:p>
    <w:p w:rsidR="0020188D" w:rsidRPr="00D268C7" w:rsidRDefault="0020188D">
      <w:pPr>
        <w:spacing w:after="0" w:line="240" w:lineRule="auto"/>
        <w:rPr>
          <w:rFonts w:ascii="Times New Roman CYR" w:eastAsia="Times New Roman CYR" w:hAnsi="Times New Roman CYR" w:cs="Times New Roman CYR"/>
          <w:sz w:val="24"/>
        </w:rPr>
      </w:pPr>
    </w:p>
    <w:p w:rsidR="0020188D" w:rsidRPr="00D268C7" w:rsidRDefault="0020188D">
      <w:pPr>
        <w:spacing w:after="0" w:line="240" w:lineRule="auto"/>
        <w:rPr>
          <w:rFonts w:ascii="Times New Roman CYR" w:eastAsia="Times New Roman CYR" w:hAnsi="Times New Roman CYR" w:cs="Times New Roman CYR"/>
          <w:sz w:val="24"/>
        </w:rPr>
      </w:pPr>
    </w:p>
    <w:p w:rsidR="0020188D" w:rsidRPr="00D268C7" w:rsidRDefault="0020188D">
      <w:pPr>
        <w:spacing w:after="0" w:line="240" w:lineRule="auto"/>
        <w:rPr>
          <w:rFonts w:ascii="Times New Roman CYR" w:eastAsia="Times New Roman CYR" w:hAnsi="Times New Roman CYR" w:cs="Times New Roman CYR"/>
          <w:sz w:val="24"/>
        </w:rPr>
      </w:pPr>
    </w:p>
    <w:p w:rsidR="0020188D" w:rsidRPr="00D268C7" w:rsidRDefault="0020188D">
      <w:pPr>
        <w:spacing w:after="0" w:line="240" w:lineRule="auto"/>
        <w:rPr>
          <w:rFonts w:ascii="Times New Roman CYR" w:eastAsia="Times New Roman CYR" w:hAnsi="Times New Roman CYR" w:cs="Times New Roman CYR"/>
          <w:sz w:val="24"/>
        </w:rPr>
      </w:pPr>
    </w:p>
    <w:p w:rsidR="0020188D" w:rsidRPr="00D268C7" w:rsidRDefault="0020188D">
      <w:pPr>
        <w:spacing w:after="0" w:line="240" w:lineRule="auto"/>
        <w:rPr>
          <w:rFonts w:ascii="Times New Roman CYR" w:eastAsia="Times New Roman CYR" w:hAnsi="Times New Roman CYR" w:cs="Times New Roman CYR"/>
          <w:sz w:val="24"/>
        </w:rPr>
      </w:pPr>
    </w:p>
    <w:p w:rsidR="0020188D" w:rsidRPr="00D268C7" w:rsidRDefault="0020188D">
      <w:pPr>
        <w:spacing w:after="0" w:line="240" w:lineRule="auto"/>
        <w:rPr>
          <w:rFonts w:ascii="Times New Roman CYR" w:eastAsia="Times New Roman CYR" w:hAnsi="Times New Roman CYR" w:cs="Times New Roman CYR"/>
          <w:sz w:val="24"/>
        </w:rPr>
      </w:pPr>
    </w:p>
    <w:p w:rsidR="0020188D" w:rsidRPr="00D268C7" w:rsidRDefault="0020188D">
      <w:pPr>
        <w:spacing w:after="0" w:line="240" w:lineRule="auto"/>
        <w:rPr>
          <w:rFonts w:ascii="Times New Roman CYR" w:eastAsia="Times New Roman CYR" w:hAnsi="Times New Roman CYR" w:cs="Times New Roman CYR"/>
          <w:sz w:val="24"/>
        </w:rPr>
      </w:pPr>
    </w:p>
    <w:p w:rsidR="0020188D" w:rsidRPr="00D268C7" w:rsidRDefault="0020188D">
      <w:pPr>
        <w:spacing w:after="0" w:line="240" w:lineRule="auto"/>
        <w:rPr>
          <w:rFonts w:ascii="Times New Roman CYR" w:eastAsia="Times New Roman CYR" w:hAnsi="Times New Roman CYR" w:cs="Times New Roman CYR"/>
          <w:sz w:val="24"/>
        </w:rPr>
      </w:pPr>
    </w:p>
    <w:p w:rsidR="0020188D" w:rsidRPr="00D268C7" w:rsidRDefault="0020188D">
      <w:pPr>
        <w:spacing w:after="0" w:line="240" w:lineRule="auto"/>
        <w:rPr>
          <w:rFonts w:ascii="Times New Roman CYR" w:eastAsia="Times New Roman CYR" w:hAnsi="Times New Roman CYR" w:cs="Times New Roman CYR"/>
          <w:sz w:val="24"/>
        </w:rPr>
      </w:pPr>
    </w:p>
    <w:p w:rsidR="0020188D" w:rsidRPr="00D268C7" w:rsidRDefault="0020188D">
      <w:pPr>
        <w:spacing w:after="0" w:line="240" w:lineRule="auto"/>
        <w:rPr>
          <w:rFonts w:ascii="Times New Roman CYR" w:eastAsia="Times New Roman CYR" w:hAnsi="Times New Roman CYR" w:cs="Times New Roman CYR"/>
          <w:sz w:val="24"/>
        </w:rPr>
      </w:pPr>
    </w:p>
    <w:p w:rsidR="0020188D" w:rsidRPr="00D268C7" w:rsidRDefault="0020188D">
      <w:pPr>
        <w:spacing w:after="0" w:line="240" w:lineRule="auto"/>
        <w:rPr>
          <w:rFonts w:ascii="Times New Roman CYR" w:eastAsia="Times New Roman CYR" w:hAnsi="Times New Roman CYR" w:cs="Times New Roman CYR"/>
          <w:sz w:val="24"/>
        </w:rPr>
      </w:pPr>
    </w:p>
    <w:p w:rsidR="0020188D" w:rsidRPr="00D268C7"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B12094" w:rsidRPr="00D268C7" w:rsidRDefault="00B12094">
      <w:pPr>
        <w:spacing w:after="0" w:line="240" w:lineRule="auto"/>
        <w:rPr>
          <w:rFonts w:ascii="Times New Roman CYR" w:eastAsia="Times New Roman CYR" w:hAnsi="Times New Roman CYR" w:cs="Times New Roman CYR"/>
          <w:sz w:val="24"/>
        </w:rPr>
      </w:pPr>
    </w:p>
    <w:p w:rsidR="0020188D" w:rsidRPr="00D268C7" w:rsidRDefault="0020188D">
      <w:pPr>
        <w:spacing w:after="0" w:line="240" w:lineRule="auto"/>
        <w:rPr>
          <w:rFonts w:ascii="Times New Roman CYR" w:eastAsia="Times New Roman CYR" w:hAnsi="Times New Roman CYR" w:cs="Times New Roman CYR"/>
          <w:sz w:val="24"/>
        </w:rPr>
      </w:pPr>
    </w:p>
    <w:p w:rsidR="0020188D" w:rsidRPr="00B12094" w:rsidRDefault="00FF53D0">
      <w:pPr>
        <w:spacing w:after="0" w:line="360" w:lineRule="auto"/>
        <w:ind w:left="360"/>
        <w:jc w:val="right"/>
        <w:rPr>
          <w:rFonts w:ascii="Times New Roman" w:eastAsia="Times New Roman" w:hAnsi="Times New Roman" w:cs="Times New Roman"/>
          <w:b/>
          <w:sz w:val="28"/>
          <w:szCs w:val="28"/>
        </w:rPr>
      </w:pPr>
      <w:r w:rsidRPr="00B12094">
        <w:rPr>
          <w:rFonts w:ascii="Times New Roman" w:eastAsia="Times New Roman" w:hAnsi="Times New Roman" w:cs="Times New Roman"/>
          <w:b/>
          <w:sz w:val="28"/>
          <w:szCs w:val="28"/>
        </w:rPr>
        <w:lastRenderedPageBreak/>
        <w:t>Приложение 8</w:t>
      </w:r>
      <w:r w:rsidR="003C04B8" w:rsidRPr="00B12094">
        <w:rPr>
          <w:rFonts w:ascii="Times New Roman" w:eastAsia="Times New Roman" w:hAnsi="Times New Roman" w:cs="Times New Roman"/>
          <w:b/>
          <w:sz w:val="28"/>
          <w:szCs w:val="28"/>
        </w:rPr>
        <w:t>.</w:t>
      </w:r>
    </w:p>
    <w:p w:rsidR="0020188D" w:rsidRDefault="003C04B8" w:rsidP="00AA158F">
      <w:pPr>
        <w:spacing w:after="0" w:line="360" w:lineRule="auto"/>
        <w:ind w:left="360"/>
        <w:rPr>
          <w:rFonts w:ascii="Times New Roman" w:eastAsia="Times New Roman" w:hAnsi="Times New Roman" w:cs="Times New Roman"/>
          <w:b/>
          <w:sz w:val="28"/>
          <w:szCs w:val="28"/>
        </w:rPr>
      </w:pPr>
      <w:r w:rsidRPr="00B12094">
        <w:rPr>
          <w:rFonts w:ascii="Times New Roman" w:eastAsia="Times New Roman" w:hAnsi="Times New Roman" w:cs="Times New Roman"/>
          <w:b/>
          <w:sz w:val="28"/>
          <w:szCs w:val="28"/>
        </w:rPr>
        <w:t>Схема расчета подоходного налога в Японии.</w:t>
      </w:r>
    </w:p>
    <w:p w:rsidR="00B12094" w:rsidRPr="00B12094" w:rsidRDefault="00B12094" w:rsidP="00AA158F">
      <w:pPr>
        <w:spacing w:after="0" w:line="360" w:lineRule="auto"/>
        <w:ind w:left="360"/>
        <w:rPr>
          <w:rFonts w:ascii="Times New Roman" w:eastAsia="Times New Roman" w:hAnsi="Times New Roman" w:cs="Times New Roman"/>
          <w:b/>
          <w:sz w:val="28"/>
          <w:szCs w:val="28"/>
        </w:rPr>
      </w:pPr>
    </w:p>
    <w:p w:rsidR="0020188D" w:rsidRDefault="003C04B8">
      <w:pPr>
        <w:spacing w:after="0" w:line="360" w:lineRule="auto"/>
        <w:ind w:left="360"/>
        <w:rPr>
          <w:rFonts w:ascii="Times New Roman" w:eastAsia="Times New Roman" w:hAnsi="Times New Roman" w:cs="Times New Roman"/>
          <w:sz w:val="24"/>
        </w:rPr>
      </w:pPr>
      <w:r>
        <w:object w:dxaOrig="5446" w:dyaOrig="6519">
          <v:rect id="rectole0000000004" o:spid="_x0000_i1026" style="width:272.1pt;height:326.5pt" o:ole="" o:preferrelative="t" stroked="f">
            <v:imagedata r:id="rId36" o:title=""/>
          </v:rect>
          <o:OLEObject Type="Embed" ProgID="StaticMetafile" ShapeID="rectole0000000004" DrawAspect="Content" ObjectID="_1430553458" r:id="rId37"/>
        </w:object>
      </w:r>
    </w:p>
    <w:p w:rsidR="0020188D" w:rsidRPr="003C04B8" w:rsidRDefault="003C04B8">
      <w:pPr>
        <w:spacing w:after="0" w:line="360" w:lineRule="auto"/>
        <w:ind w:left="360"/>
        <w:rPr>
          <w:rFonts w:ascii="Times New Roman" w:eastAsia="Times New Roman" w:hAnsi="Times New Roman" w:cs="Times New Roman"/>
          <w:b/>
          <w:sz w:val="24"/>
          <w:lang w:val="en-US"/>
        </w:rPr>
      </w:pPr>
      <w:r>
        <w:rPr>
          <w:rFonts w:ascii="Times New Roman" w:eastAsia="Times New Roman" w:hAnsi="Times New Roman" w:cs="Times New Roman"/>
          <w:i/>
          <w:sz w:val="24"/>
        </w:rPr>
        <w:t>Источник</w:t>
      </w:r>
      <w:r w:rsidRPr="003C04B8">
        <w:rPr>
          <w:rFonts w:ascii="Times New Roman" w:eastAsia="Times New Roman" w:hAnsi="Times New Roman" w:cs="Times New Roman"/>
          <w:i/>
          <w:sz w:val="24"/>
          <w:lang w:val="en-US"/>
        </w:rPr>
        <w:t xml:space="preserve">: </w:t>
      </w:r>
      <w:r w:rsidRPr="003C04B8">
        <w:rPr>
          <w:rFonts w:ascii="Times New Roman" w:eastAsia="Times New Roman" w:hAnsi="Times New Roman" w:cs="Times New Roman"/>
          <w:sz w:val="24"/>
          <w:lang w:val="en-US"/>
        </w:rPr>
        <w:t xml:space="preserve">National Tax Agency: INCOME TAX GUIDE FOR FOREIGNERS 2010. </w:t>
      </w:r>
    </w:p>
    <w:p w:rsidR="0020188D" w:rsidRPr="003C04B8" w:rsidRDefault="0020188D">
      <w:pPr>
        <w:spacing w:after="0" w:line="360" w:lineRule="auto"/>
        <w:ind w:left="360"/>
        <w:rPr>
          <w:rFonts w:ascii="Times New Roman" w:eastAsia="Times New Roman" w:hAnsi="Times New Roman" w:cs="Times New Roman"/>
          <w:b/>
          <w:sz w:val="24"/>
          <w:lang w:val="en-US"/>
        </w:rPr>
      </w:pPr>
    </w:p>
    <w:p w:rsidR="0020188D" w:rsidRPr="003C04B8" w:rsidRDefault="0020188D">
      <w:pPr>
        <w:spacing w:after="0" w:line="360" w:lineRule="auto"/>
        <w:ind w:left="360"/>
        <w:rPr>
          <w:rFonts w:ascii="Times New Roman" w:eastAsia="Times New Roman" w:hAnsi="Times New Roman" w:cs="Times New Roman"/>
          <w:b/>
          <w:sz w:val="24"/>
          <w:lang w:val="en-US"/>
        </w:rPr>
      </w:pPr>
    </w:p>
    <w:p w:rsidR="0020188D" w:rsidRPr="003C04B8" w:rsidRDefault="0020188D">
      <w:pPr>
        <w:spacing w:after="0" w:line="360" w:lineRule="auto"/>
        <w:ind w:left="360"/>
        <w:rPr>
          <w:rFonts w:ascii="Times New Roman" w:eastAsia="Times New Roman" w:hAnsi="Times New Roman" w:cs="Times New Roman"/>
          <w:b/>
          <w:sz w:val="24"/>
          <w:lang w:val="en-US"/>
        </w:rPr>
      </w:pPr>
    </w:p>
    <w:p w:rsidR="0020188D" w:rsidRPr="003C04B8" w:rsidRDefault="0020188D">
      <w:pPr>
        <w:spacing w:after="0" w:line="360" w:lineRule="auto"/>
        <w:ind w:left="360"/>
        <w:rPr>
          <w:rFonts w:ascii="Times New Roman" w:eastAsia="Times New Roman" w:hAnsi="Times New Roman" w:cs="Times New Roman"/>
          <w:b/>
          <w:sz w:val="24"/>
          <w:lang w:val="en-US"/>
        </w:rPr>
      </w:pPr>
    </w:p>
    <w:p w:rsidR="0020188D" w:rsidRPr="003C04B8" w:rsidRDefault="0020188D">
      <w:pPr>
        <w:spacing w:after="0" w:line="360" w:lineRule="auto"/>
        <w:ind w:left="360"/>
        <w:rPr>
          <w:rFonts w:ascii="Times New Roman" w:eastAsia="Times New Roman" w:hAnsi="Times New Roman" w:cs="Times New Roman"/>
          <w:b/>
          <w:sz w:val="24"/>
          <w:lang w:val="en-US"/>
        </w:rPr>
      </w:pPr>
    </w:p>
    <w:p w:rsidR="0020188D" w:rsidRPr="003C04B8" w:rsidRDefault="0020188D">
      <w:pPr>
        <w:spacing w:after="0" w:line="360" w:lineRule="auto"/>
        <w:ind w:left="360"/>
        <w:rPr>
          <w:rFonts w:ascii="Times New Roman" w:eastAsia="Times New Roman" w:hAnsi="Times New Roman" w:cs="Times New Roman"/>
          <w:b/>
          <w:sz w:val="24"/>
          <w:lang w:val="en-US"/>
        </w:rPr>
      </w:pPr>
    </w:p>
    <w:p w:rsidR="0020188D" w:rsidRPr="003C04B8" w:rsidRDefault="0020188D">
      <w:pPr>
        <w:spacing w:after="0" w:line="360" w:lineRule="auto"/>
        <w:ind w:left="360"/>
        <w:rPr>
          <w:rFonts w:ascii="Times New Roman" w:eastAsia="Times New Roman" w:hAnsi="Times New Roman" w:cs="Times New Roman"/>
          <w:b/>
          <w:sz w:val="24"/>
          <w:lang w:val="en-US"/>
        </w:rPr>
      </w:pPr>
    </w:p>
    <w:p w:rsidR="0020188D" w:rsidRPr="003C04B8" w:rsidRDefault="0020188D">
      <w:pPr>
        <w:spacing w:after="0" w:line="360" w:lineRule="auto"/>
        <w:ind w:left="360"/>
        <w:rPr>
          <w:rFonts w:ascii="Times New Roman" w:eastAsia="Times New Roman" w:hAnsi="Times New Roman" w:cs="Times New Roman"/>
          <w:b/>
          <w:sz w:val="24"/>
          <w:lang w:val="en-US"/>
        </w:rPr>
      </w:pPr>
    </w:p>
    <w:p w:rsidR="0020188D" w:rsidRPr="003C04B8" w:rsidRDefault="0020188D">
      <w:pPr>
        <w:spacing w:after="0" w:line="360" w:lineRule="auto"/>
        <w:ind w:left="360"/>
        <w:rPr>
          <w:rFonts w:ascii="Times New Roman" w:eastAsia="Times New Roman" w:hAnsi="Times New Roman" w:cs="Times New Roman"/>
          <w:b/>
          <w:sz w:val="24"/>
          <w:lang w:val="en-US"/>
        </w:rPr>
      </w:pPr>
    </w:p>
    <w:p w:rsidR="0020188D" w:rsidRDefault="0020188D">
      <w:pPr>
        <w:spacing w:after="0" w:line="360" w:lineRule="auto"/>
        <w:ind w:left="360"/>
        <w:rPr>
          <w:rFonts w:ascii="Times New Roman" w:eastAsia="Times New Roman" w:hAnsi="Times New Roman" w:cs="Times New Roman"/>
          <w:b/>
          <w:sz w:val="24"/>
        </w:rPr>
      </w:pPr>
    </w:p>
    <w:p w:rsidR="00B12094" w:rsidRDefault="00B12094">
      <w:pPr>
        <w:spacing w:after="0" w:line="360" w:lineRule="auto"/>
        <w:ind w:left="360"/>
        <w:rPr>
          <w:rFonts w:ascii="Times New Roman" w:eastAsia="Times New Roman" w:hAnsi="Times New Roman" w:cs="Times New Roman"/>
          <w:b/>
          <w:sz w:val="24"/>
        </w:rPr>
      </w:pPr>
    </w:p>
    <w:p w:rsidR="00B12094" w:rsidRDefault="00B12094">
      <w:pPr>
        <w:spacing w:after="0" w:line="360" w:lineRule="auto"/>
        <w:ind w:left="360"/>
        <w:rPr>
          <w:rFonts w:ascii="Times New Roman" w:eastAsia="Times New Roman" w:hAnsi="Times New Roman" w:cs="Times New Roman"/>
          <w:b/>
          <w:sz w:val="24"/>
        </w:rPr>
      </w:pPr>
    </w:p>
    <w:p w:rsidR="00B12094" w:rsidRPr="00B12094" w:rsidRDefault="00B12094">
      <w:pPr>
        <w:spacing w:after="0" w:line="360" w:lineRule="auto"/>
        <w:ind w:left="360"/>
        <w:rPr>
          <w:rFonts w:ascii="Times New Roman" w:eastAsia="Times New Roman" w:hAnsi="Times New Roman" w:cs="Times New Roman"/>
          <w:b/>
          <w:sz w:val="24"/>
        </w:rPr>
      </w:pPr>
    </w:p>
    <w:p w:rsidR="0020188D" w:rsidRPr="003C04B8" w:rsidRDefault="0020188D">
      <w:pPr>
        <w:spacing w:after="0" w:line="360" w:lineRule="auto"/>
        <w:ind w:left="360"/>
        <w:rPr>
          <w:rFonts w:ascii="Times New Roman" w:eastAsia="Times New Roman" w:hAnsi="Times New Roman" w:cs="Times New Roman"/>
          <w:b/>
          <w:sz w:val="24"/>
          <w:lang w:val="en-US"/>
        </w:rPr>
      </w:pPr>
    </w:p>
    <w:p w:rsidR="0020188D" w:rsidRDefault="00562F0E">
      <w:pPr>
        <w:spacing w:after="0" w:line="360" w:lineRule="auto"/>
        <w:ind w:left="360"/>
        <w:jc w:val="right"/>
        <w:rPr>
          <w:rFonts w:ascii="Times New Roman" w:eastAsia="Times New Roman" w:hAnsi="Times New Roman" w:cs="Times New Roman"/>
          <w:b/>
          <w:sz w:val="28"/>
          <w:szCs w:val="28"/>
        </w:rPr>
      </w:pPr>
      <w:r w:rsidRPr="00B12094">
        <w:rPr>
          <w:rFonts w:ascii="Times New Roman" w:eastAsia="Times New Roman" w:hAnsi="Times New Roman" w:cs="Times New Roman"/>
          <w:b/>
          <w:sz w:val="28"/>
          <w:szCs w:val="28"/>
        </w:rPr>
        <w:lastRenderedPageBreak/>
        <w:t>Приложение 9</w:t>
      </w:r>
      <w:r w:rsidR="003C04B8" w:rsidRPr="00B12094">
        <w:rPr>
          <w:rFonts w:ascii="Times New Roman" w:eastAsia="Times New Roman" w:hAnsi="Times New Roman" w:cs="Times New Roman"/>
          <w:b/>
          <w:sz w:val="28"/>
          <w:szCs w:val="28"/>
        </w:rPr>
        <w:t>.</w:t>
      </w:r>
    </w:p>
    <w:p w:rsidR="00B12094" w:rsidRPr="00B12094" w:rsidRDefault="00B12094">
      <w:pPr>
        <w:spacing w:after="0" w:line="360" w:lineRule="auto"/>
        <w:ind w:left="360"/>
        <w:jc w:val="right"/>
        <w:rPr>
          <w:rFonts w:ascii="Times New Roman" w:eastAsia="Times New Roman" w:hAnsi="Times New Roman" w:cs="Times New Roman"/>
          <w:b/>
          <w:sz w:val="28"/>
          <w:szCs w:val="28"/>
        </w:rPr>
      </w:pPr>
    </w:p>
    <w:p w:rsidR="00A82A73" w:rsidRPr="00B12094" w:rsidRDefault="00562F0E" w:rsidP="00A82A73">
      <w:pPr>
        <w:spacing w:after="0" w:line="360" w:lineRule="auto"/>
        <w:ind w:left="360"/>
        <w:rPr>
          <w:rFonts w:ascii="Times New Roman" w:eastAsia="Times New Roman" w:hAnsi="Times New Roman" w:cs="Times New Roman"/>
          <w:b/>
          <w:sz w:val="28"/>
          <w:szCs w:val="28"/>
        </w:rPr>
      </w:pPr>
      <w:r w:rsidRPr="00B12094">
        <w:rPr>
          <w:rFonts w:ascii="Times New Roman" w:eastAsia="Times New Roman" w:hAnsi="Times New Roman" w:cs="Times New Roman"/>
          <w:b/>
          <w:sz w:val="28"/>
          <w:szCs w:val="28"/>
        </w:rPr>
        <w:t>Система</w:t>
      </w:r>
      <w:r w:rsidR="00A82A73" w:rsidRPr="00B12094">
        <w:rPr>
          <w:rFonts w:ascii="Times New Roman" w:eastAsia="Times New Roman" w:hAnsi="Times New Roman" w:cs="Times New Roman"/>
          <w:b/>
          <w:sz w:val="28"/>
          <w:szCs w:val="28"/>
        </w:rPr>
        <w:t xml:space="preserve"> налоговых вычетов, предусмотренная</w:t>
      </w:r>
      <w:r w:rsidRPr="00B12094">
        <w:rPr>
          <w:rFonts w:ascii="Times New Roman" w:eastAsia="Times New Roman" w:hAnsi="Times New Roman" w:cs="Times New Roman"/>
          <w:b/>
          <w:sz w:val="28"/>
          <w:szCs w:val="28"/>
        </w:rPr>
        <w:t xml:space="preserve"> Японским законодательством.</w:t>
      </w:r>
    </w:p>
    <w:p w:rsidR="00B12094" w:rsidRDefault="00B12094" w:rsidP="00B12094">
      <w:pPr>
        <w:spacing w:after="0" w:line="360" w:lineRule="auto"/>
        <w:rPr>
          <w:rFonts w:ascii="Times New Roman" w:eastAsia="Times New Roman" w:hAnsi="Times New Roman" w:cs="Times New Roman"/>
          <w:b/>
          <w:sz w:val="24"/>
        </w:rPr>
      </w:pPr>
    </w:p>
    <w:p w:rsidR="0020188D" w:rsidRDefault="003C04B8">
      <w:pPr>
        <w:spacing w:after="0" w:line="360" w:lineRule="auto"/>
        <w:rPr>
          <w:rFonts w:ascii="Times New Roman" w:eastAsia="Times New Roman" w:hAnsi="Times New Roman" w:cs="Times New Roman"/>
          <w:b/>
          <w:sz w:val="24"/>
        </w:rPr>
      </w:pPr>
      <w:r>
        <w:object w:dxaOrig="9819" w:dyaOrig="7937">
          <v:rect id="rectole0000000005" o:spid="_x0000_i1027" style="width:491.45pt;height:396.85pt" o:ole="" o:preferrelative="t" stroked="f">
            <v:imagedata r:id="rId38" o:title=""/>
          </v:rect>
          <o:OLEObject Type="Embed" ProgID="StaticMetafile" ShapeID="rectole0000000005" DrawAspect="Content" ObjectID="_1430553459" r:id="rId39"/>
        </w:object>
      </w:r>
    </w:p>
    <w:p w:rsidR="0020188D" w:rsidRPr="003C04B8" w:rsidRDefault="003C04B8" w:rsidP="00E505F4">
      <w:pPr>
        <w:spacing w:after="0" w:line="360" w:lineRule="auto"/>
        <w:ind w:left="360"/>
        <w:rPr>
          <w:rFonts w:ascii="Times New Roman CYR" w:eastAsia="Times New Roman CYR" w:hAnsi="Times New Roman CYR" w:cs="Times New Roman CYR"/>
          <w:sz w:val="24"/>
          <w:lang w:val="en-US"/>
        </w:rPr>
      </w:pPr>
      <w:r>
        <w:rPr>
          <w:rFonts w:ascii="Times New Roman" w:eastAsia="Times New Roman" w:hAnsi="Times New Roman" w:cs="Times New Roman"/>
          <w:i/>
          <w:sz w:val="24"/>
        </w:rPr>
        <w:t>Источник</w:t>
      </w:r>
      <w:r w:rsidRPr="003C04B8">
        <w:rPr>
          <w:rFonts w:ascii="Times New Roman" w:eastAsia="Times New Roman" w:hAnsi="Times New Roman" w:cs="Times New Roman"/>
          <w:i/>
          <w:sz w:val="24"/>
          <w:lang w:val="en-US"/>
        </w:rPr>
        <w:t xml:space="preserve">: </w:t>
      </w:r>
      <w:r w:rsidRPr="003C04B8">
        <w:rPr>
          <w:rFonts w:ascii="Times New Roman" w:eastAsia="Times New Roman" w:hAnsi="Times New Roman" w:cs="Times New Roman"/>
          <w:sz w:val="24"/>
          <w:lang w:val="en-US"/>
        </w:rPr>
        <w:t xml:space="preserve">National Tax Agency: INCOME TAX GUIDE FOR FOREIGNERS 2010. </w:t>
      </w: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Default="0020188D">
      <w:pPr>
        <w:spacing w:after="0" w:line="240" w:lineRule="auto"/>
        <w:rPr>
          <w:rFonts w:ascii="Times New Roman CYR" w:eastAsia="Times New Roman CYR" w:hAnsi="Times New Roman CYR" w:cs="Times New Roman CYR"/>
          <w:sz w:val="24"/>
        </w:rPr>
      </w:pPr>
    </w:p>
    <w:p w:rsidR="00562F0E" w:rsidRDefault="00562F0E">
      <w:pPr>
        <w:spacing w:after="0" w:line="240" w:lineRule="auto"/>
        <w:rPr>
          <w:rFonts w:ascii="Times New Roman CYR" w:eastAsia="Times New Roman CYR" w:hAnsi="Times New Roman CYR" w:cs="Times New Roman CYR"/>
          <w:sz w:val="24"/>
        </w:rPr>
      </w:pPr>
    </w:p>
    <w:p w:rsidR="00562F0E" w:rsidRPr="00B12094" w:rsidRDefault="00562F0E" w:rsidP="00562F0E">
      <w:pPr>
        <w:spacing w:after="0" w:line="240" w:lineRule="auto"/>
        <w:jc w:val="right"/>
        <w:rPr>
          <w:rFonts w:ascii="Times New Roman CYR" w:eastAsia="Times New Roman CYR" w:hAnsi="Times New Roman CYR" w:cs="Times New Roman CYR"/>
          <w:b/>
          <w:sz w:val="28"/>
          <w:szCs w:val="28"/>
        </w:rPr>
      </w:pPr>
      <w:r w:rsidRPr="00B12094">
        <w:rPr>
          <w:rFonts w:ascii="Times New Roman CYR" w:eastAsia="Times New Roman CYR" w:hAnsi="Times New Roman CYR" w:cs="Times New Roman CYR"/>
          <w:b/>
          <w:sz w:val="28"/>
          <w:szCs w:val="28"/>
        </w:rPr>
        <w:lastRenderedPageBreak/>
        <w:t>Приложение 10.</w:t>
      </w:r>
    </w:p>
    <w:p w:rsidR="00B12094" w:rsidRPr="00B12094" w:rsidRDefault="00B12094" w:rsidP="00562F0E">
      <w:pPr>
        <w:spacing w:after="0" w:line="240" w:lineRule="auto"/>
        <w:jc w:val="right"/>
        <w:rPr>
          <w:rFonts w:ascii="Times New Roman CYR" w:eastAsia="Times New Roman CYR" w:hAnsi="Times New Roman CYR" w:cs="Times New Roman CYR"/>
          <w:b/>
          <w:sz w:val="28"/>
          <w:szCs w:val="28"/>
        </w:rPr>
      </w:pPr>
    </w:p>
    <w:p w:rsidR="00562F0E" w:rsidRPr="00B12094" w:rsidRDefault="00562F0E" w:rsidP="007A429E">
      <w:pPr>
        <w:spacing w:after="0" w:line="360" w:lineRule="auto"/>
        <w:rPr>
          <w:rFonts w:ascii="Times New Roman CYR" w:eastAsia="Times New Roman CYR" w:hAnsi="Times New Roman CYR" w:cs="Times New Roman CYR"/>
          <w:b/>
          <w:sz w:val="28"/>
          <w:szCs w:val="28"/>
        </w:rPr>
      </w:pPr>
      <w:r w:rsidRPr="00B12094">
        <w:rPr>
          <w:rFonts w:ascii="Times New Roman CYR" w:eastAsia="Times New Roman CYR" w:hAnsi="Times New Roman CYR" w:cs="Times New Roman CYR"/>
          <w:b/>
          <w:sz w:val="28"/>
          <w:szCs w:val="28"/>
        </w:rPr>
        <w:t>Динамика поступлений в федеральный и местный бюджет от подоходного налога, Япония, 1965-2011 гг.</w:t>
      </w:r>
    </w:p>
    <w:p w:rsidR="00B12094" w:rsidRDefault="00B12094" w:rsidP="00562F0E">
      <w:pPr>
        <w:spacing w:after="0" w:line="240" w:lineRule="auto"/>
        <w:rPr>
          <w:rFonts w:ascii="Times New Roman CYR" w:eastAsia="Times New Roman CYR" w:hAnsi="Times New Roman CYR" w:cs="Times New Roman CYR"/>
          <w:b/>
          <w:sz w:val="24"/>
        </w:rPr>
      </w:pPr>
    </w:p>
    <w:p w:rsidR="00562F0E" w:rsidRPr="00562F0E" w:rsidRDefault="00562F0E" w:rsidP="00562F0E">
      <w:pPr>
        <w:spacing w:after="0" w:line="240" w:lineRule="auto"/>
        <w:jc w:val="right"/>
        <w:rPr>
          <w:rFonts w:ascii="Times New Roman CYR" w:eastAsia="Times New Roman CYR" w:hAnsi="Times New Roman CYR" w:cs="Times New Roman CYR"/>
          <w:b/>
          <w:sz w:val="24"/>
        </w:rPr>
      </w:pPr>
      <w:r>
        <w:rPr>
          <w:noProof/>
        </w:rPr>
        <w:drawing>
          <wp:inline distT="0" distB="0" distL="0" distR="0" wp14:anchorId="666AF162" wp14:editId="0719DD22">
            <wp:extent cx="5943600" cy="5071730"/>
            <wp:effectExtent l="0" t="0" r="19050"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62F0E" w:rsidRDefault="00562F0E">
      <w:pPr>
        <w:spacing w:after="0" w:line="240" w:lineRule="auto"/>
        <w:rPr>
          <w:rFonts w:ascii="Times New Roman CYR" w:eastAsia="Times New Roman CYR" w:hAnsi="Times New Roman CYR" w:cs="Times New Roman CYR"/>
          <w:sz w:val="24"/>
        </w:rPr>
      </w:pPr>
    </w:p>
    <w:p w:rsidR="00562F0E" w:rsidRDefault="00562F0E">
      <w:pPr>
        <w:spacing w:after="0" w:line="240" w:lineRule="auto"/>
        <w:rPr>
          <w:rFonts w:ascii="Times New Roman CYR" w:eastAsia="Times New Roman CYR" w:hAnsi="Times New Roman CYR" w:cs="Times New Roman CYR"/>
          <w:sz w:val="24"/>
        </w:rPr>
      </w:pPr>
    </w:p>
    <w:p w:rsidR="007A056C" w:rsidRPr="00E505F4" w:rsidRDefault="007A056C" w:rsidP="007A056C">
      <w:pPr>
        <w:spacing w:after="0" w:line="360" w:lineRule="auto"/>
        <w:rPr>
          <w:rFonts w:ascii="Times New Roman" w:eastAsia="Times New Roman" w:hAnsi="Times New Roman" w:cs="Times New Roman"/>
          <w:b/>
          <w:sz w:val="24"/>
          <w:lang w:val="en-US"/>
        </w:rPr>
      </w:pPr>
      <w:r>
        <w:rPr>
          <w:rFonts w:ascii="Calibri" w:eastAsia="Calibri" w:hAnsi="Calibri" w:cs="Calibri"/>
          <w:sz w:val="24"/>
        </w:rPr>
        <w:t>Сделано</w:t>
      </w:r>
      <w:r w:rsidRPr="00022B9E">
        <w:rPr>
          <w:rFonts w:ascii="Times New Roman CYR" w:eastAsia="Times New Roman CYR" w:hAnsi="Times New Roman CYR" w:cs="Times New Roman CYR"/>
          <w:sz w:val="24"/>
          <w:lang w:val="en-US"/>
        </w:rPr>
        <w:t xml:space="preserve"> </w:t>
      </w:r>
      <w:r>
        <w:rPr>
          <w:rFonts w:ascii="Calibri" w:eastAsia="Calibri" w:hAnsi="Calibri" w:cs="Calibri"/>
          <w:sz w:val="24"/>
        </w:rPr>
        <w:t>автором</w:t>
      </w:r>
      <w:r w:rsidRPr="00022B9E">
        <w:rPr>
          <w:rFonts w:ascii="Times New Roman CYR" w:eastAsia="Times New Roman CYR" w:hAnsi="Times New Roman CYR" w:cs="Times New Roman CYR"/>
          <w:sz w:val="24"/>
          <w:lang w:val="en-US"/>
        </w:rPr>
        <w:t xml:space="preserve">. </w:t>
      </w:r>
      <w:r>
        <w:rPr>
          <w:rFonts w:ascii="Calibri" w:eastAsia="Calibri" w:hAnsi="Calibri" w:cs="Calibri"/>
          <w:i/>
          <w:sz w:val="24"/>
        </w:rPr>
        <w:t>Источник</w:t>
      </w:r>
      <w:r w:rsidRPr="00E505F4">
        <w:rPr>
          <w:rFonts w:ascii="Times New Roman CYR" w:eastAsia="Times New Roman CYR" w:hAnsi="Times New Roman CYR" w:cs="Times New Roman CYR"/>
          <w:i/>
          <w:sz w:val="24"/>
          <w:lang w:val="en-US"/>
        </w:rPr>
        <w:t xml:space="preserve"> </w:t>
      </w:r>
      <w:r>
        <w:rPr>
          <w:rFonts w:ascii="Calibri" w:eastAsia="Calibri" w:hAnsi="Calibri" w:cs="Calibri"/>
          <w:i/>
          <w:sz w:val="24"/>
        </w:rPr>
        <w:t>данных</w:t>
      </w:r>
      <w:r w:rsidRPr="00E505F4">
        <w:rPr>
          <w:rFonts w:ascii="Times New Roman CYR" w:eastAsia="Times New Roman CYR" w:hAnsi="Times New Roman CYR" w:cs="Times New Roman CYR"/>
          <w:i/>
          <w:sz w:val="24"/>
          <w:lang w:val="en-US"/>
        </w:rPr>
        <w:t>:</w:t>
      </w:r>
      <w:r>
        <w:rPr>
          <w:rFonts w:ascii="Times New Roman CYR" w:eastAsia="Times New Roman CYR" w:hAnsi="Times New Roman CYR" w:cs="Times New Roman CYR"/>
          <w:sz w:val="24"/>
          <w:lang w:val="en-US"/>
        </w:rPr>
        <w:t xml:space="preserve"> </w:t>
      </w:r>
      <w:r w:rsidRPr="00E505F4">
        <w:rPr>
          <w:rFonts w:ascii="Times New Roman CYR" w:eastAsia="Times New Roman CYR" w:hAnsi="Times New Roman CYR" w:cs="Times New Roman CYR"/>
          <w:sz w:val="24"/>
          <w:lang w:val="en-US"/>
        </w:rPr>
        <w:t xml:space="preserve">OECD </w:t>
      </w:r>
      <w:r>
        <w:rPr>
          <w:rFonts w:ascii="Times New Roman CYR" w:eastAsia="Times New Roman CYR" w:hAnsi="Times New Roman CYR" w:cs="Times New Roman CYR"/>
          <w:sz w:val="24"/>
          <w:lang w:val="en-US"/>
        </w:rPr>
        <w:t>statistics: details of tax revenue – Japan.</w:t>
      </w:r>
    </w:p>
    <w:p w:rsidR="007A056C" w:rsidRPr="00022B9E" w:rsidRDefault="007A056C" w:rsidP="007A056C">
      <w:pPr>
        <w:spacing w:after="0" w:line="360" w:lineRule="auto"/>
        <w:rPr>
          <w:rFonts w:ascii="Times New Roman" w:eastAsia="Times New Roman" w:hAnsi="Times New Roman" w:cs="Times New Roman"/>
          <w:b/>
          <w:i/>
          <w:sz w:val="24"/>
          <w:lang w:val="en-US"/>
        </w:rPr>
      </w:pPr>
      <w:hyperlink r:id="rId41" w:history="1">
        <w:r w:rsidRPr="00022B9E">
          <w:rPr>
            <w:rStyle w:val="a7"/>
            <w:rFonts w:ascii="Times New Roman" w:eastAsia="Times New Roman" w:hAnsi="Times New Roman" w:cs="Times New Roman"/>
            <w:b/>
            <w:i/>
            <w:sz w:val="24"/>
            <w:lang w:val="en-US"/>
          </w:rPr>
          <w:t>http://stats.oecd.org/Index.aspx?QueryId=21677</w:t>
        </w:r>
      </w:hyperlink>
      <w:r w:rsidRPr="00022B9E">
        <w:rPr>
          <w:rFonts w:ascii="Times New Roman" w:eastAsia="Times New Roman" w:hAnsi="Times New Roman" w:cs="Times New Roman"/>
          <w:b/>
          <w:i/>
          <w:sz w:val="24"/>
          <w:lang w:val="en-US"/>
        </w:rPr>
        <w:t xml:space="preserve"> </w:t>
      </w:r>
    </w:p>
    <w:p w:rsidR="00562F0E" w:rsidRPr="007A056C" w:rsidRDefault="00562F0E">
      <w:pPr>
        <w:spacing w:after="0" w:line="240" w:lineRule="auto"/>
        <w:rPr>
          <w:rFonts w:ascii="Times New Roman CYR" w:eastAsia="Times New Roman CYR" w:hAnsi="Times New Roman CYR" w:cs="Times New Roman CYR"/>
          <w:sz w:val="24"/>
          <w:lang w:val="en-US"/>
        </w:rPr>
      </w:pPr>
    </w:p>
    <w:p w:rsidR="00562F0E" w:rsidRPr="007A056C" w:rsidRDefault="00562F0E">
      <w:pPr>
        <w:spacing w:after="0" w:line="240" w:lineRule="auto"/>
        <w:rPr>
          <w:rFonts w:ascii="Times New Roman CYR" w:eastAsia="Times New Roman CYR" w:hAnsi="Times New Roman CYR" w:cs="Times New Roman CYR"/>
          <w:sz w:val="24"/>
          <w:lang w:val="en-US"/>
        </w:rPr>
      </w:pPr>
    </w:p>
    <w:p w:rsidR="00562F0E" w:rsidRPr="007A056C" w:rsidRDefault="00562F0E">
      <w:pPr>
        <w:spacing w:after="0" w:line="240" w:lineRule="auto"/>
        <w:rPr>
          <w:rFonts w:ascii="Times New Roman CYR" w:eastAsia="Times New Roman CYR" w:hAnsi="Times New Roman CYR" w:cs="Times New Roman CYR"/>
          <w:sz w:val="24"/>
          <w:lang w:val="en-US"/>
        </w:rPr>
      </w:pPr>
    </w:p>
    <w:p w:rsidR="00562F0E" w:rsidRPr="007A056C" w:rsidRDefault="00562F0E">
      <w:pPr>
        <w:spacing w:after="0" w:line="240" w:lineRule="auto"/>
        <w:rPr>
          <w:rFonts w:ascii="Times New Roman CYR" w:eastAsia="Times New Roman CYR" w:hAnsi="Times New Roman CYR" w:cs="Times New Roman CYR"/>
          <w:sz w:val="24"/>
          <w:lang w:val="en-US"/>
        </w:rPr>
      </w:pPr>
    </w:p>
    <w:p w:rsidR="00562F0E" w:rsidRPr="007A056C" w:rsidRDefault="00562F0E">
      <w:pPr>
        <w:spacing w:after="0" w:line="240" w:lineRule="auto"/>
        <w:rPr>
          <w:rFonts w:ascii="Times New Roman CYR" w:eastAsia="Times New Roman CYR" w:hAnsi="Times New Roman CYR" w:cs="Times New Roman CYR"/>
          <w:sz w:val="24"/>
          <w:lang w:val="en-US"/>
        </w:rPr>
      </w:pPr>
    </w:p>
    <w:p w:rsidR="00562F0E" w:rsidRPr="007A056C" w:rsidRDefault="00562F0E">
      <w:pPr>
        <w:spacing w:after="0" w:line="240" w:lineRule="auto"/>
        <w:rPr>
          <w:rFonts w:ascii="Times New Roman CYR" w:eastAsia="Times New Roman CYR" w:hAnsi="Times New Roman CYR" w:cs="Times New Roman CYR"/>
          <w:sz w:val="24"/>
          <w:lang w:val="en-US"/>
        </w:rPr>
      </w:pPr>
    </w:p>
    <w:p w:rsidR="00562F0E" w:rsidRPr="007A056C" w:rsidRDefault="00562F0E">
      <w:pPr>
        <w:spacing w:after="0" w:line="240" w:lineRule="auto"/>
        <w:rPr>
          <w:rFonts w:ascii="Times New Roman CYR" w:eastAsia="Times New Roman CYR" w:hAnsi="Times New Roman CYR" w:cs="Times New Roman CYR"/>
          <w:sz w:val="24"/>
          <w:lang w:val="en-US"/>
        </w:rPr>
      </w:pPr>
    </w:p>
    <w:p w:rsidR="00562F0E" w:rsidRPr="007A056C" w:rsidRDefault="00562F0E">
      <w:pPr>
        <w:spacing w:after="0" w:line="240" w:lineRule="auto"/>
        <w:rPr>
          <w:rFonts w:ascii="Times New Roman CYR" w:eastAsia="Times New Roman CYR" w:hAnsi="Times New Roman CYR" w:cs="Times New Roman CYR"/>
          <w:sz w:val="24"/>
          <w:lang w:val="en-US"/>
        </w:rPr>
      </w:pPr>
    </w:p>
    <w:p w:rsidR="00562F0E" w:rsidRPr="007A056C" w:rsidRDefault="00562F0E">
      <w:pPr>
        <w:spacing w:after="0" w:line="240" w:lineRule="auto"/>
        <w:rPr>
          <w:rFonts w:ascii="Times New Roman CYR" w:eastAsia="Times New Roman CYR" w:hAnsi="Times New Roman CYR" w:cs="Times New Roman CYR"/>
          <w:sz w:val="24"/>
          <w:lang w:val="en-US"/>
        </w:rPr>
      </w:pPr>
    </w:p>
    <w:p w:rsidR="00562F0E" w:rsidRPr="007A056C" w:rsidRDefault="00562F0E">
      <w:pPr>
        <w:spacing w:after="0" w:line="240" w:lineRule="auto"/>
        <w:rPr>
          <w:rFonts w:ascii="Times New Roman CYR" w:eastAsia="Times New Roman CYR" w:hAnsi="Times New Roman CYR" w:cs="Times New Roman CYR"/>
          <w:sz w:val="24"/>
          <w:lang w:val="en-US"/>
        </w:rPr>
      </w:pPr>
    </w:p>
    <w:p w:rsidR="00562F0E" w:rsidRPr="00B12094" w:rsidRDefault="00562F0E">
      <w:pPr>
        <w:spacing w:after="0" w:line="240" w:lineRule="auto"/>
        <w:rPr>
          <w:rFonts w:ascii="Times New Roman CYR" w:eastAsia="Times New Roman CYR" w:hAnsi="Times New Roman CYR" w:cs="Times New Roman CYR"/>
          <w:sz w:val="24"/>
        </w:rPr>
      </w:pPr>
    </w:p>
    <w:p w:rsidR="00562F0E" w:rsidRPr="007A056C" w:rsidRDefault="00562F0E">
      <w:pPr>
        <w:spacing w:after="0" w:line="240" w:lineRule="auto"/>
        <w:rPr>
          <w:rFonts w:ascii="Times New Roman CYR" w:eastAsia="Times New Roman CYR" w:hAnsi="Times New Roman CYR" w:cs="Times New Roman CYR"/>
          <w:sz w:val="24"/>
          <w:lang w:val="en-US"/>
        </w:rPr>
      </w:pPr>
    </w:p>
    <w:p w:rsidR="00562F0E" w:rsidRDefault="00667973" w:rsidP="00667973">
      <w:pPr>
        <w:spacing w:after="0" w:line="240" w:lineRule="auto"/>
        <w:jc w:val="right"/>
        <w:rPr>
          <w:rFonts w:ascii="Times New Roman CYR" w:eastAsia="Times New Roman CYR" w:hAnsi="Times New Roman CYR" w:cs="Times New Roman CYR"/>
          <w:b/>
          <w:sz w:val="28"/>
          <w:szCs w:val="28"/>
        </w:rPr>
      </w:pPr>
      <w:r w:rsidRPr="00B12094">
        <w:rPr>
          <w:rFonts w:ascii="Times New Roman CYR" w:eastAsia="Times New Roman CYR" w:hAnsi="Times New Roman CYR" w:cs="Times New Roman CYR"/>
          <w:b/>
          <w:sz w:val="28"/>
          <w:szCs w:val="28"/>
        </w:rPr>
        <w:t>Приложение 11.</w:t>
      </w:r>
    </w:p>
    <w:p w:rsidR="00B12094" w:rsidRPr="00B12094" w:rsidRDefault="00B12094" w:rsidP="00667973">
      <w:pPr>
        <w:spacing w:after="0" w:line="240" w:lineRule="auto"/>
        <w:jc w:val="right"/>
        <w:rPr>
          <w:rFonts w:ascii="Times New Roman CYR" w:eastAsia="Times New Roman CYR" w:hAnsi="Times New Roman CYR" w:cs="Times New Roman CYR"/>
          <w:b/>
          <w:sz w:val="28"/>
          <w:szCs w:val="28"/>
        </w:rPr>
      </w:pPr>
    </w:p>
    <w:p w:rsidR="00667973" w:rsidRPr="00B12094" w:rsidRDefault="00667973" w:rsidP="00667973">
      <w:pPr>
        <w:spacing w:after="0" w:line="240" w:lineRule="auto"/>
        <w:rPr>
          <w:rFonts w:ascii="Times New Roman CYR" w:eastAsia="Times New Roman CYR" w:hAnsi="Times New Roman CYR" w:cs="Times New Roman CYR"/>
          <w:b/>
          <w:sz w:val="28"/>
          <w:szCs w:val="28"/>
        </w:rPr>
      </w:pPr>
      <w:r w:rsidRPr="00B12094">
        <w:rPr>
          <w:rFonts w:ascii="Times New Roman CYR" w:eastAsia="Times New Roman CYR" w:hAnsi="Times New Roman CYR" w:cs="Times New Roman CYR"/>
          <w:b/>
          <w:sz w:val="28"/>
          <w:szCs w:val="28"/>
        </w:rPr>
        <w:t>Доля налога на доходы корпораций от общего объема налоговых поступлений, Япония, 1965-2011 гг.</w:t>
      </w:r>
    </w:p>
    <w:p w:rsidR="00281C84" w:rsidRPr="00667973" w:rsidRDefault="00281C84" w:rsidP="00667973">
      <w:pPr>
        <w:spacing w:after="0" w:line="240" w:lineRule="auto"/>
        <w:rPr>
          <w:rFonts w:ascii="Times New Roman CYR" w:eastAsia="Times New Roman CYR" w:hAnsi="Times New Roman CYR" w:cs="Times New Roman CYR"/>
          <w:b/>
          <w:sz w:val="24"/>
        </w:rPr>
      </w:pPr>
    </w:p>
    <w:p w:rsidR="00562F0E" w:rsidRDefault="00562F0E">
      <w:pPr>
        <w:spacing w:after="0" w:line="240" w:lineRule="auto"/>
        <w:rPr>
          <w:rFonts w:ascii="Times New Roman CYR" w:eastAsia="Times New Roman CYR" w:hAnsi="Times New Roman CYR" w:cs="Times New Roman CYR"/>
          <w:sz w:val="24"/>
        </w:rPr>
      </w:pPr>
    </w:p>
    <w:p w:rsidR="00667973" w:rsidRDefault="00667973">
      <w:pPr>
        <w:spacing w:after="0" w:line="240" w:lineRule="auto"/>
        <w:rPr>
          <w:rFonts w:ascii="Times New Roman CYR" w:eastAsia="Times New Roman CYR" w:hAnsi="Times New Roman CYR" w:cs="Times New Roman CYR"/>
          <w:sz w:val="24"/>
        </w:rPr>
      </w:pPr>
      <w:r>
        <w:rPr>
          <w:noProof/>
        </w:rPr>
        <w:drawing>
          <wp:inline distT="0" distB="0" distL="0" distR="0" wp14:anchorId="4C278A25" wp14:editId="3716C846">
            <wp:extent cx="5940425" cy="3155065"/>
            <wp:effectExtent l="0" t="0" r="22225" b="266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81C84" w:rsidRDefault="00281C84">
      <w:pPr>
        <w:spacing w:after="0" w:line="240" w:lineRule="auto"/>
        <w:rPr>
          <w:rFonts w:ascii="Times New Roman CYR" w:eastAsia="Times New Roman CYR" w:hAnsi="Times New Roman CYR" w:cs="Times New Roman CYR"/>
          <w:sz w:val="24"/>
        </w:rPr>
      </w:pPr>
    </w:p>
    <w:p w:rsidR="00281C84" w:rsidRDefault="00281C84">
      <w:pPr>
        <w:spacing w:after="0" w:line="240" w:lineRule="auto"/>
        <w:rPr>
          <w:rFonts w:ascii="Times New Roman CYR" w:eastAsia="Times New Roman CYR" w:hAnsi="Times New Roman CYR" w:cs="Times New Roman CYR"/>
          <w:sz w:val="24"/>
        </w:rPr>
      </w:pPr>
    </w:p>
    <w:p w:rsidR="00281C84" w:rsidRPr="00667973" w:rsidRDefault="00281C84">
      <w:pPr>
        <w:spacing w:after="0" w:line="240" w:lineRule="auto"/>
        <w:rPr>
          <w:rFonts w:ascii="Times New Roman CYR" w:eastAsia="Times New Roman CYR" w:hAnsi="Times New Roman CYR" w:cs="Times New Roman CYR"/>
          <w:sz w:val="24"/>
        </w:rPr>
      </w:pPr>
    </w:p>
    <w:p w:rsidR="00281C84" w:rsidRPr="00E505F4" w:rsidRDefault="00281C84" w:rsidP="00281C84">
      <w:pPr>
        <w:spacing w:after="0" w:line="360" w:lineRule="auto"/>
        <w:rPr>
          <w:rFonts w:ascii="Times New Roman" w:eastAsia="Times New Roman" w:hAnsi="Times New Roman" w:cs="Times New Roman"/>
          <w:b/>
          <w:sz w:val="24"/>
          <w:lang w:val="en-US"/>
        </w:rPr>
      </w:pPr>
      <w:r>
        <w:rPr>
          <w:rFonts w:ascii="Calibri" w:eastAsia="Calibri" w:hAnsi="Calibri" w:cs="Calibri"/>
          <w:sz w:val="24"/>
        </w:rPr>
        <w:t>Сделано</w:t>
      </w:r>
      <w:r w:rsidRPr="00022B9E">
        <w:rPr>
          <w:rFonts w:ascii="Times New Roman CYR" w:eastAsia="Times New Roman CYR" w:hAnsi="Times New Roman CYR" w:cs="Times New Roman CYR"/>
          <w:sz w:val="24"/>
          <w:lang w:val="en-US"/>
        </w:rPr>
        <w:t xml:space="preserve"> </w:t>
      </w:r>
      <w:r>
        <w:rPr>
          <w:rFonts w:ascii="Calibri" w:eastAsia="Calibri" w:hAnsi="Calibri" w:cs="Calibri"/>
          <w:sz w:val="24"/>
        </w:rPr>
        <w:t>автором</w:t>
      </w:r>
      <w:r w:rsidRPr="00022B9E">
        <w:rPr>
          <w:rFonts w:ascii="Times New Roman CYR" w:eastAsia="Times New Roman CYR" w:hAnsi="Times New Roman CYR" w:cs="Times New Roman CYR"/>
          <w:sz w:val="24"/>
          <w:lang w:val="en-US"/>
        </w:rPr>
        <w:t xml:space="preserve">. </w:t>
      </w:r>
      <w:r>
        <w:rPr>
          <w:rFonts w:ascii="Calibri" w:eastAsia="Calibri" w:hAnsi="Calibri" w:cs="Calibri"/>
          <w:i/>
          <w:sz w:val="24"/>
        </w:rPr>
        <w:t>Источник</w:t>
      </w:r>
      <w:r w:rsidRPr="00E505F4">
        <w:rPr>
          <w:rFonts w:ascii="Times New Roman CYR" w:eastAsia="Times New Roman CYR" w:hAnsi="Times New Roman CYR" w:cs="Times New Roman CYR"/>
          <w:i/>
          <w:sz w:val="24"/>
          <w:lang w:val="en-US"/>
        </w:rPr>
        <w:t xml:space="preserve"> </w:t>
      </w:r>
      <w:r>
        <w:rPr>
          <w:rFonts w:ascii="Calibri" w:eastAsia="Calibri" w:hAnsi="Calibri" w:cs="Calibri"/>
          <w:i/>
          <w:sz w:val="24"/>
        </w:rPr>
        <w:t>данных</w:t>
      </w:r>
      <w:r w:rsidRPr="00E505F4">
        <w:rPr>
          <w:rFonts w:ascii="Times New Roman CYR" w:eastAsia="Times New Roman CYR" w:hAnsi="Times New Roman CYR" w:cs="Times New Roman CYR"/>
          <w:i/>
          <w:sz w:val="24"/>
          <w:lang w:val="en-US"/>
        </w:rPr>
        <w:t>:</w:t>
      </w:r>
      <w:r>
        <w:rPr>
          <w:rFonts w:ascii="Times New Roman CYR" w:eastAsia="Times New Roman CYR" w:hAnsi="Times New Roman CYR" w:cs="Times New Roman CYR"/>
          <w:sz w:val="24"/>
          <w:lang w:val="en-US"/>
        </w:rPr>
        <w:t xml:space="preserve"> </w:t>
      </w:r>
      <w:r w:rsidRPr="00E505F4">
        <w:rPr>
          <w:rFonts w:ascii="Times New Roman CYR" w:eastAsia="Times New Roman CYR" w:hAnsi="Times New Roman CYR" w:cs="Times New Roman CYR"/>
          <w:sz w:val="24"/>
          <w:lang w:val="en-US"/>
        </w:rPr>
        <w:t xml:space="preserve">OECD </w:t>
      </w:r>
      <w:r>
        <w:rPr>
          <w:rFonts w:ascii="Times New Roman CYR" w:eastAsia="Times New Roman CYR" w:hAnsi="Times New Roman CYR" w:cs="Times New Roman CYR"/>
          <w:sz w:val="24"/>
          <w:lang w:val="en-US"/>
        </w:rPr>
        <w:t>statistics: details of tax revenue – Japan.</w:t>
      </w:r>
    </w:p>
    <w:p w:rsidR="00281C84" w:rsidRPr="00022B9E" w:rsidRDefault="00281C84" w:rsidP="00281C84">
      <w:pPr>
        <w:spacing w:after="0" w:line="360" w:lineRule="auto"/>
        <w:rPr>
          <w:rFonts w:ascii="Times New Roman" w:eastAsia="Times New Roman" w:hAnsi="Times New Roman" w:cs="Times New Roman"/>
          <w:b/>
          <w:i/>
          <w:sz w:val="24"/>
          <w:lang w:val="en-US"/>
        </w:rPr>
      </w:pPr>
      <w:hyperlink r:id="rId43" w:history="1">
        <w:r w:rsidRPr="00022B9E">
          <w:rPr>
            <w:rStyle w:val="a7"/>
            <w:rFonts w:ascii="Times New Roman" w:eastAsia="Times New Roman" w:hAnsi="Times New Roman" w:cs="Times New Roman"/>
            <w:b/>
            <w:i/>
            <w:sz w:val="24"/>
            <w:lang w:val="en-US"/>
          </w:rPr>
          <w:t>http://stats.oecd.org/Index.aspx?QueryId=21677</w:t>
        </w:r>
      </w:hyperlink>
      <w:r w:rsidRPr="00022B9E">
        <w:rPr>
          <w:rFonts w:ascii="Times New Roman" w:eastAsia="Times New Roman" w:hAnsi="Times New Roman" w:cs="Times New Roman"/>
          <w:b/>
          <w:i/>
          <w:sz w:val="24"/>
          <w:lang w:val="en-US"/>
        </w:rPr>
        <w:t xml:space="preserve"> </w:t>
      </w:r>
    </w:p>
    <w:p w:rsidR="00562F0E" w:rsidRPr="00281C84" w:rsidRDefault="00562F0E">
      <w:pPr>
        <w:spacing w:after="0" w:line="240" w:lineRule="auto"/>
        <w:rPr>
          <w:rFonts w:ascii="Times New Roman CYR" w:eastAsia="Times New Roman CYR" w:hAnsi="Times New Roman CYR" w:cs="Times New Roman CYR"/>
          <w:sz w:val="24"/>
          <w:lang w:val="en-US"/>
        </w:rPr>
      </w:pPr>
    </w:p>
    <w:p w:rsidR="00562F0E" w:rsidRPr="00281C84" w:rsidRDefault="00562F0E">
      <w:pPr>
        <w:spacing w:after="0" w:line="240" w:lineRule="auto"/>
        <w:rPr>
          <w:rFonts w:ascii="Times New Roman CYR" w:eastAsia="Times New Roman CYR" w:hAnsi="Times New Roman CYR" w:cs="Times New Roman CYR"/>
          <w:sz w:val="24"/>
          <w:lang w:val="en-US"/>
        </w:rPr>
      </w:pPr>
    </w:p>
    <w:p w:rsidR="00281C84" w:rsidRPr="00281C84" w:rsidRDefault="00281C84">
      <w:pPr>
        <w:spacing w:after="0" w:line="240" w:lineRule="auto"/>
        <w:rPr>
          <w:rFonts w:ascii="Times New Roman CYR" w:eastAsia="Times New Roman CYR" w:hAnsi="Times New Roman CYR" w:cs="Times New Roman CYR"/>
          <w:sz w:val="24"/>
          <w:lang w:val="en-US"/>
        </w:rPr>
      </w:pPr>
    </w:p>
    <w:p w:rsidR="00281C84" w:rsidRPr="00281C84" w:rsidRDefault="00281C84">
      <w:pPr>
        <w:spacing w:after="0" w:line="240" w:lineRule="auto"/>
        <w:rPr>
          <w:rFonts w:ascii="Times New Roman CYR" w:eastAsia="Times New Roman CYR" w:hAnsi="Times New Roman CYR" w:cs="Times New Roman CYR"/>
          <w:sz w:val="24"/>
          <w:lang w:val="en-US"/>
        </w:rPr>
      </w:pPr>
    </w:p>
    <w:p w:rsidR="00281C84" w:rsidRDefault="00281C84">
      <w:pPr>
        <w:spacing w:after="0" w:line="240" w:lineRule="auto"/>
        <w:rPr>
          <w:rFonts w:ascii="Times New Roman CYR" w:eastAsia="Times New Roman CYR" w:hAnsi="Times New Roman CYR" w:cs="Times New Roman CYR"/>
          <w:sz w:val="24"/>
        </w:rPr>
      </w:pPr>
    </w:p>
    <w:p w:rsidR="00281C84" w:rsidRDefault="00281C84">
      <w:pPr>
        <w:spacing w:after="0" w:line="240" w:lineRule="auto"/>
        <w:rPr>
          <w:rFonts w:ascii="Times New Roman CYR" w:eastAsia="Times New Roman CYR" w:hAnsi="Times New Roman CYR" w:cs="Times New Roman CYR"/>
          <w:sz w:val="24"/>
        </w:rPr>
      </w:pPr>
    </w:p>
    <w:p w:rsidR="00281C84" w:rsidRDefault="00281C84">
      <w:pPr>
        <w:spacing w:after="0" w:line="240" w:lineRule="auto"/>
        <w:rPr>
          <w:rFonts w:ascii="Times New Roman CYR" w:eastAsia="Times New Roman CYR" w:hAnsi="Times New Roman CYR" w:cs="Times New Roman CYR"/>
          <w:sz w:val="24"/>
        </w:rPr>
      </w:pPr>
    </w:p>
    <w:p w:rsidR="00281C84" w:rsidRDefault="00281C84">
      <w:pPr>
        <w:spacing w:after="0" w:line="240" w:lineRule="auto"/>
        <w:rPr>
          <w:rFonts w:ascii="Times New Roman CYR" w:eastAsia="Times New Roman CYR" w:hAnsi="Times New Roman CYR" w:cs="Times New Roman CYR"/>
          <w:sz w:val="24"/>
        </w:rPr>
      </w:pPr>
    </w:p>
    <w:p w:rsidR="00281C84" w:rsidRDefault="00281C84">
      <w:pPr>
        <w:spacing w:after="0" w:line="240" w:lineRule="auto"/>
        <w:rPr>
          <w:rFonts w:ascii="Times New Roman CYR" w:eastAsia="Times New Roman CYR" w:hAnsi="Times New Roman CYR" w:cs="Times New Roman CYR"/>
          <w:sz w:val="24"/>
        </w:rPr>
      </w:pPr>
    </w:p>
    <w:p w:rsidR="00281C84" w:rsidRDefault="00281C84">
      <w:pPr>
        <w:spacing w:after="0" w:line="240" w:lineRule="auto"/>
        <w:rPr>
          <w:rFonts w:ascii="Times New Roman CYR" w:eastAsia="Times New Roman CYR" w:hAnsi="Times New Roman CYR" w:cs="Times New Roman CYR"/>
          <w:sz w:val="24"/>
        </w:rPr>
      </w:pPr>
    </w:p>
    <w:p w:rsidR="00281C84" w:rsidRDefault="00281C84">
      <w:pPr>
        <w:spacing w:after="0" w:line="240" w:lineRule="auto"/>
        <w:rPr>
          <w:rFonts w:ascii="Times New Roman CYR" w:eastAsia="Times New Roman CYR" w:hAnsi="Times New Roman CYR" w:cs="Times New Roman CYR"/>
          <w:sz w:val="24"/>
        </w:rPr>
      </w:pPr>
    </w:p>
    <w:p w:rsidR="00281C84" w:rsidRDefault="00281C84">
      <w:pPr>
        <w:spacing w:after="0" w:line="240" w:lineRule="auto"/>
        <w:rPr>
          <w:rFonts w:ascii="Times New Roman CYR" w:eastAsia="Times New Roman CYR" w:hAnsi="Times New Roman CYR" w:cs="Times New Roman CYR"/>
          <w:sz w:val="24"/>
        </w:rPr>
      </w:pPr>
    </w:p>
    <w:p w:rsidR="00281C84" w:rsidRDefault="00281C84">
      <w:pPr>
        <w:spacing w:after="0" w:line="240" w:lineRule="auto"/>
        <w:rPr>
          <w:rFonts w:ascii="Times New Roman CYR" w:eastAsia="Times New Roman CYR" w:hAnsi="Times New Roman CYR" w:cs="Times New Roman CYR"/>
          <w:sz w:val="24"/>
        </w:rPr>
      </w:pPr>
    </w:p>
    <w:p w:rsidR="00281C84" w:rsidRDefault="00281C84">
      <w:pPr>
        <w:spacing w:after="0" w:line="240" w:lineRule="auto"/>
        <w:rPr>
          <w:rFonts w:ascii="Times New Roman CYR" w:eastAsia="Times New Roman CYR" w:hAnsi="Times New Roman CYR" w:cs="Times New Roman CYR"/>
          <w:sz w:val="24"/>
        </w:rPr>
      </w:pPr>
    </w:p>
    <w:p w:rsidR="00281C84" w:rsidRDefault="00281C84">
      <w:pPr>
        <w:spacing w:after="0" w:line="240" w:lineRule="auto"/>
        <w:rPr>
          <w:rFonts w:ascii="Times New Roman CYR" w:eastAsia="Times New Roman CYR" w:hAnsi="Times New Roman CYR" w:cs="Times New Roman CYR"/>
          <w:sz w:val="24"/>
        </w:rPr>
      </w:pPr>
    </w:p>
    <w:p w:rsidR="00281C84" w:rsidRDefault="00281C84">
      <w:pPr>
        <w:spacing w:after="0" w:line="240" w:lineRule="auto"/>
        <w:rPr>
          <w:rFonts w:ascii="Times New Roman CYR" w:eastAsia="Times New Roman CYR" w:hAnsi="Times New Roman CYR" w:cs="Times New Roman CYR"/>
          <w:sz w:val="24"/>
        </w:rPr>
      </w:pPr>
    </w:p>
    <w:p w:rsidR="00281C84" w:rsidRDefault="00281C84">
      <w:pPr>
        <w:spacing w:after="0" w:line="240" w:lineRule="auto"/>
        <w:rPr>
          <w:rFonts w:ascii="Times New Roman CYR" w:eastAsia="Times New Roman CYR" w:hAnsi="Times New Roman CYR" w:cs="Times New Roman CYR"/>
          <w:sz w:val="24"/>
        </w:rPr>
      </w:pPr>
    </w:p>
    <w:p w:rsidR="00281C84" w:rsidRDefault="00281C84">
      <w:pPr>
        <w:spacing w:after="0" w:line="240" w:lineRule="auto"/>
        <w:rPr>
          <w:rFonts w:ascii="Times New Roman CYR" w:eastAsia="Times New Roman CYR" w:hAnsi="Times New Roman CYR" w:cs="Times New Roman CYR"/>
          <w:sz w:val="24"/>
        </w:rPr>
      </w:pPr>
    </w:p>
    <w:p w:rsidR="00281C84" w:rsidRDefault="00281C84">
      <w:pPr>
        <w:spacing w:after="0" w:line="240" w:lineRule="auto"/>
        <w:rPr>
          <w:rFonts w:ascii="Times New Roman CYR" w:eastAsia="Times New Roman CYR" w:hAnsi="Times New Roman CYR" w:cs="Times New Roman CYR"/>
          <w:sz w:val="24"/>
        </w:rPr>
      </w:pPr>
    </w:p>
    <w:p w:rsidR="00281C84" w:rsidRDefault="00281C84">
      <w:pPr>
        <w:spacing w:after="0" w:line="240" w:lineRule="auto"/>
        <w:rPr>
          <w:rFonts w:ascii="Times New Roman CYR" w:eastAsia="Times New Roman CYR" w:hAnsi="Times New Roman CYR" w:cs="Times New Roman CYR"/>
          <w:sz w:val="24"/>
        </w:rPr>
      </w:pPr>
    </w:p>
    <w:p w:rsidR="00281C84" w:rsidRPr="00B12094" w:rsidRDefault="00281C84" w:rsidP="00281C84">
      <w:pPr>
        <w:spacing w:after="0" w:line="240" w:lineRule="auto"/>
        <w:jc w:val="right"/>
        <w:rPr>
          <w:rFonts w:ascii="Times New Roman CYR" w:eastAsia="Times New Roman CYR" w:hAnsi="Times New Roman CYR" w:cs="Times New Roman CYR"/>
          <w:b/>
          <w:sz w:val="28"/>
          <w:szCs w:val="28"/>
        </w:rPr>
      </w:pPr>
      <w:r w:rsidRPr="00B12094">
        <w:rPr>
          <w:rFonts w:ascii="Times New Roman CYR" w:eastAsia="Times New Roman CYR" w:hAnsi="Times New Roman CYR" w:cs="Times New Roman CYR"/>
          <w:b/>
          <w:sz w:val="28"/>
          <w:szCs w:val="28"/>
        </w:rPr>
        <w:lastRenderedPageBreak/>
        <w:t>Приложение 12.</w:t>
      </w:r>
    </w:p>
    <w:p w:rsidR="00281C84" w:rsidRPr="00B12094" w:rsidRDefault="00281C84" w:rsidP="00281C84">
      <w:pPr>
        <w:spacing w:after="0" w:line="240" w:lineRule="auto"/>
        <w:jc w:val="right"/>
        <w:rPr>
          <w:rFonts w:ascii="Times New Roman CYR" w:eastAsia="Times New Roman CYR" w:hAnsi="Times New Roman CYR" w:cs="Times New Roman CYR"/>
          <w:b/>
          <w:sz w:val="28"/>
          <w:szCs w:val="28"/>
        </w:rPr>
      </w:pPr>
    </w:p>
    <w:p w:rsidR="00281C84" w:rsidRPr="00B12094" w:rsidRDefault="00281C84">
      <w:pPr>
        <w:spacing w:after="0" w:line="240" w:lineRule="auto"/>
        <w:rPr>
          <w:rFonts w:ascii="Times New Roman CYR" w:eastAsia="Times New Roman CYR" w:hAnsi="Times New Roman CYR" w:cs="Times New Roman CYR"/>
          <w:b/>
          <w:sz w:val="28"/>
          <w:szCs w:val="28"/>
        </w:rPr>
      </w:pPr>
      <w:r w:rsidRPr="00B12094">
        <w:rPr>
          <w:rFonts w:ascii="Times New Roman CYR" w:eastAsia="Times New Roman CYR" w:hAnsi="Times New Roman CYR" w:cs="Times New Roman CYR"/>
          <w:b/>
          <w:sz w:val="28"/>
          <w:szCs w:val="28"/>
        </w:rPr>
        <w:t>Динамика налоговых поступлений по налогу на доходы корпораций, Япония, 1965-2011 гг.</w:t>
      </w:r>
    </w:p>
    <w:p w:rsidR="00281C84" w:rsidRDefault="00281C84">
      <w:pPr>
        <w:spacing w:after="0" w:line="240" w:lineRule="auto"/>
        <w:rPr>
          <w:rFonts w:ascii="Times New Roman CYR" w:eastAsia="Times New Roman CYR" w:hAnsi="Times New Roman CYR" w:cs="Times New Roman CYR"/>
          <w:sz w:val="24"/>
        </w:rPr>
      </w:pPr>
    </w:p>
    <w:p w:rsidR="00281C84" w:rsidRDefault="00281C84">
      <w:pPr>
        <w:spacing w:after="0" w:line="240" w:lineRule="auto"/>
        <w:rPr>
          <w:rFonts w:ascii="Times New Roman CYR" w:eastAsia="Times New Roman CYR" w:hAnsi="Times New Roman CYR" w:cs="Times New Roman CYR"/>
          <w:sz w:val="24"/>
        </w:rPr>
      </w:pPr>
    </w:p>
    <w:p w:rsidR="00281C84" w:rsidRDefault="00281C84">
      <w:pPr>
        <w:spacing w:after="0" w:line="240" w:lineRule="auto"/>
        <w:rPr>
          <w:rFonts w:ascii="Times New Roman CYR" w:eastAsia="Times New Roman CYR" w:hAnsi="Times New Roman CYR" w:cs="Times New Roman CYR"/>
          <w:sz w:val="24"/>
        </w:rPr>
      </w:pPr>
      <w:r>
        <w:rPr>
          <w:noProof/>
        </w:rPr>
        <w:drawing>
          <wp:inline distT="0" distB="0" distL="0" distR="0" wp14:anchorId="6AFB8ED2" wp14:editId="387C22A1">
            <wp:extent cx="5826642" cy="3976576"/>
            <wp:effectExtent l="0" t="0" r="22225" b="2413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81C84" w:rsidRDefault="00281C84">
      <w:pPr>
        <w:spacing w:after="0" w:line="240" w:lineRule="auto"/>
        <w:rPr>
          <w:rFonts w:ascii="Times New Roman CYR" w:eastAsia="Times New Roman CYR" w:hAnsi="Times New Roman CYR" w:cs="Times New Roman CYR"/>
          <w:sz w:val="24"/>
        </w:rPr>
      </w:pPr>
    </w:p>
    <w:p w:rsidR="00281C84" w:rsidRDefault="00281C84">
      <w:pPr>
        <w:spacing w:after="0" w:line="240" w:lineRule="auto"/>
        <w:rPr>
          <w:rFonts w:ascii="Times New Roman CYR" w:eastAsia="Times New Roman CYR" w:hAnsi="Times New Roman CYR" w:cs="Times New Roman CYR"/>
          <w:sz w:val="24"/>
        </w:rPr>
      </w:pPr>
    </w:p>
    <w:p w:rsidR="00281C84" w:rsidRPr="00E505F4" w:rsidRDefault="00281C84" w:rsidP="00281C84">
      <w:pPr>
        <w:spacing w:after="0" w:line="360" w:lineRule="auto"/>
        <w:rPr>
          <w:rFonts w:ascii="Times New Roman" w:eastAsia="Times New Roman" w:hAnsi="Times New Roman" w:cs="Times New Roman"/>
          <w:b/>
          <w:sz w:val="24"/>
          <w:lang w:val="en-US"/>
        </w:rPr>
      </w:pPr>
      <w:r>
        <w:rPr>
          <w:rFonts w:ascii="Calibri" w:eastAsia="Calibri" w:hAnsi="Calibri" w:cs="Calibri"/>
          <w:sz w:val="24"/>
        </w:rPr>
        <w:t>Сделано</w:t>
      </w:r>
      <w:r w:rsidRPr="00022B9E">
        <w:rPr>
          <w:rFonts w:ascii="Times New Roman CYR" w:eastAsia="Times New Roman CYR" w:hAnsi="Times New Roman CYR" w:cs="Times New Roman CYR"/>
          <w:sz w:val="24"/>
          <w:lang w:val="en-US"/>
        </w:rPr>
        <w:t xml:space="preserve"> </w:t>
      </w:r>
      <w:r>
        <w:rPr>
          <w:rFonts w:ascii="Calibri" w:eastAsia="Calibri" w:hAnsi="Calibri" w:cs="Calibri"/>
          <w:sz w:val="24"/>
        </w:rPr>
        <w:t>автором</w:t>
      </w:r>
      <w:r w:rsidRPr="00022B9E">
        <w:rPr>
          <w:rFonts w:ascii="Times New Roman CYR" w:eastAsia="Times New Roman CYR" w:hAnsi="Times New Roman CYR" w:cs="Times New Roman CYR"/>
          <w:sz w:val="24"/>
          <w:lang w:val="en-US"/>
        </w:rPr>
        <w:t xml:space="preserve">. </w:t>
      </w:r>
      <w:r>
        <w:rPr>
          <w:rFonts w:ascii="Calibri" w:eastAsia="Calibri" w:hAnsi="Calibri" w:cs="Calibri"/>
          <w:i/>
          <w:sz w:val="24"/>
        </w:rPr>
        <w:t>Источник</w:t>
      </w:r>
      <w:r w:rsidRPr="00E505F4">
        <w:rPr>
          <w:rFonts w:ascii="Times New Roman CYR" w:eastAsia="Times New Roman CYR" w:hAnsi="Times New Roman CYR" w:cs="Times New Roman CYR"/>
          <w:i/>
          <w:sz w:val="24"/>
          <w:lang w:val="en-US"/>
        </w:rPr>
        <w:t xml:space="preserve"> </w:t>
      </w:r>
      <w:r>
        <w:rPr>
          <w:rFonts w:ascii="Calibri" w:eastAsia="Calibri" w:hAnsi="Calibri" w:cs="Calibri"/>
          <w:i/>
          <w:sz w:val="24"/>
        </w:rPr>
        <w:t>данных</w:t>
      </w:r>
      <w:r w:rsidRPr="00E505F4">
        <w:rPr>
          <w:rFonts w:ascii="Times New Roman CYR" w:eastAsia="Times New Roman CYR" w:hAnsi="Times New Roman CYR" w:cs="Times New Roman CYR"/>
          <w:i/>
          <w:sz w:val="24"/>
          <w:lang w:val="en-US"/>
        </w:rPr>
        <w:t>:</w:t>
      </w:r>
      <w:r>
        <w:rPr>
          <w:rFonts w:ascii="Times New Roman CYR" w:eastAsia="Times New Roman CYR" w:hAnsi="Times New Roman CYR" w:cs="Times New Roman CYR"/>
          <w:sz w:val="24"/>
          <w:lang w:val="en-US"/>
        </w:rPr>
        <w:t xml:space="preserve"> </w:t>
      </w:r>
      <w:r w:rsidRPr="00E505F4">
        <w:rPr>
          <w:rFonts w:ascii="Times New Roman CYR" w:eastAsia="Times New Roman CYR" w:hAnsi="Times New Roman CYR" w:cs="Times New Roman CYR"/>
          <w:sz w:val="24"/>
          <w:lang w:val="en-US"/>
        </w:rPr>
        <w:t xml:space="preserve">OECD </w:t>
      </w:r>
      <w:r>
        <w:rPr>
          <w:rFonts w:ascii="Times New Roman CYR" w:eastAsia="Times New Roman CYR" w:hAnsi="Times New Roman CYR" w:cs="Times New Roman CYR"/>
          <w:sz w:val="24"/>
          <w:lang w:val="en-US"/>
        </w:rPr>
        <w:t>statistics: details of tax revenue – Japan.</w:t>
      </w:r>
    </w:p>
    <w:p w:rsidR="00281C84" w:rsidRPr="00022B9E" w:rsidRDefault="00281C84" w:rsidP="00281C84">
      <w:pPr>
        <w:spacing w:after="0" w:line="360" w:lineRule="auto"/>
        <w:rPr>
          <w:rFonts w:ascii="Times New Roman" w:eastAsia="Times New Roman" w:hAnsi="Times New Roman" w:cs="Times New Roman"/>
          <w:b/>
          <w:i/>
          <w:sz w:val="24"/>
          <w:lang w:val="en-US"/>
        </w:rPr>
      </w:pPr>
      <w:hyperlink r:id="rId45" w:history="1">
        <w:r w:rsidRPr="00022B9E">
          <w:rPr>
            <w:rStyle w:val="a7"/>
            <w:rFonts w:ascii="Times New Roman" w:eastAsia="Times New Roman" w:hAnsi="Times New Roman" w:cs="Times New Roman"/>
            <w:b/>
            <w:i/>
            <w:sz w:val="24"/>
            <w:lang w:val="en-US"/>
          </w:rPr>
          <w:t>http://stats.oecd.org/Index.aspx?QueryId=21677</w:t>
        </w:r>
      </w:hyperlink>
      <w:r w:rsidRPr="00022B9E">
        <w:rPr>
          <w:rFonts w:ascii="Times New Roman" w:eastAsia="Times New Roman" w:hAnsi="Times New Roman" w:cs="Times New Roman"/>
          <w:b/>
          <w:i/>
          <w:sz w:val="24"/>
          <w:lang w:val="en-US"/>
        </w:rPr>
        <w:t xml:space="preserve"> </w:t>
      </w:r>
    </w:p>
    <w:p w:rsidR="00281C84" w:rsidRPr="00281C84" w:rsidRDefault="00281C84">
      <w:pPr>
        <w:spacing w:after="0" w:line="240" w:lineRule="auto"/>
        <w:rPr>
          <w:rFonts w:ascii="Times New Roman CYR" w:eastAsia="Times New Roman CYR" w:hAnsi="Times New Roman CYR" w:cs="Times New Roman CYR"/>
          <w:sz w:val="24"/>
          <w:lang w:val="en-US"/>
        </w:rPr>
      </w:pPr>
    </w:p>
    <w:p w:rsidR="00281C84" w:rsidRPr="00281C84" w:rsidRDefault="00281C84">
      <w:pPr>
        <w:spacing w:after="0" w:line="240" w:lineRule="auto"/>
        <w:rPr>
          <w:rFonts w:ascii="Times New Roman CYR" w:eastAsia="Times New Roman CYR" w:hAnsi="Times New Roman CYR" w:cs="Times New Roman CYR"/>
          <w:sz w:val="24"/>
          <w:lang w:val="en-US"/>
        </w:rPr>
      </w:pPr>
    </w:p>
    <w:p w:rsidR="00562F0E" w:rsidRPr="00281C84" w:rsidRDefault="00562F0E">
      <w:pPr>
        <w:spacing w:after="0" w:line="240" w:lineRule="auto"/>
        <w:rPr>
          <w:rFonts w:ascii="Times New Roman CYR" w:eastAsia="Times New Roman CYR" w:hAnsi="Times New Roman CYR" w:cs="Times New Roman CYR"/>
          <w:sz w:val="24"/>
          <w:lang w:val="en-US"/>
        </w:rPr>
      </w:pPr>
    </w:p>
    <w:p w:rsidR="00562F0E" w:rsidRPr="00281C84" w:rsidRDefault="00562F0E">
      <w:pPr>
        <w:spacing w:after="0" w:line="240" w:lineRule="auto"/>
        <w:rPr>
          <w:rFonts w:ascii="Times New Roman CYR" w:eastAsia="Times New Roman CYR" w:hAnsi="Times New Roman CYR" w:cs="Times New Roman CYR"/>
          <w:sz w:val="24"/>
          <w:lang w:val="en-US"/>
        </w:rPr>
      </w:pPr>
    </w:p>
    <w:p w:rsidR="00562F0E" w:rsidRPr="00281C84" w:rsidRDefault="00562F0E">
      <w:pPr>
        <w:spacing w:after="0" w:line="240" w:lineRule="auto"/>
        <w:rPr>
          <w:rFonts w:ascii="Times New Roman CYR" w:eastAsia="Times New Roman CYR" w:hAnsi="Times New Roman CYR" w:cs="Times New Roman CYR"/>
          <w:sz w:val="24"/>
          <w:lang w:val="en-US"/>
        </w:rPr>
      </w:pPr>
    </w:p>
    <w:p w:rsidR="00562F0E" w:rsidRDefault="00562F0E">
      <w:pPr>
        <w:spacing w:after="0" w:line="240" w:lineRule="auto"/>
        <w:rPr>
          <w:rFonts w:ascii="Times New Roman CYR" w:eastAsia="Times New Roman CYR" w:hAnsi="Times New Roman CYR" w:cs="Times New Roman CYR"/>
          <w:sz w:val="24"/>
        </w:rPr>
      </w:pPr>
    </w:p>
    <w:p w:rsidR="00A06624" w:rsidRDefault="00A06624">
      <w:pPr>
        <w:spacing w:after="0" w:line="240" w:lineRule="auto"/>
        <w:rPr>
          <w:rFonts w:ascii="Times New Roman CYR" w:eastAsia="Times New Roman CYR" w:hAnsi="Times New Roman CYR" w:cs="Times New Roman CYR"/>
          <w:sz w:val="24"/>
        </w:rPr>
      </w:pPr>
    </w:p>
    <w:p w:rsidR="00A06624" w:rsidRDefault="00A06624">
      <w:pPr>
        <w:spacing w:after="0" w:line="240" w:lineRule="auto"/>
        <w:rPr>
          <w:rFonts w:ascii="Times New Roman CYR" w:eastAsia="Times New Roman CYR" w:hAnsi="Times New Roman CYR" w:cs="Times New Roman CYR"/>
          <w:sz w:val="24"/>
        </w:rPr>
      </w:pPr>
    </w:p>
    <w:p w:rsidR="00A06624" w:rsidRDefault="00A06624">
      <w:pPr>
        <w:spacing w:after="0" w:line="240" w:lineRule="auto"/>
        <w:rPr>
          <w:rFonts w:ascii="Times New Roman CYR" w:eastAsia="Times New Roman CYR" w:hAnsi="Times New Roman CYR" w:cs="Times New Roman CYR"/>
          <w:sz w:val="24"/>
        </w:rPr>
      </w:pPr>
    </w:p>
    <w:p w:rsidR="00A06624" w:rsidRDefault="00A06624">
      <w:pPr>
        <w:spacing w:after="0" w:line="240" w:lineRule="auto"/>
        <w:rPr>
          <w:rFonts w:ascii="Times New Roman CYR" w:eastAsia="Times New Roman CYR" w:hAnsi="Times New Roman CYR" w:cs="Times New Roman CYR"/>
          <w:sz w:val="24"/>
        </w:rPr>
      </w:pPr>
    </w:p>
    <w:p w:rsidR="00A06624" w:rsidRDefault="00A06624">
      <w:pPr>
        <w:spacing w:after="0" w:line="240" w:lineRule="auto"/>
        <w:rPr>
          <w:rFonts w:ascii="Times New Roman CYR" w:eastAsia="Times New Roman CYR" w:hAnsi="Times New Roman CYR" w:cs="Times New Roman CYR"/>
          <w:sz w:val="24"/>
        </w:rPr>
      </w:pPr>
    </w:p>
    <w:p w:rsidR="00A06624" w:rsidRDefault="00A06624">
      <w:pPr>
        <w:spacing w:after="0" w:line="240" w:lineRule="auto"/>
        <w:rPr>
          <w:rFonts w:ascii="Times New Roman CYR" w:eastAsia="Times New Roman CYR" w:hAnsi="Times New Roman CYR" w:cs="Times New Roman CYR"/>
          <w:sz w:val="24"/>
        </w:rPr>
      </w:pPr>
    </w:p>
    <w:p w:rsidR="00A06624" w:rsidRDefault="00A06624">
      <w:pPr>
        <w:spacing w:after="0" w:line="240" w:lineRule="auto"/>
        <w:rPr>
          <w:rFonts w:ascii="Times New Roman CYR" w:eastAsia="Times New Roman CYR" w:hAnsi="Times New Roman CYR" w:cs="Times New Roman CYR"/>
          <w:sz w:val="24"/>
        </w:rPr>
      </w:pPr>
    </w:p>
    <w:p w:rsidR="00A06624" w:rsidRDefault="00A06624">
      <w:pPr>
        <w:spacing w:after="0" w:line="240" w:lineRule="auto"/>
        <w:rPr>
          <w:rFonts w:ascii="Times New Roman CYR" w:eastAsia="Times New Roman CYR" w:hAnsi="Times New Roman CYR" w:cs="Times New Roman CYR"/>
          <w:sz w:val="24"/>
        </w:rPr>
      </w:pPr>
    </w:p>
    <w:p w:rsidR="00A06624" w:rsidRDefault="00A06624">
      <w:pPr>
        <w:spacing w:after="0" w:line="240" w:lineRule="auto"/>
        <w:rPr>
          <w:rFonts w:ascii="Times New Roman CYR" w:eastAsia="Times New Roman CYR" w:hAnsi="Times New Roman CYR" w:cs="Times New Roman CYR"/>
          <w:sz w:val="24"/>
        </w:rPr>
      </w:pPr>
    </w:p>
    <w:p w:rsidR="00A06624" w:rsidRDefault="00A06624">
      <w:pPr>
        <w:spacing w:after="0" w:line="240" w:lineRule="auto"/>
        <w:rPr>
          <w:rFonts w:ascii="Times New Roman CYR" w:eastAsia="Times New Roman CYR" w:hAnsi="Times New Roman CYR" w:cs="Times New Roman CYR"/>
          <w:sz w:val="24"/>
        </w:rPr>
      </w:pPr>
    </w:p>
    <w:p w:rsidR="00A06624" w:rsidRPr="00A06624" w:rsidRDefault="00A06624">
      <w:pPr>
        <w:spacing w:after="0" w:line="240" w:lineRule="auto"/>
        <w:rPr>
          <w:rFonts w:ascii="Times New Roman CYR" w:eastAsia="Times New Roman CYR" w:hAnsi="Times New Roman CYR" w:cs="Times New Roman CYR"/>
          <w:sz w:val="24"/>
        </w:rPr>
      </w:pPr>
    </w:p>
    <w:p w:rsidR="00562F0E" w:rsidRPr="00281C84" w:rsidRDefault="00562F0E">
      <w:pPr>
        <w:spacing w:after="0" w:line="240" w:lineRule="auto"/>
        <w:rPr>
          <w:rFonts w:ascii="Times New Roman CYR" w:eastAsia="Times New Roman CYR" w:hAnsi="Times New Roman CYR" w:cs="Times New Roman CYR"/>
          <w:sz w:val="24"/>
          <w:lang w:val="en-US"/>
        </w:rPr>
      </w:pPr>
    </w:p>
    <w:p w:rsidR="0020188D" w:rsidRPr="00281C84" w:rsidRDefault="0020188D">
      <w:pPr>
        <w:spacing w:after="0" w:line="240" w:lineRule="auto"/>
        <w:rPr>
          <w:rFonts w:ascii="Times New Roman CYR" w:eastAsia="Times New Roman CYR" w:hAnsi="Times New Roman CYR" w:cs="Times New Roman CYR"/>
          <w:sz w:val="24"/>
          <w:lang w:val="en-US"/>
        </w:rPr>
      </w:pPr>
    </w:p>
    <w:p w:rsidR="0020188D" w:rsidRPr="00B12094" w:rsidRDefault="003C04B8">
      <w:pPr>
        <w:spacing w:after="0" w:line="240" w:lineRule="auto"/>
        <w:jc w:val="right"/>
        <w:rPr>
          <w:rFonts w:ascii="Times New Roman" w:eastAsia="Times New Roman CYR" w:hAnsi="Times New Roman" w:cs="Times New Roman"/>
          <w:b/>
          <w:sz w:val="28"/>
          <w:szCs w:val="28"/>
        </w:rPr>
      </w:pPr>
      <w:r w:rsidRPr="00B12094">
        <w:rPr>
          <w:rFonts w:ascii="Times New Roman" w:eastAsia="Calibri" w:hAnsi="Times New Roman" w:cs="Times New Roman"/>
          <w:b/>
          <w:sz w:val="28"/>
          <w:szCs w:val="28"/>
        </w:rPr>
        <w:t>Приложение</w:t>
      </w:r>
      <w:r w:rsidR="00A06624" w:rsidRPr="00B12094">
        <w:rPr>
          <w:rFonts w:ascii="Times New Roman" w:eastAsia="Times New Roman CYR" w:hAnsi="Times New Roman" w:cs="Times New Roman"/>
          <w:b/>
          <w:sz w:val="28"/>
          <w:szCs w:val="28"/>
        </w:rPr>
        <w:t xml:space="preserve"> 13.</w:t>
      </w:r>
    </w:p>
    <w:p w:rsidR="00A06624" w:rsidRPr="00B12094" w:rsidRDefault="00A06624" w:rsidP="00A06624">
      <w:pPr>
        <w:spacing w:after="0" w:line="240" w:lineRule="auto"/>
        <w:rPr>
          <w:rFonts w:ascii="Times New Roman" w:eastAsia="Times New Roman CYR" w:hAnsi="Times New Roman" w:cs="Times New Roman"/>
          <w:b/>
          <w:sz w:val="28"/>
          <w:szCs w:val="28"/>
        </w:rPr>
      </w:pPr>
    </w:p>
    <w:p w:rsidR="0020188D" w:rsidRPr="00B12094" w:rsidRDefault="003C04B8" w:rsidP="00A06624">
      <w:pPr>
        <w:spacing w:after="0" w:line="240" w:lineRule="auto"/>
        <w:rPr>
          <w:rFonts w:ascii="Times New Roman" w:eastAsia="Times New Roman CYR" w:hAnsi="Times New Roman" w:cs="Times New Roman"/>
          <w:sz w:val="28"/>
          <w:szCs w:val="28"/>
        </w:rPr>
      </w:pPr>
      <w:r w:rsidRPr="00B12094">
        <w:rPr>
          <w:rFonts w:ascii="Times New Roman" w:eastAsia="Calibri" w:hAnsi="Times New Roman" w:cs="Times New Roman"/>
          <w:b/>
          <w:sz w:val="28"/>
          <w:szCs w:val="28"/>
        </w:rPr>
        <w:t>Структура</w:t>
      </w:r>
      <w:r w:rsidRPr="00B12094">
        <w:rPr>
          <w:rFonts w:ascii="Times New Roman" w:eastAsia="Times New Roman CYR" w:hAnsi="Times New Roman" w:cs="Times New Roman"/>
          <w:b/>
          <w:sz w:val="28"/>
          <w:szCs w:val="28"/>
        </w:rPr>
        <w:t xml:space="preserve"> </w:t>
      </w:r>
      <w:r w:rsidRPr="00B12094">
        <w:rPr>
          <w:rFonts w:ascii="Times New Roman" w:eastAsia="Calibri" w:hAnsi="Times New Roman" w:cs="Times New Roman"/>
          <w:b/>
          <w:sz w:val="28"/>
          <w:szCs w:val="28"/>
        </w:rPr>
        <w:t>налоговых</w:t>
      </w:r>
      <w:r w:rsidRPr="00B12094">
        <w:rPr>
          <w:rFonts w:ascii="Times New Roman" w:eastAsia="Times New Roman CYR" w:hAnsi="Times New Roman" w:cs="Times New Roman"/>
          <w:b/>
          <w:sz w:val="28"/>
          <w:szCs w:val="28"/>
        </w:rPr>
        <w:t xml:space="preserve"> </w:t>
      </w:r>
      <w:r w:rsidRPr="00B12094">
        <w:rPr>
          <w:rFonts w:ascii="Times New Roman" w:eastAsia="Calibri" w:hAnsi="Times New Roman" w:cs="Times New Roman"/>
          <w:b/>
          <w:sz w:val="28"/>
          <w:szCs w:val="28"/>
        </w:rPr>
        <w:t>поступлений</w:t>
      </w:r>
      <w:r w:rsidRPr="00B12094">
        <w:rPr>
          <w:rFonts w:ascii="Times New Roman" w:eastAsia="Times New Roman CYR" w:hAnsi="Times New Roman" w:cs="Times New Roman"/>
          <w:b/>
          <w:sz w:val="28"/>
          <w:szCs w:val="28"/>
        </w:rPr>
        <w:t xml:space="preserve"> (% </w:t>
      </w:r>
      <w:r w:rsidRPr="00B12094">
        <w:rPr>
          <w:rFonts w:ascii="Times New Roman" w:eastAsia="Calibri" w:hAnsi="Times New Roman" w:cs="Times New Roman"/>
          <w:b/>
          <w:sz w:val="28"/>
          <w:szCs w:val="28"/>
        </w:rPr>
        <w:t>ВВП</w:t>
      </w:r>
      <w:r w:rsidRPr="00B12094">
        <w:rPr>
          <w:rFonts w:ascii="Times New Roman" w:eastAsia="Times New Roman CYR" w:hAnsi="Times New Roman" w:cs="Times New Roman"/>
          <w:b/>
          <w:sz w:val="28"/>
          <w:szCs w:val="28"/>
        </w:rPr>
        <w:t xml:space="preserve">) </w:t>
      </w:r>
      <w:r w:rsidRPr="00B12094">
        <w:rPr>
          <w:rFonts w:ascii="Times New Roman" w:eastAsia="Calibri" w:hAnsi="Times New Roman" w:cs="Times New Roman"/>
          <w:b/>
          <w:sz w:val="28"/>
          <w:szCs w:val="28"/>
        </w:rPr>
        <w:t>в</w:t>
      </w:r>
      <w:r w:rsidRPr="00B12094">
        <w:rPr>
          <w:rFonts w:ascii="Times New Roman" w:eastAsia="Times New Roman CYR" w:hAnsi="Times New Roman" w:cs="Times New Roman"/>
          <w:b/>
          <w:sz w:val="28"/>
          <w:szCs w:val="28"/>
        </w:rPr>
        <w:t xml:space="preserve"> </w:t>
      </w:r>
      <w:r w:rsidRPr="00B12094">
        <w:rPr>
          <w:rFonts w:ascii="Times New Roman" w:eastAsia="Calibri" w:hAnsi="Times New Roman" w:cs="Times New Roman"/>
          <w:b/>
          <w:sz w:val="28"/>
          <w:szCs w:val="28"/>
        </w:rPr>
        <w:t>странах</w:t>
      </w:r>
      <w:r w:rsidR="00AA158F" w:rsidRPr="00B12094">
        <w:rPr>
          <w:rFonts w:ascii="Times New Roman" w:eastAsia="Times New Roman CYR" w:hAnsi="Times New Roman" w:cs="Times New Roman"/>
          <w:b/>
          <w:sz w:val="28"/>
          <w:szCs w:val="28"/>
        </w:rPr>
        <w:t xml:space="preserve"> G7 за 2010 год.</w:t>
      </w:r>
    </w:p>
    <w:p w:rsidR="0020188D" w:rsidRDefault="0020188D">
      <w:pPr>
        <w:spacing w:after="0" w:line="240" w:lineRule="auto"/>
        <w:rPr>
          <w:rFonts w:ascii="Times New Roman CYR" w:eastAsia="Times New Roman CYR" w:hAnsi="Times New Roman CYR" w:cs="Times New Roman CYR"/>
          <w:sz w:val="24"/>
        </w:rPr>
      </w:pPr>
    </w:p>
    <w:p w:rsidR="00F23AB1" w:rsidRDefault="00F23AB1">
      <w:pPr>
        <w:spacing w:after="0" w:line="240" w:lineRule="auto"/>
        <w:rPr>
          <w:rFonts w:ascii="Times New Roman CYR" w:eastAsia="Times New Roman CYR" w:hAnsi="Times New Roman CYR" w:cs="Times New Roman CYR"/>
          <w:sz w:val="24"/>
        </w:rPr>
      </w:pPr>
    </w:p>
    <w:p w:rsidR="00F23AB1" w:rsidRDefault="00A06624">
      <w:pPr>
        <w:spacing w:after="0" w:line="240" w:lineRule="auto"/>
        <w:rPr>
          <w:rFonts w:ascii="Times New Roman CYR" w:eastAsia="Times New Roman CYR" w:hAnsi="Times New Roman CYR" w:cs="Times New Roman CYR"/>
          <w:sz w:val="24"/>
        </w:rPr>
      </w:pPr>
      <w:r>
        <w:rPr>
          <w:noProof/>
        </w:rPr>
        <w:drawing>
          <wp:inline distT="0" distB="0" distL="0" distR="0" wp14:anchorId="7B9835B5" wp14:editId="60B9B77E">
            <wp:extent cx="5784112" cy="4199860"/>
            <wp:effectExtent l="0" t="0" r="26670" b="1079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i/>
          <w:sz w:val="24"/>
        </w:rPr>
      </w:pPr>
    </w:p>
    <w:p w:rsidR="0020188D" w:rsidRPr="00A06624" w:rsidRDefault="00A06624">
      <w:pPr>
        <w:spacing w:after="0" w:line="240" w:lineRule="auto"/>
        <w:rPr>
          <w:rFonts w:ascii="Times New Roman CYR" w:eastAsia="Times New Roman CYR" w:hAnsi="Times New Roman CYR" w:cs="Times New Roman CYR"/>
          <w:sz w:val="24"/>
          <w:lang w:val="en-US"/>
        </w:rPr>
      </w:pPr>
      <w:r w:rsidRPr="00A06624">
        <w:rPr>
          <w:rFonts w:ascii="Calibri" w:eastAsia="Calibri" w:hAnsi="Calibri" w:cs="Calibri"/>
          <w:sz w:val="24"/>
        </w:rPr>
        <w:t>Сделано автором</w:t>
      </w:r>
      <w:r>
        <w:rPr>
          <w:rFonts w:ascii="Calibri" w:eastAsia="Calibri" w:hAnsi="Calibri" w:cs="Calibri"/>
          <w:i/>
          <w:sz w:val="24"/>
        </w:rPr>
        <w:t xml:space="preserve">. </w:t>
      </w:r>
      <w:r w:rsidR="003C04B8">
        <w:rPr>
          <w:rFonts w:ascii="Calibri" w:eastAsia="Calibri" w:hAnsi="Calibri" w:cs="Calibri"/>
          <w:i/>
          <w:sz w:val="24"/>
        </w:rPr>
        <w:t>Источник</w:t>
      </w:r>
      <w:r w:rsidRPr="00A06624">
        <w:rPr>
          <w:rFonts w:ascii="Calibri" w:eastAsia="Calibri" w:hAnsi="Calibri" w:cs="Calibri"/>
          <w:i/>
          <w:sz w:val="24"/>
          <w:lang w:val="en-US"/>
        </w:rPr>
        <w:t xml:space="preserve"> </w:t>
      </w:r>
      <w:r>
        <w:rPr>
          <w:rFonts w:ascii="Calibri" w:eastAsia="Calibri" w:hAnsi="Calibri" w:cs="Calibri"/>
          <w:i/>
          <w:sz w:val="24"/>
        </w:rPr>
        <w:t>данных</w:t>
      </w:r>
      <w:r w:rsidR="003C04B8" w:rsidRPr="00A06624">
        <w:rPr>
          <w:rFonts w:ascii="Times New Roman CYR" w:eastAsia="Times New Roman CYR" w:hAnsi="Times New Roman CYR" w:cs="Times New Roman CYR"/>
          <w:i/>
          <w:sz w:val="24"/>
          <w:lang w:val="en-US"/>
        </w:rPr>
        <w:t>:</w:t>
      </w:r>
      <w:r w:rsidR="00F23AB1" w:rsidRPr="00A06624">
        <w:rPr>
          <w:rFonts w:ascii="Times New Roman CYR" w:eastAsia="Times New Roman CYR" w:hAnsi="Times New Roman CYR" w:cs="Times New Roman CYR"/>
          <w:sz w:val="24"/>
          <w:lang w:val="en-US"/>
        </w:rPr>
        <w:t xml:space="preserve"> </w:t>
      </w:r>
      <w:proofErr w:type="gramStart"/>
      <w:r w:rsidR="00F23AB1">
        <w:rPr>
          <w:rFonts w:ascii="Times New Roman CYR" w:eastAsia="Times New Roman CYR" w:hAnsi="Times New Roman CYR" w:cs="Times New Roman CYR"/>
          <w:sz w:val="24"/>
          <w:lang w:val="en-US"/>
        </w:rPr>
        <w:t>OECD</w:t>
      </w:r>
      <w:r w:rsidR="00F23AB1" w:rsidRPr="00A06624">
        <w:rPr>
          <w:rFonts w:ascii="Times New Roman CYR" w:eastAsia="Times New Roman CYR" w:hAnsi="Times New Roman CYR" w:cs="Times New Roman CYR"/>
          <w:sz w:val="24"/>
          <w:lang w:val="en-US"/>
        </w:rPr>
        <w:t xml:space="preserve"> </w:t>
      </w:r>
      <w:r w:rsidR="00F23AB1">
        <w:rPr>
          <w:rFonts w:ascii="Times New Roman CYR" w:eastAsia="Times New Roman CYR" w:hAnsi="Times New Roman CYR" w:cs="Times New Roman CYR"/>
          <w:sz w:val="24"/>
          <w:lang w:val="en-US"/>
        </w:rPr>
        <w:t>Revenue</w:t>
      </w:r>
      <w:r w:rsidR="00F23AB1" w:rsidRPr="00A06624">
        <w:rPr>
          <w:rFonts w:ascii="Times New Roman CYR" w:eastAsia="Times New Roman CYR" w:hAnsi="Times New Roman CYR" w:cs="Times New Roman CYR"/>
          <w:sz w:val="24"/>
          <w:lang w:val="en-US"/>
        </w:rPr>
        <w:t xml:space="preserve"> </w:t>
      </w:r>
      <w:r w:rsidR="00F23AB1">
        <w:rPr>
          <w:rFonts w:ascii="Times New Roman CYR" w:eastAsia="Times New Roman CYR" w:hAnsi="Times New Roman CYR" w:cs="Times New Roman CYR"/>
          <w:sz w:val="24"/>
          <w:lang w:val="en-US"/>
        </w:rPr>
        <w:t>Statistics</w:t>
      </w:r>
      <w:r w:rsidR="00F23AB1" w:rsidRPr="00A06624">
        <w:rPr>
          <w:rFonts w:ascii="Times New Roman CYR" w:eastAsia="Times New Roman CYR" w:hAnsi="Times New Roman CYR" w:cs="Times New Roman CYR"/>
          <w:sz w:val="24"/>
          <w:lang w:val="en-US"/>
        </w:rPr>
        <w:t>, 2010</w:t>
      </w:r>
      <w:r w:rsidR="003C04B8" w:rsidRPr="00A06624">
        <w:rPr>
          <w:rFonts w:ascii="Times New Roman CYR" w:eastAsia="Times New Roman CYR" w:hAnsi="Times New Roman CYR" w:cs="Times New Roman CYR"/>
          <w:sz w:val="24"/>
          <w:lang w:val="en-US"/>
        </w:rPr>
        <w:t>.</w:t>
      </w:r>
      <w:proofErr w:type="gramEnd"/>
    </w:p>
    <w:p w:rsidR="0020188D" w:rsidRPr="00A06624" w:rsidRDefault="0020188D">
      <w:pPr>
        <w:spacing w:after="0" w:line="240" w:lineRule="auto"/>
        <w:rPr>
          <w:rFonts w:ascii="Times New Roman CYR" w:eastAsia="Times New Roman CYR" w:hAnsi="Times New Roman CYR" w:cs="Times New Roman CYR"/>
          <w:sz w:val="24"/>
          <w:lang w:val="en-US"/>
        </w:rPr>
      </w:pPr>
    </w:p>
    <w:p w:rsidR="0020188D" w:rsidRPr="00A06624" w:rsidRDefault="0020188D">
      <w:pPr>
        <w:spacing w:after="0" w:line="240" w:lineRule="auto"/>
        <w:rPr>
          <w:rFonts w:ascii="Times New Roman CYR" w:eastAsia="Times New Roman CYR" w:hAnsi="Times New Roman CYR" w:cs="Times New Roman CYR"/>
          <w:sz w:val="24"/>
          <w:lang w:val="en-US"/>
        </w:rPr>
      </w:pPr>
    </w:p>
    <w:p w:rsidR="0020188D" w:rsidRPr="00A06624" w:rsidRDefault="0020188D">
      <w:pPr>
        <w:spacing w:after="0" w:line="240" w:lineRule="auto"/>
        <w:rPr>
          <w:rFonts w:ascii="Times New Roman CYR" w:eastAsia="Times New Roman CYR" w:hAnsi="Times New Roman CYR" w:cs="Times New Roman CYR"/>
          <w:sz w:val="24"/>
          <w:lang w:val="en-US"/>
        </w:rPr>
      </w:pPr>
    </w:p>
    <w:p w:rsidR="0020188D" w:rsidRPr="00A06624" w:rsidRDefault="0020188D">
      <w:pPr>
        <w:spacing w:after="0" w:line="240" w:lineRule="auto"/>
        <w:rPr>
          <w:rFonts w:ascii="Times New Roman CYR" w:eastAsia="Times New Roman CYR" w:hAnsi="Times New Roman CYR" w:cs="Times New Roman CYR"/>
          <w:sz w:val="24"/>
          <w:lang w:val="en-US"/>
        </w:rPr>
      </w:pPr>
    </w:p>
    <w:p w:rsidR="0020188D" w:rsidRPr="00A06624" w:rsidRDefault="0020188D">
      <w:pPr>
        <w:spacing w:after="0" w:line="240" w:lineRule="auto"/>
        <w:rPr>
          <w:rFonts w:ascii="Times New Roman CYR" w:eastAsia="Times New Roman CYR" w:hAnsi="Times New Roman CYR" w:cs="Times New Roman CYR"/>
          <w:sz w:val="24"/>
          <w:lang w:val="en-US"/>
        </w:rPr>
      </w:pPr>
    </w:p>
    <w:p w:rsidR="0020188D" w:rsidRPr="00A06624" w:rsidRDefault="0020188D">
      <w:pPr>
        <w:spacing w:after="0" w:line="240" w:lineRule="auto"/>
        <w:rPr>
          <w:rFonts w:ascii="Times New Roman CYR" w:eastAsia="Times New Roman CYR" w:hAnsi="Times New Roman CYR" w:cs="Times New Roman CYR"/>
          <w:sz w:val="24"/>
          <w:lang w:val="en-US"/>
        </w:rPr>
      </w:pPr>
    </w:p>
    <w:p w:rsidR="0020188D" w:rsidRPr="00A06624" w:rsidRDefault="0020188D">
      <w:pPr>
        <w:spacing w:after="0" w:line="240" w:lineRule="auto"/>
        <w:rPr>
          <w:rFonts w:ascii="Times New Roman CYR" w:eastAsia="Times New Roman CYR" w:hAnsi="Times New Roman CYR" w:cs="Times New Roman CYR"/>
          <w:sz w:val="24"/>
          <w:lang w:val="en-US"/>
        </w:rPr>
      </w:pPr>
    </w:p>
    <w:p w:rsidR="0020188D" w:rsidRPr="00A06624" w:rsidRDefault="0020188D">
      <w:pPr>
        <w:spacing w:after="0" w:line="240" w:lineRule="auto"/>
        <w:rPr>
          <w:rFonts w:ascii="Times New Roman CYR" w:eastAsia="Times New Roman CYR" w:hAnsi="Times New Roman CYR" w:cs="Times New Roman CYR"/>
          <w:sz w:val="24"/>
          <w:lang w:val="en-US"/>
        </w:rPr>
      </w:pPr>
    </w:p>
    <w:p w:rsidR="0020188D" w:rsidRPr="00A06624" w:rsidRDefault="0020188D">
      <w:pPr>
        <w:spacing w:after="0" w:line="240" w:lineRule="auto"/>
        <w:rPr>
          <w:rFonts w:ascii="Times New Roman CYR" w:eastAsia="Times New Roman CYR" w:hAnsi="Times New Roman CYR" w:cs="Times New Roman CYR"/>
          <w:sz w:val="24"/>
          <w:lang w:val="en-US"/>
        </w:rPr>
      </w:pPr>
    </w:p>
    <w:p w:rsidR="0020188D" w:rsidRPr="00A06624" w:rsidRDefault="0020188D">
      <w:pPr>
        <w:spacing w:after="0" w:line="240" w:lineRule="auto"/>
        <w:rPr>
          <w:rFonts w:ascii="Times New Roman CYR" w:eastAsia="Times New Roman CYR" w:hAnsi="Times New Roman CYR" w:cs="Times New Roman CYR"/>
          <w:sz w:val="24"/>
          <w:lang w:val="en-US"/>
        </w:rPr>
      </w:pPr>
    </w:p>
    <w:p w:rsidR="0020188D" w:rsidRPr="00A06624" w:rsidRDefault="0020188D">
      <w:pPr>
        <w:spacing w:after="0" w:line="240" w:lineRule="auto"/>
        <w:rPr>
          <w:rFonts w:ascii="Times New Roman CYR" w:eastAsia="Times New Roman CYR" w:hAnsi="Times New Roman CYR" w:cs="Times New Roman CYR"/>
          <w:sz w:val="24"/>
          <w:lang w:val="en-US"/>
        </w:rPr>
      </w:pPr>
    </w:p>
    <w:p w:rsidR="0020188D" w:rsidRPr="00A06624" w:rsidRDefault="0020188D">
      <w:pPr>
        <w:spacing w:after="0" w:line="240" w:lineRule="auto"/>
        <w:rPr>
          <w:rFonts w:ascii="Times New Roman CYR" w:eastAsia="Times New Roman CYR" w:hAnsi="Times New Roman CYR" w:cs="Times New Roman CYR"/>
          <w:sz w:val="24"/>
          <w:lang w:val="en-US"/>
        </w:rPr>
      </w:pPr>
    </w:p>
    <w:p w:rsidR="0020188D" w:rsidRPr="00A06624" w:rsidRDefault="0020188D">
      <w:pPr>
        <w:spacing w:after="0" w:line="240" w:lineRule="auto"/>
        <w:rPr>
          <w:rFonts w:ascii="Times New Roman CYR" w:eastAsia="Times New Roman CYR" w:hAnsi="Times New Roman CYR" w:cs="Times New Roman CYR"/>
          <w:sz w:val="24"/>
          <w:lang w:val="en-US"/>
        </w:rPr>
      </w:pPr>
    </w:p>
    <w:p w:rsidR="0020188D" w:rsidRPr="00A06624" w:rsidRDefault="0020188D">
      <w:pPr>
        <w:spacing w:after="0" w:line="240" w:lineRule="auto"/>
        <w:rPr>
          <w:rFonts w:ascii="Times New Roman CYR" w:eastAsia="Times New Roman CYR" w:hAnsi="Times New Roman CYR" w:cs="Times New Roman CYR"/>
          <w:sz w:val="24"/>
          <w:lang w:val="en-US"/>
        </w:rPr>
      </w:pPr>
    </w:p>
    <w:p w:rsidR="0020188D" w:rsidRPr="00A06624" w:rsidRDefault="0020188D">
      <w:pPr>
        <w:spacing w:after="0" w:line="240" w:lineRule="auto"/>
        <w:rPr>
          <w:rFonts w:ascii="Times New Roman CYR" w:eastAsia="Times New Roman CYR" w:hAnsi="Times New Roman CYR" w:cs="Times New Roman CYR"/>
          <w:sz w:val="24"/>
          <w:lang w:val="en-US"/>
        </w:rPr>
      </w:pPr>
    </w:p>
    <w:p w:rsidR="0020188D" w:rsidRPr="00B12094" w:rsidRDefault="0020188D">
      <w:pPr>
        <w:spacing w:after="0" w:line="240" w:lineRule="auto"/>
        <w:rPr>
          <w:rFonts w:ascii="Times New Roman CYR" w:eastAsia="Times New Roman CYR" w:hAnsi="Times New Roman CYR" w:cs="Times New Roman CYR"/>
          <w:sz w:val="24"/>
        </w:rPr>
      </w:pPr>
    </w:p>
    <w:p w:rsidR="0020188D" w:rsidRPr="00A06624" w:rsidRDefault="0020188D">
      <w:pPr>
        <w:spacing w:after="0" w:line="240" w:lineRule="auto"/>
        <w:rPr>
          <w:rFonts w:ascii="Times New Roman CYR" w:eastAsia="Times New Roman CYR" w:hAnsi="Times New Roman CYR" w:cs="Times New Roman CYR"/>
          <w:sz w:val="24"/>
          <w:lang w:val="en-US"/>
        </w:rPr>
      </w:pPr>
    </w:p>
    <w:p w:rsidR="0020188D" w:rsidRPr="00B12094" w:rsidRDefault="003C04B8">
      <w:pPr>
        <w:spacing w:after="0" w:line="240" w:lineRule="auto"/>
        <w:jc w:val="right"/>
        <w:rPr>
          <w:rFonts w:ascii="Times New Roman CYR" w:eastAsia="Times New Roman CYR" w:hAnsi="Times New Roman CYR" w:cs="Times New Roman CYR"/>
          <w:b/>
          <w:sz w:val="28"/>
          <w:szCs w:val="28"/>
        </w:rPr>
      </w:pPr>
      <w:r w:rsidRPr="00B12094">
        <w:rPr>
          <w:rFonts w:ascii="Calibri" w:eastAsia="Calibri" w:hAnsi="Calibri" w:cs="Calibri"/>
          <w:b/>
          <w:sz w:val="28"/>
          <w:szCs w:val="28"/>
        </w:rPr>
        <w:lastRenderedPageBreak/>
        <w:t>Приложение</w:t>
      </w:r>
      <w:r w:rsidR="00D77012" w:rsidRPr="00B12094">
        <w:rPr>
          <w:rFonts w:ascii="Times New Roman CYR" w:eastAsia="Times New Roman CYR" w:hAnsi="Times New Roman CYR" w:cs="Times New Roman CYR"/>
          <w:b/>
          <w:sz w:val="28"/>
          <w:szCs w:val="28"/>
          <w:lang w:val="en-US"/>
        </w:rPr>
        <w:t xml:space="preserve"> </w:t>
      </w:r>
      <w:r w:rsidR="00D77012" w:rsidRPr="00B12094">
        <w:rPr>
          <w:rFonts w:ascii="Times New Roman CYR" w:eastAsia="Times New Roman CYR" w:hAnsi="Times New Roman CYR" w:cs="Times New Roman CYR"/>
          <w:b/>
          <w:sz w:val="28"/>
          <w:szCs w:val="28"/>
        </w:rPr>
        <w:t>14</w:t>
      </w:r>
    </w:p>
    <w:p w:rsidR="00D77012" w:rsidRPr="00B12094" w:rsidRDefault="00D77012">
      <w:pPr>
        <w:spacing w:after="0" w:line="240" w:lineRule="auto"/>
        <w:jc w:val="right"/>
        <w:rPr>
          <w:rFonts w:ascii="Times New Roman CYR" w:eastAsia="Times New Roman CYR" w:hAnsi="Times New Roman CYR" w:cs="Times New Roman CYR"/>
          <w:b/>
          <w:sz w:val="28"/>
          <w:szCs w:val="28"/>
        </w:rPr>
      </w:pPr>
    </w:p>
    <w:p w:rsidR="0020188D" w:rsidRPr="00B12094" w:rsidRDefault="003C04B8" w:rsidP="00D77012">
      <w:pPr>
        <w:spacing w:after="0" w:line="240" w:lineRule="auto"/>
        <w:rPr>
          <w:rFonts w:ascii="Times New Roman CYR" w:eastAsia="Times New Roman CYR" w:hAnsi="Times New Roman CYR" w:cs="Times New Roman CYR"/>
          <w:b/>
          <w:sz w:val="28"/>
          <w:szCs w:val="28"/>
        </w:rPr>
      </w:pPr>
      <w:r w:rsidRPr="00B12094">
        <w:rPr>
          <w:rFonts w:ascii="Calibri" w:eastAsia="Calibri" w:hAnsi="Calibri" w:cs="Calibri"/>
          <w:b/>
          <w:sz w:val="28"/>
          <w:szCs w:val="28"/>
        </w:rPr>
        <w:t>Ставка</w:t>
      </w:r>
      <w:r w:rsidRPr="00B12094">
        <w:rPr>
          <w:rFonts w:ascii="Times New Roman CYR" w:eastAsia="Times New Roman CYR" w:hAnsi="Times New Roman CYR" w:cs="Times New Roman CYR"/>
          <w:b/>
          <w:sz w:val="28"/>
          <w:szCs w:val="28"/>
        </w:rPr>
        <w:t xml:space="preserve"> </w:t>
      </w:r>
      <w:r w:rsidRPr="00B12094">
        <w:rPr>
          <w:rFonts w:ascii="Calibri" w:eastAsia="Calibri" w:hAnsi="Calibri" w:cs="Calibri"/>
          <w:b/>
          <w:sz w:val="28"/>
          <w:szCs w:val="28"/>
        </w:rPr>
        <w:t>налога</w:t>
      </w:r>
      <w:r w:rsidRPr="00B12094">
        <w:rPr>
          <w:rFonts w:ascii="Times New Roman CYR" w:eastAsia="Times New Roman CYR" w:hAnsi="Times New Roman CYR" w:cs="Times New Roman CYR"/>
          <w:b/>
          <w:sz w:val="28"/>
          <w:szCs w:val="28"/>
        </w:rPr>
        <w:t xml:space="preserve"> </w:t>
      </w:r>
      <w:r w:rsidRPr="00B12094">
        <w:rPr>
          <w:rFonts w:ascii="Calibri" w:eastAsia="Calibri" w:hAnsi="Calibri" w:cs="Calibri"/>
          <w:b/>
          <w:sz w:val="28"/>
          <w:szCs w:val="28"/>
        </w:rPr>
        <w:t>на</w:t>
      </w:r>
      <w:r w:rsidRPr="00B12094">
        <w:rPr>
          <w:rFonts w:ascii="Times New Roman CYR" w:eastAsia="Times New Roman CYR" w:hAnsi="Times New Roman CYR" w:cs="Times New Roman CYR"/>
          <w:b/>
          <w:sz w:val="28"/>
          <w:szCs w:val="28"/>
        </w:rPr>
        <w:t xml:space="preserve"> </w:t>
      </w:r>
      <w:r w:rsidRPr="00B12094">
        <w:rPr>
          <w:rFonts w:ascii="Calibri" w:eastAsia="Calibri" w:hAnsi="Calibri" w:cs="Calibri"/>
          <w:b/>
          <w:sz w:val="28"/>
          <w:szCs w:val="28"/>
        </w:rPr>
        <w:t>доходы</w:t>
      </w:r>
      <w:r w:rsidRPr="00B12094">
        <w:rPr>
          <w:rFonts w:ascii="Times New Roman CYR" w:eastAsia="Times New Roman CYR" w:hAnsi="Times New Roman CYR" w:cs="Times New Roman CYR"/>
          <w:b/>
          <w:sz w:val="28"/>
          <w:szCs w:val="28"/>
        </w:rPr>
        <w:t xml:space="preserve"> </w:t>
      </w:r>
      <w:r w:rsidRPr="00B12094">
        <w:rPr>
          <w:rFonts w:ascii="Calibri" w:eastAsia="Calibri" w:hAnsi="Calibri" w:cs="Calibri"/>
          <w:b/>
          <w:sz w:val="28"/>
          <w:szCs w:val="28"/>
        </w:rPr>
        <w:t>корпораций</w:t>
      </w:r>
      <w:r w:rsidRPr="00B12094">
        <w:rPr>
          <w:rFonts w:ascii="Times New Roman CYR" w:eastAsia="Times New Roman CYR" w:hAnsi="Times New Roman CYR" w:cs="Times New Roman CYR"/>
          <w:b/>
          <w:sz w:val="28"/>
          <w:szCs w:val="28"/>
        </w:rPr>
        <w:t xml:space="preserve"> </w:t>
      </w:r>
      <w:r w:rsidRPr="00B12094">
        <w:rPr>
          <w:rFonts w:ascii="Calibri" w:eastAsia="Calibri" w:hAnsi="Calibri" w:cs="Calibri"/>
          <w:b/>
          <w:sz w:val="28"/>
          <w:szCs w:val="28"/>
        </w:rPr>
        <w:t>в</w:t>
      </w:r>
      <w:r w:rsidRPr="00B12094">
        <w:rPr>
          <w:rFonts w:ascii="Times New Roman CYR" w:eastAsia="Times New Roman CYR" w:hAnsi="Times New Roman CYR" w:cs="Times New Roman CYR"/>
          <w:b/>
          <w:sz w:val="28"/>
          <w:szCs w:val="28"/>
        </w:rPr>
        <w:t xml:space="preserve"> </w:t>
      </w:r>
      <w:r w:rsidRPr="00B12094">
        <w:rPr>
          <w:rFonts w:ascii="Calibri" w:eastAsia="Calibri" w:hAnsi="Calibri" w:cs="Calibri"/>
          <w:b/>
          <w:sz w:val="28"/>
          <w:szCs w:val="28"/>
        </w:rPr>
        <w:t>странах</w:t>
      </w:r>
      <w:r w:rsidR="007A429E">
        <w:rPr>
          <w:rFonts w:ascii="Times New Roman CYR" w:eastAsia="Times New Roman CYR" w:hAnsi="Times New Roman CYR" w:cs="Times New Roman CYR"/>
          <w:b/>
          <w:sz w:val="28"/>
          <w:szCs w:val="28"/>
        </w:rPr>
        <w:t xml:space="preserve"> G7</w:t>
      </w:r>
      <w:r w:rsidRPr="00B12094">
        <w:rPr>
          <w:rFonts w:ascii="Times New Roman CYR" w:eastAsia="Times New Roman CYR" w:hAnsi="Times New Roman CYR" w:cs="Times New Roman CYR"/>
          <w:b/>
          <w:sz w:val="28"/>
          <w:szCs w:val="28"/>
        </w:rPr>
        <w:t xml:space="preserve">, 1990 </w:t>
      </w:r>
      <w:r w:rsidRPr="00B12094">
        <w:rPr>
          <w:rFonts w:ascii="Calibri" w:eastAsia="Calibri" w:hAnsi="Calibri" w:cs="Calibri"/>
          <w:b/>
          <w:sz w:val="28"/>
          <w:szCs w:val="28"/>
        </w:rPr>
        <w:t>и</w:t>
      </w:r>
      <w:r w:rsidRPr="00B12094">
        <w:rPr>
          <w:rFonts w:ascii="Times New Roman CYR" w:eastAsia="Times New Roman CYR" w:hAnsi="Times New Roman CYR" w:cs="Times New Roman CYR"/>
          <w:b/>
          <w:sz w:val="28"/>
          <w:szCs w:val="28"/>
        </w:rPr>
        <w:t xml:space="preserve"> 2005 </w:t>
      </w:r>
      <w:r w:rsidRPr="00B12094">
        <w:rPr>
          <w:rFonts w:ascii="Calibri" w:eastAsia="Calibri" w:hAnsi="Calibri" w:cs="Calibri"/>
          <w:b/>
          <w:sz w:val="28"/>
          <w:szCs w:val="28"/>
        </w:rPr>
        <w:t>гг</w:t>
      </w:r>
      <w:r w:rsidRPr="00B12094">
        <w:rPr>
          <w:rFonts w:ascii="Times New Roman CYR" w:eastAsia="Times New Roman CYR" w:hAnsi="Times New Roman CYR" w:cs="Times New Roman CYR"/>
          <w:b/>
          <w:sz w:val="28"/>
          <w:szCs w:val="28"/>
        </w:rPr>
        <w:t>.</w:t>
      </w:r>
    </w:p>
    <w:p w:rsidR="0020188D" w:rsidRDefault="0020188D">
      <w:pPr>
        <w:spacing w:after="0" w:line="240" w:lineRule="auto"/>
        <w:rPr>
          <w:rFonts w:ascii="Times New Roman CYR" w:eastAsia="Times New Roman CYR" w:hAnsi="Times New Roman CYR" w:cs="Times New Roman CYR"/>
          <w:sz w:val="24"/>
        </w:rPr>
      </w:pPr>
    </w:p>
    <w:p w:rsidR="0020188D" w:rsidRDefault="003C04B8">
      <w:pPr>
        <w:spacing w:after="0" w:line="240" w:lineRule="auto"/>
        <w:rPr>
          <w:rFonts w:ascii="Times New Roman CYR" w:eastAsia="Times New Roman CYR" w:hAnsi="Times New Roman CYR" w:cs="Times New Roman CYR"/>
          <w:sz w:val="24"/>
        </w:rPr>
      </w:pPr>
      <w:r>
        <w:object w:dxaOrig="9212" w:dyaOrig="6904">
          <v:rect id="rectole0000000007" o:spid="_x0000_i1028" style="width:460.45pt;height:344.95pt" o:ole="" o:preferrelative="t" stroked="f">
            <v:imagedata r:id="rId47" o:title=""/>
          </v:rect>
          <o:OLEObject Type="Embed" ProgID="StaticMetafile" ShapeID="rectole0000000007" DrawAspect="Content" ObjectID="_1430553460" r:id="rId48"/>
        </w:object>
      </w: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7A429E" w:rsidRDefault="007A429E">
      <w:pPr>
        <w:spacing w:after="0" w:line="240" w:lineRule="auto"/>
        <w:rPr>
          <w:rFonts w:ascii="Times New Roman CYR" w:eastAsia="Times New Roman CYR" w:hAnsi="Times New Roman CYR" w:cs="Times New Roman CYR"/>
          <w:sz w:val="24"/>
        </w:rPr>
      </w:pPr>
    </w:p>
    <w:p w:rsidR="00B12094" w:rsidRDefault="00B12094">
      <w:pPr>
        <w:spacing w:after="0" w:line="240" w:lineRule="auto"/>
        <w:rPr>
          <w:rFonts w:ascii="Times New Roman CYR" w:eastAsia="Times New Roman CYR" w:hAnsi="Times New Roman CYR" w:cs="Times New Roman CYR"/>
          <w:sz w:val="24"/>
        </w:rPr>
      </w:pPr>
    </w:p>
    <w:p w:rsidR="0020188D" w:rsidRPr="00B12094" w:rsidRDefault="003C04B8">
      <w:pPr>
        <w:spacing w:after="0" w:line="240" w:lineRule="auto"/>
        <w:jc w:val="right"/>
        <w:rPr>
          <w:rFonts w:ascii="Times New Roman CYR" w:eastAsia="Times New Roman CYR" w:hAnsi="Times New Roman CYR" w:cs="Times New Roman CYR"/>
          <w:b/>
          <w:sz w:val="28"/>
          <w:szCs w:val="28"/>
        </w:rPr>
      </w:pPr>
      <w:r w:rsidRPr="00B12094">
        <w:rPr>
          <w:rFonts w:ascii="Calibri" w:eastAsia="Calibri" w:hAnsi="Calibri" w:cs="Calibri"/>
          <w:b/>
          <w:sz w:val="28"/>
          <w:szCs w:val="28"/>
        </w:rPr>
        <w:lastRenderedPageBreak/>
        <w:t>Приложение</w:t>
      </w:r>
      <w:r w:rsidR="0028114D" w:rsidRPr="00B12094">
        <w:rPr>
          <w:rFonts w:ascii="Times New Roman CYR" w:eastAsia="Times New Roman CYR" w:hAnsi="Times New Roman CYR" w:cs="Times New Roman CYR"/>
          <w:b/>
          <w:sz w:val="28"/>
          <w:szCs w:val="28"/>
        </w:rPr>
        <w:t xml:space="preserve"> </w:t>
      </w:r>
      <w:r w:rsidR="0028114D" w:rsidRPr="00B12094">
        <w:rPr>
          <w:rFonts w:ascii="Times New Roman CYR" w:eastAsia="Times New Roman CYR" w:hAnsi="Times New Roman CYR" w:cs="Times New Roman CYR"/>
          <w:b/>
          <w:sz w:val="28"/>
          <w:szCs w:val="28"/>
        </w:rPr>
        <w:tab/>
        <w:t>15</w:t>
      </w:r>
    </w:p>
    <w:p w:rsidR="0028114D" w:rsidRPr="00B12094" w:rsidRDefault="0028114D">
      <w:pPr>
        <w:spacing w:after="0" w:line="240" w:lineRule="auto"/>
        <w:jc w:val="right"/>
        <w:rPr>
          <w:rFonts w:ascii="Times New Roman CYR" w:eastAsia="Times New Roman CYR" w:hAnsi="Times New Roman CYR" w:cs="Times New Roman CYR"/>
          <w:b/>
          <w:sz w:val="28"/>
          <w:szCs w:val="28"/>
        </w:rPr>
      </w:pPr>
    </w:p>
    <w:p w:rsidR="0020188D" w:rsidRDefault="003C04B8" w:rsidP="0028114D">
      <w:pPr>
        <w:spacing w:after="0" w:line="240" w:lineRule="auto"/>
        <w:rPr>
          <w:rFonts w:ascii="Times New Roman CYR" w:eastAsia="Times New Roman CYR" w:hAnsi="Times New Roman CYR" w:cs="Times New Roman CYR"/>
          <w:b/>
          <w:sz w:val="28"/>
          <w:szCs w:val="28"/>
        </w:rPr>
      </w:pPr>
      <w:r w:rsidRPr="00B12094">
        <w:rPr>
          <w:rFonts w:ascii="Calibri" w:eastAsia="Calibri" w:hAnsi="Calibri" w:cs="Calibri"/>
          <w:b/>
          <w:sz w:val="28"/>
          <w:szCs w:val="28"/>
        </w:rPr>
        <w:t>Динамика</w:t>
      </w:r>
      <w:r w:rsidRPr="00B12094">
        <w:rPr>
          <w:rFonts w:ascii="Times New Roman CYR" w:eastAsia="Times New Roman CYR" w:hAnsi="Times New Roman CYR" w:cs="Times New Roman CYR"/>
          <w:b/>
          <w:sz w:val="28"/>
          <w:szCs w:val="28"/>
        </w:rPr>
        <w:t xml:space="preserve"> </w:t>
      </w:r>
      <w:r w:rsidR="0028114D" w:rsidRPr="00B12094">
        <w:rPr>
          <w:rFonts w:ascii="Times New Roman CYR" w:eastAsia="Times New Roman CYR" w:hAnsi="Times New Roman CYR" w:cs="Times New Roman CYR"/>
          <w:b/>
          <w:sz w:val="28"/>
          <w:szCs w:val="28"/>
        </w:rPr>
        <w:t xml:space="preserve">поступления </w:t>
      </w:r>
      <w:r w:rsidRPr="00B12094">
        <w:rPr>
          <w:rFonts w:ascii="Calibri" w:eastAsia="Calibri" w:hAnsi="Calibri" w:cs="Calibri"/>
          <w:b/>
          <w:sz w:val="28"/>
          <w:szCs w:val="28"/>
        </w:rPr>
        <w:t>прямых</w:t>
      </w:r>
      <w:r w:rsidRPr="00B12094">
        <w:rPr>
          <w:rFonts w:ascii="Times New Roman CYR" w:eastAsia="Times New Roman CYR" w:hAnsi="Times New Roman CYR" w:cs="Times New Roman CYR"/>
          <w:b/>
          <w:sz w:val="28"/>
          <w:szCs w:val="28"/>
        </w:rPr>
        <w:t xml:space="preserve"> </w:t>
      </w:r>
      <w:r w:rsidRPr="00B12094">
        <w:rPr>
          <w:rFonts w:ascii="Calibri" w:eastAsia="Calibri" w:hAnsi="Calibri" w:cs="Calibri"/>
          <w:b/>
          <w:sz w:val="28"/>
          <w:szCs w:val="28"/>
        </w:rPr>
        <w:t>иностранных</w:t>
      </w:r>
      <w:r w:rsidRPr="00B12094">
        <w:rPr>
          <w:rFonts w:ascii="Times New Roman CYR" w:eastAsia="Times New Roman CYR" w:hAnsi="Times New Roman CYR" w:cs="Times New Roman CYR"/>
          <w:b/>
          <w:sz w:val="28"/>
          <w:szCs w:val="28"/>
        </w:rPr>
        <w:t xml:space="preserve"> </w:t>
      </w:r>
      <w:r w:rsidR="0028114D" w:rsidRPr="00B12094">
        <w:rPr>
          <w:rFonts w:ascii="Calibri" w:eastAsia="Calibri" w:hAnsi="Calibri" w:cs="Calibri"/>
          <w:b/>
          <w:sz w:val="28"/>
          <w:szCs w:val="28"/>
        </w:rPr>
        <w:t>инвестиций в Японию</w:t>
      </w:r>
      <w:r w:rsidR="0028114D" w:rsidRPr="00B12094">
        <w:rPr>
          <w:rFonts w:ascii="Times New Roman CYR" w:eastAsia="Times New Roman CYR" w:hAnsi="Times New Roman CYR" w:cs="Times New Roman CYR"/>
          <w:b/>
          <w:sz w:val="28"/>
          <w:szCs w:val="28"/>
        </w:rPr>
        <w:t>,</w:t>
      </w:r>
      <w:r w:rsidRPr="00B12094">
        <w:rPr>
          <w:rFonts w:ascii="Times New Roman CYR" w:eastAsia="Times New Roman CYR" w:hAnsi="Times New Roman CYR" w:cs="Times New Roman CYR"/>
          <w:b/>
          <w:sz w:val="28"/>
          <w:szCs w:val="28"/>
        </w:rPr>
        <w:t xml:space="preserve"> 1995-2010 </w:t>
      </w:r>
      <w:r w:rsidRPr="00B12094">
        <w:rPr>
          <w:rFonts w:ascii="Calibri" w:eastAsia="Calibri" w:hAnsi="Calibri" w:cs="Calibri"/>
          <w:b/>
          <w:sz w:val="28"/>
          <w:szCs w:val="28"/>
        </w:rPr>
        <w:t>гг</w:t>
      </w:r>
      <w:r w:rsidRPr="00B12094">
        <w:rPr>
          <w:rFonts w:ascii="Times New Roman CYR" w:eastAsia="Times New Roman CYR" w:hAnsi="Times New Roman CYR" w:cs="Times New Roman CYR"/>
          <w:b/>
          <w:sz w:val="28"/>
          <w:szCs w:val="28"/>
        </w:rPr>
        <w:t>.</w:t>
      </w:r>
    </w:p>
    <w:p w:rsidR="00B12094" w:rsidRPr="00B12094" w:rsidRDefault="00B12094" w:rsidP="0028114D">
      <w:pPr>
        <w:spacing w:after="0" w:line="240" w:lineRule="auto"/>
        <w:rPr>
          <w:rFonts w:ascii="Times New Roman CYR" w:eastAsia="Times New Roman CYR" w:hAnsi="Times New Roman CYR" w:cs="Times New Roman CYR"/>
          <w:b/>
          <w:sz w:val="28"/>
          <w:szCs w:val="28"/>
        </w:rPr>
      </w:pPr>
    </w:p>
    <w:p w:rsidR="0020188D" w:rsidRDefault="0020188D">
      <w:pPr>
        <w:spacing w:after="0" w:line="240" w:lineRule="auto"/>
        <w:jc w:val="center"/>
        <w:rPr>
          <w:rFonts w:ascii="Times New Roman CYR" w:eastAsia="Times New Roman CYR" w:hAnsi="Times New Roman CYR" w:cs="Times New Roman CYR"/>
          <w:sz w:val="24"/>
        </w:rPr>
      </w:pPr>
    </w:p>
    <w:p w:rsidR="0020188D" w:rsidRDefault="0028114D">
      <w:pPr>
        <w:spacing w:after="0" w:line="240" w:lineRule="auto"/>
        <w:rPr>
          <w:rFonts w:ascii="Times New Roman CYR" w:eastAsia="Times New Roman CYR" w:hAnsi="Times New Roman CYR" w:cs="Times New Roman CYR"/>
          <w:sz w:val="24"/>
        </w:rPr>
      </w:pPr>
      <w:r>
        <w:rPr>
          <w:noProof/>
        </w:rPr>
        <w:drawing>
          <wp:inline distT="0" distB="0" distL="0" distR="0" wp14:anchorId="2F45C205" wp14:editId="2230F46A">
            <wp:extent cx="5940425" cy="3927475"/>
            <wp:effectExtent l="0" t="0" r="22225" b="1587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8114D" w:rsidRDefault="003C04B8">
      <w:pPr>
        <w:spacing w:after="0" w:line="240" w:lineRule="auto"/>
        <w:rPr>
          <w:rFonts w:ascii="Times New Roman CYR" w:eastAsia="Times New Roman CYR" w:hAnsi="Times New Roman CYR" w:cs="Times New Roman CYR"/>
          <w:sz w:val="24"/>
        </w:rPr>
      </w:pPr>
      <w:r>
        <w:rPr>
          <w:rFonts w:ascii="Calibri" w:eastAsia="Calibri" w:hAnsi="Calibri" w:cs="Calibri"/>
          <w:sz w:val="24"/>
        </w:rPr>
        <w:t>Сделано</w:t>
      </w:r>
      <w:r>
        <w:rPr>
          <w:rFonts w:ascii="Times New Roman CYR" w:eastAsia="Times New Roman CYR" w:hAnsi="Times New Roman CYR" w:cs="Times New Roman CYR"/>
          <w:sz w:val="24"/>
        </w:rPr>
        <w:t xml:space="preserve"> </w:t>
      </w:r>
      <w:r>
        <w:rPr>
          <w:rFonts w:ascii="Calibri" w:eastAsia="Calibri" w:hAnsi="Calibri" w:cs="Calibri"/>
          <w:sz w:val="24"/>
        </w:rPr>
        <w:t>автором</w:t>
      </w:r>
      <w:r>
        <w:rPr>
          <w:rFonts w:ascii="Times New Roman CYR" w:eastAsia="Times New Roman CYR" w:hAnsi="Times New Roman CYR" w:cs="Times New Roman CYR"/>
          <w:sz w:val="24"/>
        </w:rPr>
        <w:t xml:space="preserve">. </w:t>
      </w:r>
      <w:r>
        <w:rPr>
          <w:rFonts w:ascii="Calibri" w:eastAsia="Calibri" w:hAnsi="Calibri" w:cs="Calibri"/>
          <w:i/>
          <w:sz w:val="24"/>
        </w:rPr>
        <w:t>Источник</w:t>
      </w:r>
      <w:r w:rsidRPr="0028114D">
        <w:rPr>
          <w:rFonts w:ascii="Times New Roman CYR" w:eastAsia="Times New Roman CYR" w:hAnsi="Times New Roman CYR" w:cs="Times New Roman CYR"/>
          <w:i/>
          <w:sz w:val="24"/>
        </w:rPr>
        <w:t xml:space="preserve"> </w:t>
      </w:r>
      <w:r>
        <w:rPr>
          <w:rFonts w:ascii="Calibri" w:eastAsia="Calibri" w:hAnsi="Calibri" w:cs="Calibri"/>
          <w:i/>
          <w:sz w:val="24"/>
        </w:rPr>
        <w:t>данных</w:t>
      </w:r>
      <w:r w:rsidRPr="0028114D">
        <w:rPr>
          <w:rFonts w:ascii="Times New Roman CYR" w:eastAsia="Times New Roman CYR" w:hAnsi="Times New Roman CYR" w:cs="Times New Roman CYR"/>
          <w:i/>
          <w:sz w:val="24"/>
        </w:rPr>
        <w:t xml:space="preserve">: </w:t>
      </w:r>
      <w:r w:rsidRPr="0028114D">
        <w:rPr>
          <w:rFonts w:ascii="Times New Roman CYR" w:eastAsia="Times New Roman CYR" w:hAnsi="Times New Roman CYR" w:cs="Times New Roman CYR"/>
          <w:sz w:val="24"/>
          <w:lang w:val="en-US"/>
        </w:rPr>
        <w:t>World</w:t>
      </w:r>
      <w:r w:rsidRPr="0028114D">
        <w:rPr>
          <w:rFonts w:ascii="Times New Roman CYR" w:eastAsia="Times New Roman CYR" w:hAnsi="Times New Roman CYR" w:cs="Times New Roman CYR"/>
          <w:sz w:val="24"/>
        </w:rPr>
        <w:t xml:space="preserve"> </w:t>
      </w:r>
      <w:r w:rsidRPr="0028114D">
        <w:rPr>
          <w:rFonts w:ascii="Times New Roman CYR" w:eastAsia="Times New Roman CYR" w:hAnsi="Times New Roman CYR" w:cs="Times New Roman CYR"/>
          <w:sz w:val="24"/>
          <w:lang w:val="en-US"/>
        </w:rPr>
        <w:t>Bank</w:t>
      </w:r>
      <w:r w:rsidRPr="0028114D">
        <w:rPr>
          <w:rFonts w:ascii="Times New Roman CYR" w:eastAsia="Times New Roman CYR" w:hAnsi="Times New Roman CYR" w:cs="Times New Roman CYR"/>
          <w:sz w:val="24"/>
        </w:rPr>
        <w:t xml:space="preserve"> </w:t>
      </w:r>
    </w:p>
    <w:p w:rsidR="0020188D" w:rsidRPr="0028114D" w:rsidRDefault="0028114D">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color w:val="0000FF"/>
          <w:sz w:val="24"/>
          <w:u w:val="single"/>
          <w:lang w:val="en-US"/>
        </w:rPr>
        <w:t>http</w:t>
      </w:r>
      <w:r w:rsidRPr="0028114D">
        <w:rPr>
          <w:rFonts w:ascii="Times New Roman CYR" w:eastAsia="Times New Roman CYR" w:hAnsi="Times New Roman CYR" w:cs="Times New Roman CYR"/>
          <w:color w:val="0000FF"/>
          <w:sz w:val="24"/>
          <w:u w:val="single"/>
        </w:rPr>
        <w:t>://</w:t>
      </w:r>
      <w:r>
        <w:rPr>
          <w:rFonts w:ascii="Times New Roman CYR" w:eastAsia="Times New Roman CYR" w:hAnsi="Times New Roman CYR" w:cs="Times New Roman CYR"/>
          <w:color w:val="0000FF"/>
          <w:sz w:val="24"/>
          <w:u w:val="single"/>
          <w:lang w:val="en-US"/>
        </w:rPr>
        <w:t>www</w:t>
      </w:r>
      <w:r w:rsidRPr="0028114D">
        <w:rPr>
          <w:rFonts w:ascii="Times New Roman CYR" w:eastAsia="Times New Roman CYR" w:hAnsi="Times New Roman CYR" w:cs="Times New Roman CYR"/>
          <w:color w:val="0000FF"/>
          <w:sz w:val="24"/>
          <w:u w:val="single"/>
        </w:rPr>
        <w:t>.</w:t>
      </w:r>
      <w:proofErr w:type="spellStart"/>
      <w:r>
        <w:rPr>
          <w:rFonts w:ascii="Times New Roman CYR" w:eastAsia="Times New Roman CYR" w:hAnsi="Times New Roman CYR" w:cs="Times New Roman CYR"/>
          <w:color w:val="0000FF"/>
          <w:sz w:val="24"/>
          <w:u w:val="single"/>
          <w:lang w:val="en-US"/>
        </w:rPr>
        <w:t>worldbank</w:t>
      </w:r>
      <w:proofErr w:type="spellEnd"/>
      <w:r w:rsidRPr="0028114D">
        <w:rPr>
          <w:rFonts w:ascii="Times New Roman CYR" w:eastAsia="Times New Roman CYR" w:hAnsi="Times New Roman CYR" w:cs="Times New Roman CYR"/>
          <w:color w:val="0000FF"/>
          <w:sz w:val="24"/>
          <w:u w:val="single"/>
        </w:rPr>
        <w:t>.</w:t>
      </w:r>
      <w:r>
        <w:rPr>
          <w:rFonts w:ascii="Times New Roman CYR" w:eastAsia="Times New Roman CYR" w:hAnsi="Times New Roman CYR" w:cs="Times New Roman CYR"/>
          <w:color w:val="0000FF"/>
          <w:sz w:val="24"/>
          <w:u w:val="single"/>
          <w:lang w:val="en-US"/>
        </w:rPr>
        <w:t>org</w:t>
      </w:r>
      <w:r w:rsidRPr="0028114D">
        <w:rPr>
          <w:rFonts w:ascii="Times New Roman CYR" w:eastAsia="Times New Roman CYR" w:hAnsi="Times New Roman CYR" w:cs="Times New Roman CYR"/>
          <w:color w:val="0000FF"/>
          <w:sz w:val="24"/>
          <w:u w:val="single"/>
        </w:rPr>
        <w:t>/</w:t>
      </w:r>
    </w:p>
    <w:p w:rsidR="0020188D" w:rsidRPr="0028114D" w:rsidRDefault="0020188D">
      <w:pPr>
        <w:spacing w:after="0" w:line="240" w:lineRule="auto"/>
        <w:rPr>
          <w:rFonts w:ascii="Times New Roman CYR" w:eastAsia="Times New Roman CYR" w:hAnsi="Times New Roman CYR" w:cs="Times New Roman CYR"/>
          <w:sz w:val="24"/>
        </w:rPr>
      </w:pPr>
    </w:p>
    <w:p w:rsidR="0020188D" w:rsidRPr="0028114D" w:rsidRDefault="0020188D">
      <w:pPr>
        <w:spacing w:after="0" w:line="240" w:lineRule="auto"/>
        <w:rPr>
          <w:rFonts w:ascii="Times New Roman CYR" w:eastAsia="Times New Roman CYR" w:hAnsi="Times New Roman CYR" w:cs="Times New Roman CYR"/>
          <w:sz w:val="24"/>
        </w:rPr>
      </w:pPr>
    </w:p>
    <w:p w:rsidR="0020188D" w:rsidRPr="0028114D" w:rsidRDefault="0020188D">
      <w:pPr>
        <w:spacing w:after="0" w:line="240" w:lineRule="auto"/>
        <w:rPr>
          <w:rFonts w:ascii="Times New Roman CYR" w:eastAsia="Times New Roman CYR" w:hAnsi="Times New Roman CYR" w:cs="Times New Roman CYR"/>
          <w:sz w:val="24"/>
        </w:rPr>
      </w:pPr>
    </w:p>
    <w:p w:rsidR="0020188D" w:rsidRPr="0028114D" w:rsidRDefault="0020188D">
      <w:pPr>
        <w:spacing w:after="0" w:line="240" w:lineRule="auto"/>
        <w:rPr>
          <w:rFonts w:ascii="Times New Roman CYR" w:eastAsia="Times New Roman CYR" w:hAnsi="Times New Roman CYR" w:cs="Times New Roman CYR"/>
          <w:sz w:val="24"/>
        </w:rPr>
      </w:pPr>
    </w:p>
    <w:p w:rsidR="0020188D" w:rsidRPr="0028114D" w:rsidRDefault="0020188D">
      <w:pPr>
        <w:spacing w:after="0" w:line="240" w:lineRule="auto"/>
        <w:rPr>
          <w:rFonts w:ascii="Times New Roman CYR" w:eastAsia="Times New Roman CYR" w:hAnsi="Times New Roman CYR" w:cs="Times New Roman CYR"/>
          <w:sz w:val="24"/>
        </w:rPr>
      </w:pPr>
    </w:p>
    <w:p w:rsidR="0020188D" w:rsidRPr="0028114D" w:rsidRDefault="0020188D">
      <w:pPr>
        <w:spacing w:after="0" w:line="240" w:lineRule="auto"/>
        <w:rPr>
          <w:rFonts w:ascii="Times New Roman CYR" w:eastAsia="Times New Roman CYR" w:hAnsi="Times New Roman CYR" w:cs="Times New Roman CYR"/>
          <w:sz w:val="24"/>
        </w:rPr>
      </w:pPr>
    </w:p>
    <w:p w:rsidR="0020188D" w:rsidRPr="0028114D" w:rsidRDefault="0020188D">
      <w:pPr>
        <w:spacing w:after="0" w:line="240" w:lineRule="auto"/>
        <w:rPr>
          <w:rFonts w:ascii="Times New Roman CYR" w:eastAsia="Times New Roman CYR" w:hAnsi="Times New Roman CYR" w:cs="Times New Roman CYR"/>
          <w:sz w:val="24"/>
        </w:rPr>
      </w:pPr>
    </w:p>
    <w:p w:rsidR="0020188D" w:rsidRPr="0028114D" w:rsidRDefault="0020188D">
      <w:pPr>
        <w:spacing w:after="0" w:line="240" w:lineRule="auto"/>
        <w:rPr>
          <w:rFonts w:ascii="Times New Roman CYR" w:eastAsia="Times New Roman CYR" w:hAnsi="Times New Roman CYR" w:cs="Times New Roman CYR"/>
          <w:sz w:val="24"/>
        </w:rPr>
      </w:pPr>
    </w:p>
    <w:p w:rsidR="0020188D" w:rsidRPr="0028114D" w:rsidRDefault="0020188D">
      <w:pPr>
        <w:spacing w:after="0" w:line="240" w:lineRule="auto"/>
        <w:rPr>
          <w:rFonts w:ascii="Times New Roman CYR" w:eastAsia="Times New Roman CYR" w:hAnsi="Times New Roman CYR" w:cs="Times New Roman CYR"/>
          <w:sz w:val="24"/>
        </w:rPr>
      </w:pPr>
    </w:p>
    <w:p w:rsidR="0020188D" w:rsidRPr="0028114D" w:rsidRDefault="0020188D">
      <w:pPr>
        <w:spacing w:after="0" w:line="240" w:lineRule="auto"/>
        <w:rPr>
          <w:rFonts w:ascii="Times New Roman CYR" w:eastAsia="Times New Roman CYR" w:hAnsi="Times New Roman CYR" w:cs="Times New Roman CYR"/>
          <w:sz w:val="24"/>
        </w:rPr>
      </w:pPr>
    </w:p>
    <w:p w:rsidR="0020188D" w:rsidRPr="0028114D" w:rsidRDefault="0020188D">
      <w:pPr>
        <w:spacing w:after="0" w:line="240" w:lineRule="auto"/>
        <w:rPr>
          <w:rFonts w:ascii="Times New Roman CYR" w:eastAsia="Times New Roman CYR" w:hAnsi="Times New Roman CYR" w:cs="Times New Roman CYR"/>
          <w:sz w:val="24"/>
        </w:rPr>
      </w:pPr>
    </w:p>
    <w:p w:rsidR="0020188D" w:rsidRPr="0028114D" w:rsidRDefault="0020188D">
      <w:pPr>
        <w:spacing w:after="0" w:line="240" w:lineRule="auto"/>
        <w:rPr>
          <w:rFonts w:ascii="Times New Roman CYR" w:eastAsia="Times New Roman CYR" w:hAnsi="Times New Roman CYR" w:cs="Times New Roman CYR"/>
          <w:sz w:val="24"/>
        </w:rPr>
      </w:pPr>
    </w:p>
    <w:p w:rsidR="0020188D" w:rsidRPr="0028114D" w:rsidRDefault="0020188D">
      <w:pPr>
        <w:spacing w:after="0" w:line="240" w:lineRule="auto"/>
        <w:rPr>
          <w:rFonts w:ascii="Times New Roman CYR" w:eastAsia="Times New Roman CYR" w:hAnsi="Times New Roman CYR" w:cs="Times New Roman CYR"/>
          <w:sz w:val="24"/>
        </w:rPr>
      </w:pPr>
    </w:p>
    <w:p w:rsidR="0020188D" w:rsidRPr="0028114D" w:rsidRDefault="0020188D">
      <w:pPr>
        <w:spacing w:after="0" w:line="240" w:lineRule="auto"/>
        <w:rPr>
          <w:rFonts w:ascii="Times New Roman CYR" w:eastAsia="Times New Roman CYR" w:hAnsi="Times New Roman CYR" w:cs="Times New Roman CYR"/>
          <w:sz w:val="24"/>
        </w:rPr>
      </w:pPr>
    </w:p>
    <w:p w:rsidR="0020188D" w:rsidRPr="0028114D" w:rsidRDefault="0020188D">
      <w:pPr>
        <w:spacing w:after="0" w:line="240" w:lineRule="auto"/>
        <w:rPr>
          <w:rFonts w:ascii="Times New Roman CYR" w:eastAsia="Times New Roman CYR" w:hAnsi="Times New Roman CYR" w:cs="Times New Roman CYR"/>
          <w:sz w:val="24"/>
        </w:rPr>
      </w:pPr>
    </w:p>
    <w:p w:rsidR="0020188D" w:rsidRPr="0028114D" w:rsidRDefault="0020188D">
      <w:pPr>
        <w:spacing w:after="0" w:line="240" w:lineRule="auto"/>
        <w:rPr>
          <w:rFonts w:ascii="Times New Roman CYR" w:eastAsia="Times New Roman CYR" w:hAnsi="Times New Roman CYR" w:cs="Times New Roman CYR"/>
          <w:sz w:val="24"/>
        </w:rPr>
      </w:pPr>
    </w:p>
    <w:p w:rsidR="0020188D" w:rsidRPr="0028114D" w:rsidRDefault="0020188D">
      <w:pPr>
        <w:spacing w:after="0" w:line="240" w:lineRule="auto"/>
        <w:rPr>
          <w:rFonts w:ascii="Times New Roman CYR" w:eastAsia="Times New Roman CYR" w:hAnsi="Times New Roman CYR" w:cs="Times New Roman CYR"/>
          <w:sz w:val="24"/>
        </w:rPr>
      </w:pPr>
    </w:p>
    <w:p w:rsidR="0020188D" w:rsidRPr="0028114D" w:rsidRDefault="0020188D">
      <w:pPr>
        <w:spacing w:after="0" w:line="240" w:lineRule="auto"/>
        <w:rPr>
          <w:rFonts w:ascii="Times New Roman CYR" w:eastAsia="Times New Roman CYR" w:hAnsi="Times New Roman CYR" w:cs="Times New Roman CYR"/>
          <w:sz w:val="24"/>
        </w:rPr>
      </w:pPr>
    </w:p>
    <w:p w:rsidR="0020188D" w:rsidRDefault="003C04B8">
      <w:pPr>
        <w:spacing w:after="0" w:line="240" w:lineRule="auto"/>
        <w:jc w:val="right"/>
        <w:rPr>
          <w:rFonts w:ascii="Times New Roman" w:eastAsia="Times New Roman CYR" w:hAnsi="Times New Roman" w:cs="Times New Roman"/>
          <w:b/>
          <w:sz w:val="28"/>
          <w:szCs w:val="28"/>
        </w:rPr>
      </w:pPr>
      <w:r w:rsidRPr="00B12094">
        <w:rPr>
          <w:rFonts w:ascii="Times New Roman" w:eastAsia="Calibri" w:hAnsi="Times New Roman" w:cs="Times New Roman"/>
          <w:b/>
          <w:sz w:val="28"/>
          <w:szCs w:val="28"/>
        </w:rPr>
        <w:lastRenderedPageBreak/>
        <w:t>Приложение</w:t>
      </w:r>
      <w:r w:rsidR="00DE1B43" w:rsidRPr="00B12094">
        <w:rPr>
          <w:rFonts w:ascii="Times New Roman" w:eastAsia="Times New Roman CYR" w:hAnsi="Times New Roman" w:cs="Times New Roman"/>
          <w:b/>
          <w:sz w:val="28"/>
          <w:szCs w:val="28"/>
        </w:rPr>
        <w:t xml:space="preserve"> 16</w:t>
      </w:r>
    </w:p>
    <w:p w:rsidR="00B12094" w:rsidRPr="00B12094" w:rsidRDefault="00B12094">
      <w:pPr>
        <w:spacing w:after="0" w:line="240" w:lineRule="auto"/>
        <w:jc w:val="right"/>
        <w:rPr>
          <w:rFonts w:ascii="Times New Roman" w:eastAsia="Times New Roman CYR" w:hAnsi="Times New Roman" w:cs="Times New Roman"/>
          <w:b/>
          <w:sz w:val="28"/>
          <w:szCs w:val="28"/>
        </w:rPr>
      </w:pPr>
    </w:p>
    <w:p w:rsidR="00DE1B43" w:rsidRPr="00B12094" w:rsidRDefault="00DE1B43" w:rsidP="00DE1B43">
      <w:pPr>
        <w:spacing w:after="0" w:line="240" w:lineRule="auto"/>
        <w:rPr>
          <w:rFonts w:ascii="Times New Roman" w:eastAsia="Times New Roman CYR" w:hAnsi="Times New Roman" w:cs="Times New Roman"/>
          <w:b/>
          <w:sz w:val="28"/>
          <w:szCs w:val="28"/>
        </w:rPr>
      </w:pPr>
      <w:r w:rsidRPr="00B12094">
        <w:rPr>
          <w:rFonts w:ascii="Times New Roman" w:eastAsia="Times New Roman CYR" w:hAnsi="Times New Roman" w:cs="Times New Roman"/>
          <w:b/>
          <w:sz w:val="28"/>
          <w:szCs w:val="28"/>
        </w:rPr>
        <w:t>Сравнение ставок, взимаемых с поступающих в Японию дивидендов, после заключения международных соглашений.</w:t>
      </w:r>
    </w:p>
    <w:p w:rsidR="0020188D"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20188D" w:rsidRDefault="00DE1B43">
      <w:pPr>
        <w:spacing w:after="0" w:line="240" w:lineRule="auto"/>
        <w:rPr>
          <w:rFonts w:ascii="Times New Roman CYR" w:eastAsia="Times New Roman CYR" w:hAnsi="Times New Roman CYR" w:cs="Times New Roman CYR"/>
          <w:sz w:val="24"/>
        </w:rPr>
      </w:pPr>
      <w:r>
        <w:rPr>
          <w:noProof/>
        </w:rPr>
        <w:drawing>
          <wp:inline distT="0" distB="0" distL="0" distR="0" wp14:anchorId="7C81D90E" wp14:editId="1C70D9D6">
            <wp:extent cx="5940425" cy="3502660"/>
            <wp:effectExtent l="57150" t="38100" r="60325" b="787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0188D" w:rsidRPr="003C04B8" w:rsidRDefault="003C04B8">
      <w:pPr>
        <w:spacing w:after="0" w:line="240" w:lineRule="auto"/>
        <w:rPr>
          <w:rFonts w:ascii="Times New Roman CYR" w:eastAsia="Times New Roman CYR" w:hAnsi="Times New Roman CYR" w:cs="Times New Roman CYR"/>
          <w:sz w:val="24"/>
          <w:lang w:val="en-US"/>
        </w:rPr>
      </w:pPr>
      <w:r>
        <w:rPr>
          <w:rFonts w:ascii="Calibri" w:eastAsia="Calibri" w:hAnsi="Calibri" w:cs="Calibri"/>
          <w:sz w:val="24"/>
        </w:rPr>
        <w:t>Сделано</w:t>
      </w:r>
      <w:r>
        <w:rPr>
          <w:rFonts w:ascii="Times New Roman CYR" w:eastAsia="Times New Roman CYR" w:hAnsi="Times New Roman CYR" w:cs="Times New Roman CYR"/>
          <w:sz w:val="24"/>
        </w:rPr>
        <w:t xml:space="preserve"> </w:t>
      </w:r>
      <w:r>
        <w:rPr>
          <w:rFonts w:ascii="Calibri" w:eastAsia="Calibri" w:hAnsi="Calibri" w:cs="Calibri"/>
          <w:sz w:val="24"/>
        </w:rPr>
        <w:t>автором</w:t>
      </w:r>
      <w:r>
        <w:rPr>
          <w:rFonts w:ascii="Times New Roman CYR" w:eastAsia="Times New Roman CYR" w:hAnsi="Times New Roman CYR" w:cs="Times New Roman CYR"/>
          <w:sz w:val="24"/>
        </w:rPr>
        <w:t xml:space="preserve">. </w:t>
      </w:r>
      <w:r>
        <w:rPr>
          <w:rFonts w:ascii="Calibri" w:eastAsia="Calibri" w:hAnsi="Calibri" w:cs="Calibri"/>
          <w:i/>
          <w:sz w:val="24"/>
        </w:rPr>
        <w:t>Источник</w:t>
      </w:r>
      <w:r>
        <w:rPr>
          <w:rFonts w:ascii="Times New Roman CYR" w:eastAsia="Times New Roman CYR" w:hAnsi="Times New Roman CYR" w:cs="Times New Roman CYR"/>
          <w:i/>
          <w:sz w:val="24"/>
        </w:rPr>
        <w:t xml:space="preserve">: </w:t>
      </w:r>
      <w:proofErr w:type="spellStart"/>
      <w:r>
        <w:rPr>
          <w:rFonts w:ascii="Times New Roman" w:eastAsia="Times New Roman" w:hAnsi="Times New Roman" w:cs="Times New Roman"/>
          <w:sz w:val="24"/>
        </w:rPr>
        <w:t>Satoshi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Watanabe</w:t>
      </w:r>
      <w:proofErr w:type="spellEnd"/>
      <w:r>
        <w:rPr>
          <w:rFonts w:ascii="Times New Roman" w:eastAsia="Times New Roman" w:hAnsi="Times New Roman" w:cs="Times New Roman"/>
          <w:sz w:val="24"/>
        </w:rPr>
        <w:t xml:space="preserve">. </w:t>
      </w:r>
      <w:proofErr w:type="gramStart"/>
      <w:r w:rsidRPr="003C04B8">
        <w:rPr>
          <w:rFonts w:ascii="Times New Roman" w:eastAsia="Times New Roman" w:hAnsi="Times New Roman" w:cs="Times New Roman"/>
          <w:sz w:val="24"/>
          <w:lang w:val="en-US"/>
        </w:rPr>
        <w:t xml:space="preserve">FDI and Taxation in Asia, </w:t>
      </w:r>
      <w:r w:rsidRPr="003C04B8">
        <w:rPr>
          <w:rFonts w:ascii="Times New Roman" w:eastAsia="Times New Roman" w:hAnsi="Times New Roman" w:cs="Times New Roman"/>
          <w:sz w:val="20"/>
          <w:lang w:val="en-US"/>
        </w:rPr>
        <w:t>2006.</w:t>
      </w:r>
      <w:proofErr w:type="gramEnd"/>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20188D" w:rsidRPr="003C04B8" w:rsidRDefault="0020188D">
      <w:pPr>
        <w:spacing w:after="0" w:line="240" w:lineRule="auto"/>
        <w:rPr>
          <w:rFonts w:ascii="Times New Roman CYR" w:eastAsia="Times New Roman CYR" w:hAnsi="Times New Roman CYR" w:cs="Times New Roman CYR"/>
          <w:sz w:val="24"/>
          <w:lang w:val="en-US"/>
        </w:rPr>
      </w:pPr>
    </w:p>
    <w:p w:rsidR="00A4434F" w:rsidRPr="00A62B3E" w:rsidRDefault="00A4434F" w:rsidP="00A4434F"/>
    <w:p w:rsidR="00A4434F" w:rsidRDefault="00A4434F" w:rsidP="00A4434F">
      <w:pPr>
        <w:jc w:val="right"/>
      </w:pPr>
    </w:p>
    <w:p w:rsidR="00B12094" w:rsidRDefault="00B12094" w:rsidP="00A4434F">
      <w:pPr>
        <w:jc w:val="right"/>
      </w:pPr>
    </w:p>
    <w:p w:rsidR="00B12094" w:rsidRDefault="00B12094" w:rsidP="00A4434F">
      <w:pPr>
        <w:jc w:val="right"/>
      </w:pPr>
    </w:p>
    <w:p w:rsidR="00B12094" w:rsidRDefault="00B12094" w:rsidP="00A4434F">
      <w:pPr>
        <w:jc w:val="right"/>
      </w:pPr>
    </w:p>
    <w:p w:rsidR="00B12094" w:rsidRPr="00A62B3E" w:rsidRDefault="00B12094" w:rsidP="00A4434F">
      <w:pPr>
        <w:jc w:val="right"/>
      </w:pPr>
    </w:p>
    <w:p w:rsidR="00A4434F" w:rsidRPr="00D00B64" w:rsidRDefault="00A4434F" w:rsidP="00A4434F">
      <w:pPr>
        <w:spacing w:line="360" w:lineRule="auto"/>
        <w:jc w:val="right"/>
        <w:rPr>
          <w:rFonts w:ascii="Times New Roman" w:hAnsi="Times New Roman"/>
          <w:b/>
          <w:noProof/>
          <w:sz w:val="28"/>
          <w:szCs w:val="28"/>
        </w:rPr>
      </w:pPr>
      <w:r>
        <w:rPr>
          <w:rFonts w:ascii="Times New Roman" w:hAnsi="Times New Roman"/>
          <w:b/>
          <w:noProof/>
          <w:sz w:val="28"/>
          <w:szCs w:val="28"/>
        </w:rPr>
        <w:lastRenderedPageBreak/>
        <w:t>Приложение 17</w:t>
      </w:r>
      <w:r w:rsidRPr="00D00B64">
        <w:rPr>
          <w:rFonts w:ascii="Times New Roman" w:hAnsi="Times New Roman"/>
          <w:b/>
          <w:noProof/>
          <w:sz w:val="28"/>
          <w:szCs w:val="28"/>
        </w:rPr>
        <w:t>.</w:t>
      </w:r>
    </w:p>
    <w:p w:rsidR="00A4434F" w:rsidRPr="00403511" w:rsidRDefault="0093274E" w:rsidP="00A4434F">
      <w:pPr>
        <w:spacing w:line="360" w:lineRule="auto"/>
        <w:rPr>
          <w:rFonts w:ascii="Times New Roman" w:hAnsi="Times New Roman"/>
          <w:b/>
          <w:noProof/>
          <w:sz w:val="28"/>
          <w:szCs w:val="28"/>
        </w:rPr>
      </w:pPr>
      <w:r>
        <w:rPr>
          <w:rFonts w:ascii="Times New Roman" w:hAnsi="Times New Roman"/>
          <w:b/>
          <w:bCs/>
          <w:sz w:val="28"/>
          <w:szCs w:val="28"/>
        </w:rPr>
        <w:t xml:space="preserve">Таблица. </w:t>
      </w:r>
      <w:r w:rsidR="00A4434F" w:rsidRPr="00403511">
        <w:rPr>
          <w:rFonts w:ascii="Times New Roman" w:hAnsi="Times New Roman"/>
          <w:b/>
          <w:bCs/>
          <w:sz w:val="28"/>
          <w:szCs w:val="28"/>
        </w:rPr>
        <w:t>Объем накопленных иностранных инвестиций в экономике России по основным странам-инвесторам, млн. долл. США.</w:t>
      </w:r>
    </w:p>
    <w:tbl>
      <w:tblPr>
        <w:tblW w:w="7621" w:type="dxa"/>
        <w:tblCellSpacing w:w="7" w:type="dxa"/>
        <w:tblInd w:w="29"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firstRow="1" w:lastRow="0" w:firstColumn="1" w:lastColumn="0" w:noHBand="0" w:noVBand="0"/>
      </w:tblPr>
      <w:tblGrid>
        <w:gridCol w:w="2010"/>
        <w:gridCol w:w="838"/>
        <w:gridCol w:w="750"/>
        <w:gridCol w:w="888"/>
        <w:gridCol w:w="987"/>
        <w:gridCol w:w="918"/>
        <w:gridCol w:w="1230"/>
      </w:tblGrid>
      <w:tr w:rsidR="00A4434F" w:rsidRPr="008A20D8" w:rsidTr="00A4434F">
        <w:trPr>
          <w:trHeight w:val="123"/>
          <w:tblCellSpacing w:w="7" w:type="dxa"/>
        </w:trPr>
        <w:tc>
          <w:tcPr>
            <w:tcW w:w="1312" w:type="pct"/>
            <w:vMerge w:val="restart"/>
            <w:tcBorders>
              <w:top w:val="outset" w:sz="6" w:space="0" w:color="000000"/>
              <w:bottom w:val="outset" w:sz="6" w:space="0" w:color="000000"/>
              <w:right w:val="outset" w:sz="6" w:space="0" w:color="000000"/>
            </w:tcBorders>
            <w:shd w:val="clear" w:color="auto" w:fill="99CCFF"/>
          </w:tcPr>
          <w:p w:rsidR="00A4434F" w:rsidRPr="008A20D8" w:rsidRDefault="00A4434F" w:rsidP="00AB1022">
            <w:pPr>
              <w:spacing w:before="100" w:beforeAutospacing="1" w:after="100" w:afterAutospacing="1" w:line="360" w:lineRule="auto"/>
              <w:rPr>
                <w:rFonts w:ascii="Times New Roman" w:hAnsi="Times New Roman"/>
                <w:sz w:val="24"/>
                <w:szCs w:val="24"/>
              </w:rPr>
            </w:pPr>
            <w:r w:rsidRPr="008A20D8">
              <w:rPr>
                <w:rFonts w:ascii="Times New Roman" w:hAnsi="Times New Roman"/>
                <w:sz w:val="24"/>
                <w:szCs w:val="24"/>
              </w:rPr>
              <w:t xml:space="preserve">  </w:t>
            </w:r>
          </w:p>
        </w:tc>
        <w:tc>
          <w:tcPr>
            <w:tcW w:w="1029" w:type="pct"/>
            <w:gridSpan w:val="2"/>
            <w:tcBorders>
              <w:top w:val="outset" w:sz="6" w:space="0" w:color="000000"/>
              <w:left w:val="outset" w:sz="6" w:space="0" w:color="000000"/>
              <w:bottom w:val="outset" w:sz="6" w:space="0" w:color="000000"/>
              <w:right w:val="outset" w:sz="6" w:space="0" w:color="000000"/>
            </w:tcBorders>
            <w:shd w:val="clear" w:color="auto" w:fill="99CCFF"/>
          </w:tcPr>
          <w:p w:rsidR="00A4434F" w:rsidRPr="008A20D8" w:rsidRDefault="00A4434F" w:rsidP="00AB1022">
            <w:pPr>
              <w:spacing w:before="100" w:beforeAutospacing="1" w:after="100" w:afterAutospacing="1" w:line="360" w:lineRule="auto"/>
              <w:jc w:val="center"/>
              <w:rPr>
                <w:rFonts w:ascii="Times New Roman" w:hAnsi="Times New Roman"/>
                <w:sz w:val="24"/>
                <w:szCs w:val="24"/>
              </w:rPr>
            </w:pPr>
            <w:r w:rsidRPr="008A20D8">
              <w:rPr>
                <w:rFonts w:ascii="Times New Roman" w:hAnsi="Times New Roman"/>
                <w:i/>
                <w:iCs/>
                <w:sz w:val="24"/>
                <w:szCs w:val="24"/>
              </w:rPr>
              <w:t xml:space="preserve">Накоплено </w:t>
            </w:r>
            <w:proofErr w:type="gramStart"/>
            <w:r w:rsidRPr="008A20D8">
              <w:rPr>
                <w:rFonts w:ascii="Times New Roman" w:hAnsi="Times New Roman"/>
                <w:i/>
                <w:iCs/>
                <w:sz w:val="24"/>
                <w:szCs w:val="24"/>
              </w:rPr>
              <w:t>на конец</w:t>
            </w:r>
            <w:proofErr w:type="gramEnd"/>
            <w:r w:rsidRPr="008A20D8">
              <w:rPr>
                <w:rFonts w:ascii="Times New Roman" w:hAnsi="Times New Roman"/>
                <w:i/>
                <w:iCs/>
                <w:sz w:val="24"/>
                <w:szCs w:val="24"/>
              </w:rPr>
              <w:t xml:space="preserve"> </w:t>
            </w:r>
            <w:r w:rsidRPr="008A20D8">
              <w:rPr>
                <w:rFonts w:ascii="Times New Roman" w:hAnsi="Times New Roman"/>
                <w:i/>
                <w:iCs/>
                <w:sz w:val="24"/>
                <w:szCs w:val="24"/>
              </w:rPr>
              <w:br/>
              <w:t>2010г.</w:t>
            </w:r>
            <w:r w:rsidRPr="008A20D8">
              <w:rPr>
                <w:rFonts w:ascii="Times New Roman" w:hAnsi="Times New Roman"/>
                <w:sz w:val="24"/>
                <w:szCs w:val="24"/>
              </w:rPr>
              <w:t xml:space="preserve"> </w:t>
            </w:r>
          </w:p>
        </w:tc>
        <w:tc>
          <w:tcPr>
            <w:tcW w:w="1815" w:type="pct"/>
            <w:gridSpan w:val="3"/>
            <w:tcBorders>
              <w:top w:val="outset" w:sz="6" w:space="0" w:color="000000"/>
              <w:left w:val="outset" w:sz="6" w:space="0" w:color="000000"/>
              <w:bottom w:val="outset" w:sz="6" w:space="0" w:color="000000"/>
              <w:right w:val="outset" w:sz="6" w:space="0" w:color="000000"/>
            </w:tcBorders>
            <w:shd w:val="clear" w:color="auto" w:fill="99CCFF"/>
          </w:tcPr>
          <w:p w:rsidR="00A4434F" w:rsidRPr="008A20D8" w:rsidRDefault="00A4434F" w:rsidP="00AB1022">
            <w:pPr>
              <w:spacing w:before="100" w:beforeAutospacing="1" w:after="100" w:afterAutospacing="1" w:line="360" w:lineRule="auto"/>
              <w:jc w:val="center"/>
              <w:rPr>
                <w:rFonts w:ascii="Times New Roman" w:hAnsi="Times New Roman"/>
                <w:sz w:val="24"/>
                <w:szCs w:val="24"/>
              </w:rPr>
            </w:pPr>
            <w:r w:rsidRPr="008A20D8">
              <w:rPr>
                <w:rFonts w:ascii="Times New Roman" w:hAnsi="Times New Roman"/>
                <w:i/>
                <w:iCs/>
                <w:sz w:val="24"/>
                <w:szCs w:val="24"/>
              </w:rPr>
              <w:t>В том числе</w:t>
            </w:r>
            <w:r w:rsidRPr="008A20D8">
              <w:rPr>
                <w:rFonts w:ascii="Times New Roman" w:hAnsi="Times New Roman"/>
                <w:sz w:val="24"/>
                <w:szCs w:val="24"/>
              </w:rPr>
              <w:t xml:space="preserve"> </w:t>
            </w:r>
          </w:p>
        </w:tc>
        <w:tc>
          <w:tcPr>
            <w:tcW w:w="798" w:type="pct"/>
            <w:vMerge w:val="restart"/>
            <w:tcBorders>
              <w:top w:val="outset" w:sz="6" w:space="0" w:color="000000"/>
              <w:left w:val="outset" w:sz="6" w:space="0" w:color="000000"/>
              <w:bottom w:val="outset" w:sz="6" w:space="0" w:color="000000"/>
            </w:tcBorders>
            <w:shd w:val="clear" w:color="auto" w:fill="99CCFF"/>
          </w:tcPr>
          <w:p w:rsidR="00A4434F" w:rsidRPr="008A20D8" w:rsidRDefault="00A4434F" w:rsidP="00AB1022">
            <w:pPr>
              <w:spacing w:before="100" w:beforeAutospacing="1" w:after="100" w:afterAutospacing="1" w:line="360" w:lineRule="auto"/>
              <w:jc w:val="center"/>
              <w:rPr>
                <w:rFonts w:ascii="Times New Roman" w:hAnsi="Times New Roman"/>
                <w:sz w:val="24"/>
                <w:szCs w:val="24"/>
              </w:rPr>
            </w:pPr>
            <w:proofErr w:type="spellStart"/>
            <w:r w:rsidRPr="008A20D8">
              <w:rPr>
                <w:rFonts w:ascii="Times New Roman" w:hAnsi="Times New Roman"/>
                <w:i/>
                <w:iCs/>
                <w:sz w:val="24"/>
                <w:szCs w:val="24"/>
                <w:u w:val="single"/>
              </w:rPr>
              <w:t>Справочно</w:t>
            </w:r>
            <w:proofErr w:type="spellEnd"/>
            <w:r w:rsidRPr="008A20D8">
              <w:rPr>
                <w:rFonts w:ascii="Times New Roman" w:hAnsi="Times New Roman"/>
                <w:i/>
                <w:iCs/>
                <w:sz w:val="24"/>
                <w:szCs w:val="24"/>
                <w:u w:val="single"/>
              </w:rPr>
              <w:br/>
            </w:r>
            <w:r w:rsidRPr="008A20D8">
              <w:rPr>
                <w:rFonts w:ascii="Times New Roman" w:hAnsi="Times New Roman"/>
                <w:i/>
                <w:iCs/>
                <w:sz w:val="24"/>
                <w:szCs w:val="24"/>
              </w:rPr>
              <w:t>поступило</w:t>
            </w:r>
            <w:r w:rsidRPr="008A20D8">
              <w:rPr>
                <w:rFonts w:ascii="Times New Roman" w:hAnsi="Times New Roman"/>
                <w:i/>
                <w:iCs/>
                <w:sz w:val="24"/>
                <w:szCs w:val="24"/>
              </w:rPr>
              <w:br/>
              <w:t>в 2010г.</w:t>
            </w:r>
            <w:r w:rsidRPr="008A20D8">
              <w:rPr>
                <w:rFonts w:ascii="Times New Roman" w:hAnsi="Times New Roman"/>
                <w:b/>
                <w:bCs/>
                <w:i/>
                <w:iCs/>
                <w:sz w:val="24"/>
                <w:szCs w:val="24"/>
              </w:rPr>
              <w:t xml:space="preserve"> </w:t>
            </w:r>
          </w:p>
        </w:tc>
      </w:tr>
      <w:tr w:rsidR="00A4434F" w:rsidRPr="008A20D8" w:rsidTr="00A4434F">
        <w:trPr>
          <w:trHeight w:val="46"/>
          <w:tblCellSpacing w:w="7" w:type="dxa"/>
        </w:trPr>
        <w:tc>
          <w:tcPr>
            <w:tcW w:w="0" w:type="auto"/>
            <w:vMerge/>
            <w:tcBorders>
              <w:top w:val="outset" w:sz="6" w:space="0" w:color="000000"/>
              <w:bottom w:val="outset" w:sz="6" w:space="0" w:color="000000"/>
              <w:right w:val="outset" w:sz="6" w:space="0" w:color="000000"/>
            </w:tcBorders>
            <w:vAlign w:val="center"/>
          </w:tcPr>
          <w:p w:rsidR="00A4434F" w:rsidRPr="008A20D8" w:rsidRDefault="00A4434F" w:rsidP="00AB1022">
            <w:pPr>
              <w:spacing w:after="0" w:line="360" w:lineRule="auto"/>
              <w:rPr>
                <w:rFonts w:ascii="Times New Roman" w:hAnsi="Times New Roman"/>
                <w:sz w:val="24"/>
                <w:szCs w:val="24"/>
              </w:rPr>
            </w:pPr>
          </w:p>
        </w:tc>
        <w:tc>
          <w:tcPr>
            <w:tcW w:w="544" w:type="pct"/>
            <w:tcBorders>
              <w:top w:val="outset" w:sz="6" w:space="0" w:color="000000"/>
              <w:left w:val="outset" w:sz="6" w:space="0" w:color="000000"/>
              <w:bottom w:val="outset" w:sz="6" w:space="0" w:color="000000"/>
              <w:right w:val="outset" w:sz="6" w:space="0" w:color="000000"/>
            </w:tcBorders>
            <w:shd w:val="clear" w:color="auto" w:fill="99CCFF"/>
          </w:tcPr>
          <w:p w:rsidR="00A4434F" w:rsidRPr="008A20D8" w:rsidRDefault="00A4434F" w:rsidP="00AB1022">
            <w:pPr>
              <w:spacing w:before="100" w:beforeAutospacing="1" w:after="100" w:afterAutospacing="1" w:line="360" w:lineRule="auto"/>
              <w:jc w:val="center"/>
              <w:rPr>
                <w:rFonts w:ascii="Times New Roman" w:hAnsi="Times New Roman"/>
                <w:sz w:val="24"/>
                <w:szCs w:val="24"/>
              </w:rPr>
            </w:pPr>
            <w:r w:rsidRPr="008A20D8">
              <w:rPr>
                <w:rFonts w:ascii="Times New Roman" w:hAnsi="Times New Roman"/>
                <w:i/>
                <w:iCs/>
                <w:sz w:val="24"/>
                <w:szCs w:val="24"/>
              </w:rPr>
              <w:t>всего</w:t>
            </w:r>
            <w:r w:rsidRPr="008A20D8">
              <w:rPr>
                <w:rFonts w:ascii="Times New Roman" w:hAnsi="Times New Roman"/>
                <w:sz w:val="24"/>
                <w:szCs w:val="24"/>
              </w:rPr>
              <w:t xml:space="preserve"> </w:t>
            </w:r>
          </w:p>
        </w:tc>
        <w:tc>
          <w:tcPr>
            <w:tcW w:w="476" w:type="pct"/>
            <w:tcBorders>
              <w:top w:val="outset" w:sz="6" w:space="0" w:color="000000"/>
              <w:left w:val="outset" w:sz="6" w:space="0" w:color="000000"/>
              <w:bottom w:val="outset" w:sz="6" w:space="0" w:color="000000"/>
              <w:right w:val="outset" w:sz="6" w:space="0" w:color="000000"/>
            </w:tcBorders>
            <w:shd w:val="clear" w:color="auto" w:fill="99CCFF"/>
          </w:tcPr>
          <w:p w:rsidR="00A4434F" w:rsidRPr="008A20D8" w:rsidRDefault="00A4434F" w:rsidP="00AB1022">
            <w:pPr>
              <w:spacing w:before="100" w:beforeAutospacing="1" w:after="100" w:afterAutospacing="1" w:line="360" w:lineRule="auto"/>
              <w:jc w:val="center"/>
              <w:rPr>
                <w:rFonts w:ascii="Times New Roman" w:hAnsi="Times New Roman"/>
                <w:sz w:val="24"/>
                <w:szCs w:val="24"/>
              </w:rPr>
            </w:pPr>
            <w:proofErr w:type="gramStart"/>
            <w:r w:rsidRPr="008A20D8">
              <w:rPr>
                <w:rFonts w:ascii="Times New Roman" w:hAnsi="Times New Roman"/>
                <w:i/>
                <w:iCs/>
                <w:sz w:val="24"/>
                <w:szCs w:val="24"/>
              </w:rPr>
              <w:t>в</w:t>
            </w:r>
            <w:proofErr w:type="gramEnd"/>
            <w:r w:rsidRPr="008A20D8">
              <w:rPr>
                <w:rFonts w:ascii="Times New Roman" w:hAnsi="Times New Roman"/>
                <w:i/>
                <w:iCs/>
                <w:sz w:val="24"/>
                <w:szCs w:val="24"/>
              </w:rPr>
              <w:t xml:space="preserve"> % к</w:t>
            </w:r>
            <w:r w:rsidRPr="008A20D8">
              <w:rPr>
                <w:rFonts w:ascii="Times New Roman" w:hAnsi="Times New Roman"/>
                <w:i/>
                <w:iCs/>
                <w:sz w:val="24"/>
                <w:szCs w:val="24"/>
              </w:rPr>
              <w:br/>
              <w:t>итогу</w:t>
            </w:r>
            <w:r w:rsidRPr="008A20D8">
              <w:rPr>
                <w:rFonts w:ascii="Times New Roman" w:hAnsi="Times New Roman"/>
                <w:sz w:val="24"/>
                <w:szCs w:val="24"/>
              </w:rPr>
              <w:t xml:space="preserve"> </w:t>
            </w:r>
          </w:p>
        </w:tc>
        <w:tc>
          <w:tcPr>
            <w:tcW w:w="577" w:type="pct"/>
            <w:tcBorders>
              <w:top w:val="outset" w:sz="6" w:space="0" w:color="000000"/>
              <w:left w:val="outset" w:sz="6" w:space="0" w:color="000000"/>
              <w:bottom w:val="outset" w:sz="6" w:space="0" w:color="000000"/>
              <w:right w:val="outset" w:sz="6" w:space="0" w:color="000000"/>
            </w:tcBorders>
            <w:shd w:val="clear" w:color="auto" w:fill="99CCFF"/>
          </w:tcPr>
          <w:p w:rsidR="00A4434F" w:rsidRPr="008A20D8" w:rsidRDefault="00A4434F" w:rsidP="00AB1022">
            <w:pPr>
              <w:spacing w:before="100" w:beforeAutospacing="1" w:after="100" w:afterAutospacing="1" w:line="360" w:lineRule="auto"/>
              <w:jc w:val="center"/>
              <w:rPr>
                <w:rFonts w:ascii="Times New Roman" w:hAnsi="Times New Roman"/>
                <w:sz w:val="24"/>
                <w:szCs w:val="24"/>
              </w:rPr>
            </w:pPr>
            <w:r w:rsidRPr="008A20D8">
              <w:rPr>
                <w:rFonts w:ascii="Times New Roman" w:hAnsi="Times New Roman"/>
                <w:i/>
                <w:iCs/>
                <w:sz w:val="24"/>
                <w:szCs w:val="24"/>
              </w:rPr>
              <w:t>прямые</w:t>
            </w:r>
            <w:r w:rsidRPr="008A20D8">
              <w:rPr>
                <w:rFonts w:ascii="Times New Roman" w:hAnsi="Times New Roman"/>
                <w:sz w:val="24"/>
                <w:szCs w:val="24"/>
              </w:rPr>
              <w:t xml:space="preserve"> </w:t>
            </w:r>
          </w:p>
        </w:tc>
        <w:tc>
          <w:tcPr>
            <w:tcW w:w="642" w:type="pct"/>
            <w:tcBorders>
              <w:top w:val="outset" w:sz="6" w:space="0" w:color="000000"/>
              <w:left w:val="outset" w:sz="6" w:space="0" w:color="000000"/>
              <w:bottom w:val="outset" w:sz="6" w:space="0" w:color="000000"/>
              <w:right w:val="outset" w:sz="6" w:space="0" w:color="000000"/>
            </w:tcBorders>
            <w:shd w:val="clear" w:color="auto" w:fill="99CCFF"/>
          </w:tcPr>
          <w:p w:rsidR="00A4434F" w:rsidRPr="008A20D8" w:rsidRDefault="00A4434F" w:rsidP="00AB1022">
            <w:pPr>
              <w:spacing w:before="100" w:beforeAutospacing="1" w:after="100" w:afterAutospacing="1" w:line="360" w:lineRule="auto"/>
              <w:jc w:val="center"/>
              <w:rPr>
                <w:rFonts w:ascii="Times New Roman" w:hAnsi="Times New Roman"/>
                <w:sz w:val="24"/>
                <w:szCs w:val="24"/>
              </w:rPr>
            </w:pPr>
            <w:r w:rsidRPr="008A20D8">
              <w:rPr>
                <w:rFonts w:ascii="Times New Roman" w:hAnsi="Times New Roman"/>
                <w:i/>
                <w:iCs/>
                <w:sz w:val="24"/>
                <w:szCs w:val="24"/>
              </w:rPr>
              <w:t>пор</w:t>
            </w:r>
            <w:proofErr w:type="gramStart"/>
            <w:r w:rsidRPr="008A20D8">
              <w:rPr>
                <w:rFonts w:ascii="Times New Roman" w:hAnsi="Times New Roman"/>
                <w:i/>
                <w:iCs/>
                <w:sz w:val="24"/>
                <w:szCs w:val="24"/>
              </w:rPr>
              <w:t>т-</w:t>
            </w:r>
            <w:proofErr w:type="gramEnd"/>
            <w:r w:rsidRPr="008A20D8">
              <w:rPr>
                <w:rFonts w:ascii="Times New Roman" w:hAnsi="Times New Roman"/>
                <w:i/>
                <w:iCs/>
                <w:sz w:val="24"/>
                <w:szCs w:val="24"/>
              </w:rPr>
              <w:br/>
            </w:r>
            <w:proofErr w:type="spellStart"/>
            <w:r w:rsidRPr="008A20D8">
              <w:rPr>
                <w:rFonts w:ascii="Times New Roman" w:hAnsi="Times New Roman"/>
                <w:i/>
                <w:iCs/>
                <w:sz w:val="24"/>
                <w:szCs w:val="24"/>
              </w:rPr>
              <w:t>фельные</w:t>
            </w:r>
            <w:proofErr w:type="spellEnd"/>
            <w:r w:rsidRPr="008A20D8">
              <w:rPr>
                <w:rFonts w:ascii="Times New Roman" w:hAnsi="Times New Roman"/>
                <w:sz w:val="24"/>
                <w:szCs w:val="24"/>
              </w:rPr>
              <w:t xml:space="preserve"> </w:t>
            </w:r>
          </w:p>
        </w:tc>
        <w:tc>
          <w:tcPr>
            <w:tcW w:w="577" w:type="pct"/>
            <w:tcBorders>
              <w:top w:val="outset" w:sz="6" w:space="0" w:color="000000"/>
              <w:left w:val="outset" w:sz="6" w:space="0" w:color="000000"/>
              <w:bottom w:val="outset" w:sz="6" w:space="0" w:color="000000"/>
              <w:right w:val="outset" w:sz="6" w:space="0" w:color="000000"/>
            </w:tcBorders>
            <w:shd w:val="clear" w:color="auto" w:fill="99CCFF"/>
          </w:tcPr>
          <w:p w:rsidR="00A4434F" w:rsidRPr="008A20D8" w:rsidRDefault="00A4434F" w:rsidP="00AB1022">
            <w:pPr>
              <w:spacing w:before="100" w:beforeAutospacing="1" w:after="100" w:afterAutospacing="1" w:line="360" w:lineRule="auto"/>
              <w:jc w:val="center"/>
              <w:rPr>
                <w:rFonts w:ascii="Times New Roman" w:hAnsi="Times New Roman"/>
                <w:sz w:val="24"/>
                <w:szCs w:val="24"/>
              </w:rPr>
            </w:pPr>
            <w:r w:rsidRPr="008A20D8">
              <w:rPr>
                <w:rFonts w:ascii="Times New Roman" w:hAnsi="Times New Roman"/>
                <w:i/>
                <w:iCs/>
                <w:sz w:val="24"/>
                <w:szCs w:val="24"/>
              </w:rPr>
              <w:t>прочие</w:t>
            </w:r>
            <w:r w:rsidRPr="008A20D8">
              <w:rPr>
                <w:rFonts w:ascii="Times New Roman" w:hAnsi="Times New Roman"/>
                <w:sz w:val="24"/>
                <w:szCs w:val="24"/>
              </w:rPr>
              <w:t xml:space="preserve"> </w:t>
            </w:r>
          </w:p>
        </w:tc>
        <w:tc>
          <w:tcPr>
            <w:tcW w:w="0" w:type="auto"/>
            <w:vMerge/>
            <w:tcBorders>
              <w:top w:val="outset" w:sz="6" w:space="0" w:color="000000"/>
              <w:left w:val="outset" w:sz="6" w:space="0" w:color="000000"/>
              <w:bottom w:val="outset" w:sz="6" w:space="0" w:color="000000"/>
            </w:tcBorders>
            <w:vAlign w:val="center"/>
          </w:tcPr>
          <w:p w:rsidR="00A4434F" w:rsidRPr="008A20D8" w:rsidRDefault="00A4434F" w:rsidP="00AB1022">
            <w:pPr>
              <w:spacing w:after="0" w:line="360" w:lineRule="auto"/>
              <w:rPr>
                <w:rFonts w:ascii="Times New Roman" w:hAnsi="Times New Roman"/>
                <w:sz w:val="24"/>
                <w:szCs w:val="24"/>
              </w:rPr>
            </w:pPr>
          </w:p>
        </w:tc>
      </w:tr>
      <w:tr w:rsidR="00A4434F" w:rsidRPr="008A20D8" w:rsidTr="00A4434F">
        <w:trPr>
          <w:trHeight w:val="55"/>
          <w:tblCellSpacing w:w="7" w:type="dxa"/>
        </w:trPr>
        <w:tc>
          <w:tcPr>
            <w:tcW w:w="1312" w:type="pct"/>
            <w:tcBorders>
              <w:top w:val="outset" w:sz="6" w:space="0" w:color="000000"/>
              <w:bottom w:val="outset" w:sz="6" w:space="0" w:color="000000"/>
              <w:right w:val="outset" w:sz="6" w:space="0" w:color="000000"/>
            </w:tcBorders>
            <w:shd w:val="clear" w:color="auto" w:fill="E3E3E3"/>
            <w:vAlign w:val="bottom"/>
          </w:tcPr>
          <w:p w:rsidR="00A4434F" w:rsidRPr="00CB1566" w:rsidRDefault="00A4434F" w:rsidP="00AB1022">
            <w:pPr>
              <w:spacing w:before="100" w:beforeAutospacing="1" w:after="100" w:afterAutospacing="1" w:line="360" w:lineRule="auto"/>
              <w:rPr>
                <w:rFonts w:ascii="Times New Roman" w:hAnsi="Times New Roman"/>
              </w:rPr>
            </w:pPr>
            <w:r w:rsidRPr="00CB1566">
              <w:rPr>
                <w:rFonts w:ascii="Times New Roman" w:hAnsi="Times New Roman"/>
                <w:b/>
                <w:bCs/>
              </w:rPr>
              <w:t>Всего инвестиций</w:t>
            </w:r>
            <w:proofErr w:type="gramStart"/>
            <w:r w:rsidRPr="00CB1566">
              <w:rPr>
                <w:rFonts w:ascii="Times New Roman" w:hAnsi="Times New Roman"/>
                <w:b/>
                <w:bCs/>
                <w:vertAlign w:val="superscript"/>
              </w:rPr>
              <w:t>1</w:t>
            </w:r>
            <w:proofErr w:type="gramEnd"/>
            <w:r w:rsidRPr="00CB1566">
              <w:rPr>
                <w:rFonts w:ascii="Times New Roman" w:hAnsi="Times New Roman"/>
                <w:b/>
                <w:bCs/>
                <w:vertAlign w:val="superscript"/>
              </w:rPr>
              <w:t>)</w:t>
            </w:r>
            <w:r w:rsidRPr="00CB1566">
              <w:rPr>
                <w:rFonts w:ascii="Times New Roman" w:hAnsi="Times New Roman"/>
              </w:rPr>
              <w:t xml:space="preserve"> </w:t>
            </w:r>
          </w:p>
        </w:tc>
        <w:tc>
          <w:tcPr>
            <w:tcW w:w="544" w:type="pct"/>
            <w:tcBorders>
              <w:top w:val="outset" w:sz="6" w:space="0" w:color="000000"/>
              <w:left w:val="outset" w:sz="6" w:space="0" w:color="000000"/>
              <w:bottom w:val="outset" w:sz="6" w:space="0" w:color="000000"/>
              <w:right w:val="outset" w:sz="6" w:space="0" w:color="000000"/>
            </w:tcBorders>
            <w:shd w:val="clear" w:color="auto" w:fill="E3E3E3"/>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b/>
                <w:bCs/>
              </w:rPr>
              <w:t>300106</w:t>
            </w:r>
            <w:r w:rsidRPr="00CB1566">
              <w:rPr>
                <w:rFonts w:ascii="Times New Roman" w:hAnsi="Times New Roman"/>
              </w:rPr>
              <w:t xml:space="preserve"> </w:t>
            </w:r>
          </w:p>
        </w:tc>
        <w:tc>
          <w:tcPr>
            <w:tcW w:w="476" w:type="pct"/>
            <w:tcBorders>
              <w:top w:val="outset" w:sz="6" w:space="0" w:color="000000"/>
              <w:left w:val="outset" w:sz="6" w:space="0" w:color="000000"/>
              <w:bottom w:val="outset" w:sz="6" w:space="0" w:color="000000"/>
              <w:right w:val="outset" w:sz="6" w:space="0" w:color="000000"/>
            </w:tcBorders>
            <w:shd w:val="clear" w:color="auto" w:fill="E3E3E3"/>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b/>
                <w:bCs/>
              </w:rPr>
              <w:t>100</w:t>
            </w:r>
            <w:r w:rsidRPr="00CB1566">
              <w:rPr>
                <w:rFonts w:ascii="Times New Roman" w:hAnsi="Times New Roman"/>
              </w:rPr>
              <w:t xml:space="preserve"> </w:t>
            </w:r>
          </w:p>
        </w:tc>
        <w:tc>
          <w:tcPr>
            <w:tcW w:w="577" w:type="pct"/>
            <w:tcBorders>
              <w:top w:val="outset" w:sz="6" w:space="0" w:color="000000"/>
              <w:left w:val="outset" w:sz="6" w:space="0" w:color="000000"/>
              <w:bottom w:val="outset" w:sz="6" w:space="0" w:color="000000"/>
              <w:right w:val="outset" w:sz="6" w:space="0" w:color="000000"/>
            </w:tcBorders>
            <w:shd w:val="clear" w:color="auto" w:fill="E3E3E3"/>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b/>
                <w:bCs/>
              </w:rPr>
              <w:t>116199</w:t>
            </w:r>
            <w:r w:rsidRPr="00CB1566">
              <w:rPr>
                <w:rFonts w:ascii="Times New Roman" w:hAnsi="Times New Roman"/>
              </w:rPr>
              <w:t xml:space="preserve"> </w:t>
            </w:r>
          </w:p>
        </w:tc>
        <w:tc>
          <w:tcPr>
            <w:tcW w:w="642" w:type="pct"/>
            <w:tcBorders>
              <w:top w:val="outset" w:sz="6" w:space="0" w:color="000000"/>
              <w:left w:val="outset" w:sz="6" w:space="0" w:color="000000"/>
              <w:bottom w:val="outset" w:sz="6" w:space="0" w:color="000000"/>
              <w:right w:val="outset" w:sz="6" w:space="0" w:color="000000"/>
            </w:tcBorders>
            <w:shd w:val="clear" w:color="auto" w:fill="E3E3E3"/>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b/>
                <w:bCs/>
              </w:rPr>
              <w:t>8920</w:t>
            </w:r>
            <w:r w:rsidRPr="00CB1566">
              <w:rPr>
                <w:rFonts w:ascii="Times New Roman" w:hAnsi="Times New Roman"/>
              </w:rPr>
              <w:t xml:space="preserve"> </w:t>
            </w:r>
          </w:p>
        </w:tc>
        <w:tc>
          <w:tcPr>
            <w:tcW w:w="577" w:type="pct"/>
            <w:tcBorders>
              <w:top w:val="outset" w:sz="6" w:space="0" w:color="000000"/>
              <w:left w:val="outset" w:sz="6" w:space="0" w:color="000000"/>
              <w:bottom w:val="outset" w:sz="6" w:space="0" w:color="000000"/>
              <w:right w:val="outset" w:sz="6" w:space="0" w:color="000000"/>
            </w:tcBorders>
            <w:shd w:val="clear" w:color="auto" w:fill="E3E3E3"/>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b/>
                <w:bCs/>
              </w:rPr>
              <w:t>174987</w:t>
            </w:r>
            <w:r w:rsidRPr="00CB1566">
              <w:rPr>
                <w:rFonts w:ascii="Times New Roman" w:hAnsi="Times New Roman"/>
              </w:rPr>
              <w:t xml:space="preserve"> </w:t>
            </w:r>
          </w:p>
        </w:tc>
        <w:tc>
          <w:tcPr>
            <w:tcW w:w="798" w:type="pct"/>
            <w:tcBorders>
              <w:top w:val="outset" w:sz="6" w:space="0" w:color="000000"/>
              <w:left w:val="outset" w:sz="6" w:space="0" w:color="000000"/>
              <w:bottom w:val="outset" w:sz="6" w:space="0" w:color="000000"/>
            </w:tcBorders>
            <w:shd w:val="clear" w:color="auto" w:fill="E3E3E3"/>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b/>
                <w:bCs/>
              </w:rPr>
              <w:t>114746</w:t>
            </w:r>
            <w:r w:rsidRPr="00CB1566">
              <w:rPr>
                <w:rFonts w:ascii="Times New Roman" w:hAnsi="Times New Roman"/>
              </w:rPr>
              <w:t xml:space="preserve"> </w:t>
            </w:r>
          </w:p>
        </w:tc>
      </w:tr>
      <w:tr w:rsidR="00A4434F" w:rsidRPr="008A20D8" w:rsidTr="00A4434F">
        <w:trPr>
          <w:trHeight w:val="115"/>
          <w:tblCellSpacing w:w="7" w:type="dxa"/>
        </w:trPr>
        <w:tc>
          <w:tcPr>
            <w:tcW w:w="1312" w:type="pct"/>
            <w:tcBorders>
              <w:top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rPr>
                <w:rFonts w:ascii="Times New Roman" w:hAnsi="Times New Roman"/>
              </w:rPr>
            </w:pPr>
            <w:r w:rsidRPr="00CB1566">
              <w:rPr>
                <w:rFonts w:ascii="Times New Roman" w:hAnsi="Times New Roman"/>
              </w:rPr>
              <w:t xml:space="preserve">из них по основным странам-инвесторам </w:t>
            </w:r>
          </w:p>
        </w:tc>
        <w:tc>
          <w:tcPr>
            <w:tcW w:w="544"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253242 </w:t>
            </w:r>
          </w:p>
        </w:tc>
        <w:tc>
          <w:tcPr>
            <w:tcW w:w="476"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84,4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89913 </w:t>
            </w:r>
          </w:p>
        </w:tc>
        <w:tc>
          <w:tcPr>
            <w:tcW w:w="642"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7568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155761 </w:t>
            </w:r>
          </w:p>
        </w:tc>
        <w:tc>
          <w:tcPr>
            <w:tcW w:w="798" w:type="pct"/>
            <w:tcBorders>
              <w:top w:val="outset" w:sz="6" w:space="0" w:color="000000"/>
              <w:left w:val="outset" w:sz="6" w:space="0" w:color="000000"/>
              <w:bottom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93660 </w:t>
            </w:r>
          </w:p>
        </w:tc>
      </w:tr>
      <w:tr w:rsidR="00A4434F" w:rsidRPr="008A20D8" w:rsidTr="00A4434F">
        <w:trPr>
          <w:trHeight w:val="109"/>
          <w:tblCellSpacing w:w="7" w:type="dxa"/>
        </w:trPr>
        <w:tc>
          <w:tcPr>
            <w:tcW w:w="1312" w:type="pct"/>
            <w:tcBorders>
              <w:top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rPr>
                <w:rFonts w:ascii="Times New Roman" w:hAnsi="Times New Roman"/>
              </w:rPr>
            </w:pPr>
            <w:r w:rsidRPr="00CB1566">
              <w:rPr>
                <w:rFonts w:ascii="Times New Roman" w:hAnsi="Times New Roman"/>
              </w:rPr>
              <w:t>в том числе:</w:t>
            </w:r>
            <w:r w:rsidRPr="00CB1566">
              <w:rPr>
                <w:rFonts w:ascii="Times New Roman" w:hAnsi="Times New Roman"/>
              </w:rPr>
              <w:br/>
              <w:t xml:space="preserve">Кипр </w:t>
            </w:r>
          </w:p>
        </w:tc>
        <w:tc>
          <w:tcPr>
            <w:tcW w:w="544"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61961 </w:t>
            </w:r>
          </w:p>
        </w:tc>
        <w:tc>
          <w:tcPr>
            <w:tcW w:w="476"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20,7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44737 </w:t>
            </w:r>
          </w:p>
        </w:tc>
        <w:tc>
          <w:tcPr>
            <w:tcW w:w="642"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1732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15492 </w:t>
            </w:r>
          </w:p>
        </w:tc>
        <w:tc>
          <w:tcPr>
            <w:tcW w:w="798" w:type="pct"/>
            <w:tcBorders>
              <w:top w:val="outset" w:sz="6" w:space="0" w:color="000000"/>
              <w:left w:val="outset" w:sz="6" w:space="0" w:color="000000"/>
              <w:bottom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9003 </w:t>
            </w:r>
          </w:p>
        </w:tc>
      </w:tr>
      <w:tr w:rsidR="00A4434F" w:rsidRPr="008A20D8" w:rsidTr="00A4434F">
        <w:trPr>
          <w:trHeight w:val="61"/>
          <w:tblCellSpacing w:w="7" w:type="dxa"/>
        </w:trPr>
        <w:tc>
          <w:tcPr>
            <w:tcW w:w="1312" w:type="pct"/>
            <w:tcBorders>
              <w:top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rPr>
                <w:rFonts w:ascii="Times New Roman" w:hAnsi="Times New Roman"/>
              </w:rPr>
            </w:pPr>
            <w:r w:rsidRPr="00CB1566">
              <w:rPr>
                <w:rFonts w:ascii="Times New Roman" w:hAnsi="Times New Roman"/>
              </w:rPr>
              <w:t xml:space="preserve">Нидерланды </w:t>
            </w:r>
          </w:p>
        </w:tc>
        <w:tc>
          <w:tcPr>
            <w:tcW w:w="544"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40383 </w:t>
            </w:r>
          </w:p>
        </w:tc>
        <w:tc>
          <w:tcPr>
            <w:tcW w:w="476"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13,5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22401 </w:t>
            </w:r>
          </w:p>
        </w:tc>
        <w:tc>
          <w:tcPr>
            <w:tcW w:w="642"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8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17974 </w:t>
            </w:r>
          </w:p>
        </w:tc>
        <w:tc>
          <w:tcPr>
            <w:tcW w:w="798" w:type="pct"/>
            <w:tcBorders>
              <w:top w:val="outset" w:sz="6" w:space="0" w:color="000000"/>
              <w:left w:val="outset" w:sz="6" w:space="0" w:color="000000"/>
              <w:bottom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10696 </w:t>
            </w:r>
          </w:p>
        </w:tc>
      </w:tr>
      <w:tr w:rsidR="00A4434F" w:rsidRPr="008A20D8" w:rsidTr="00A4434F">
        <w:trPr>
          <w:trHeight w:val="55"/>
          <w:tblCellSpacing w:w="7" w:type="dxa"/>
        </w:trPr>
        <w:tc>
          <w:tcPr>
            <w:tcW w:w="1312" w:type="pct"/>
            <w:tcBorders>
              <w:top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rPr>
                <w:rFonts w:ascii="Times New Roman" w:hAnsi="Times New Roman"/>
              </w:rPr>
            </w:pPr>
            <w:r w:rsidRPr="00CB1566">
              <w:rPr>
                <w:rFonts w:ascii="Times New Roman" w:hAnsi="Times New Roman"/>
              </w:rPr>
              <w:t xml:space="preserve">Люксембург </w:t>
            </w:r>
          </w:p>
        </w:tc>
        <w:tc>
          <w:tcPr>
            <w:tcW w:w="544"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35167 </w:t>
            </w:r>
          </w:p>
        </w:tc>
        <w:tc>
          <w:tcPr>
            <w:tcW w:w="476"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11,7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661 </w:t>
            </w:r>
          </w:p>
        </w:tc>
        <w:tc>
          <w:tcPr>
            <w:tcW w:w="642"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203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34303 </w:t>
            </w:r>
          </w:p>
        </w:tc>
        <w:tc>
          <w:tcPr>
            <w:tcW w:w="798" w:type="pct"/>
            <w:tcBorders>
              <w:top w:val="outset" w:sz="6" w:space="0" w:color="000000"/>
              <w:left w:val="outset" w:sz="6" w:space="0" w:color="000000"/>
              <w:bottom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5374 </w:t>
            </w:r>
          </w:p>
        </w:tc>
      </w:tr>
      <w:tr w:rsidR="00A4434F" w:rsidRPr="008A20D8" w:rsidTr="00A4434F">
        <w:trPr>
          <w:trHeight w:val="61"/>
          <w:tblCellSpacing w:w="7" w:type="dxa"/>
        </w:trPr>
        <w:tc>
          <w:tcPr>
            <w:tcW w:w="1312" w:type="pct"/>
            <w:tcBorders>
              <w:top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rPr>
                <w:rFonts w:ascii="Times New Roman" w:hAnsi="Times New Roman"/>
              </w:rPr>
            </w:pPr>
            <w:r w:rsidRPr="00CB1566">
              <w:rPr>
                <w:rFonts w:ascii="Times New Roman" w:hAnsi="Times New Roman"/>
              </w:rPr>
              <w:t xml:space="preserve">Китай </w:t>
            </w:r>
          </w:p>
        </w:tc>
        <w:tc>
          <w:tcPr>
            <w:tcW w:w="544"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27940 </w:t>
            </w:r>
          </w:p>
        </w:tc>
        <w:tc>
          <w:tcPr>
            <w:tcW w:w="476"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9,3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942 </w:t>
            </w:r>
          </w:p>
        </w:tc>
        <w:tc>
          <w:tcPr>
            <w:tcW w:w="642"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0,1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26998 </w:t>
            </w:r>
          </w:p>
        </w:tc>
        <w:tc>
          <w:tcPr>
            <w:tcW w:w="798" w:type="pct"/>
            <w:tcBorders>
              <w:top w:val="outset" w:sz="6" w:space="0" w:color="000000"/>
              <w:left w:val="outset" w:sz="6" w:space="0" w:color="000000"/>
              <w:bottom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7631 </w:t>
            </w:r>
          </w:p>
        </w:tc>
      </w:tr>
      <w:tr w:rsidR="00A4434F" w:rsidRPr="008A20D8" w:rsidTr="00A4434F">
        <w:trPr>
          <w:trHeight w:val="55"/>
          <w:tblCellSpacing w:w="7" w:type="dxa"/>
        </w:trPr>
        <w:tc>
          <w:tcPr>
            <w:tcW w:w="1312" w:type="pct"/>
            <w:tcBorders>
              <w:top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rPr>
                <w:rFonts w:ascii="Times New Roman" w:hAnsi="Times New Roman"/>
              </w:rPr>
            </w:pPr>
            <w:r w:rsidRPr="00CB1566">
              <w:rPr>
                <w:rFonts w:ascii="Times New Roman" w:hAnsi="Times New Roman"/>
              </w:rPr>
              <w:t xml:space="preserve">Германия </w:t>
            </w:r>
          </w:p>
        </w:tc>
        <w:tc>
          <w:tcPr>
            <w:tcW w:w="544"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27825 </w:t>
            </w:r>
          </w:p>
        </w:tc>
        <w:tc>
          <w:tcPr>
            <w:tcW w:w="476"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9,3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9254 </w:t>
            </w:r>
          </w:p>
        </w:tc>
        <w:tc>
          <w:tcPr>
            <w:tcW w:w="642"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11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18560 </w:t>
            </w:r>
          </w:p>
        </w:tc>
        <w:tc>
          <w:tcPr>
            <w:tcW w:w="798" w:type="pct"/>
            <w:tcBorders>
              <w:top w:val="outset" w:sz="6" w:space="0" w:color="000000"/>
              <w:left w:val="outset" w:sz="6" w:space="0" w:color="000000"/>
              <w:bottom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10435 </w:t>
            </w:r>
          </w:p>
        </w:tc>
      </w:tr>
      <w:tr w:rsidR="00A4434F" w:rsidRPr="008A20D8" w:rsidTr="00A4434F">
        <w:trPr>
          <w:trHeight w:val="115"/>
          <w:tblCellSpacing w:w="7" w:type="dxa"/>
        </w:trPr>
        <w:tc>
          <w:tcPr>
            <w:tcW w:w="1312" w:type="pct"/>
            <w:tcBorders>
              <w:top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rPr>
                <w:rFonts w:ascii="Times New Roman" w:hAnsi="Times New Roman"/>
              </w:rPr>
            </w:pPr>
            <w:r w:rsidRPr="00CB1566">
              <w:rPr>
                <w:rFonts w:ascii="Times New Roman" w:hAnsi="Times New Roman"/>
              </w:rPr>
              <w:t xml:space="preserve">Соединенное Королевство (Великобритания) </w:t>
            </w:r>
          </w:p>
        </w:tc>
        <w:tc>
          <w:tcPr>
            <w:tcW w:w="544"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21578 </w:t>
            </w:r>
          </w:p>
        </w:tc>
        <w:tc>
          <w:tcPr>
            <w:tcW w:w="476"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7,2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3501 </w:t>
            </w:r>
          </w:p>
        </w:tc>
        <w:tc>
          <w:tcPr>
            <w:tcW w:w="642"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4481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13596 </w:t>
            </w:r>
          </w:p>
        </w:tc>
        <w:tc>
          <w:tcPr>
            <w:tcW w:w="798" w:type="pct"/>
            <w:tcBorders>
              <w:top w:val="outset" w:sz="6" w:space="0" w:color="000000"/>
              <w:left w:val="outset" w:sz="6" w:space="0" w:color="000000"/>
              <w:bottom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40770 </w:t>
            </w:r>
          </w:p>
        </w:tc>
      </w:tr>
      <w:tr w:rsidR="00A4434F" w:rsidRPr="008A20D8" w:rsidTr="00A4434F">
        <w:trPr>
          <w:trHeight w:val="55"/>
          <w:tblCellSpacing w:w="7" w:type="dxa"/>
        </w:trPr>
        <w:tc>
          <w:tcPr>
            <w:tcW w:w="1312" w:type="pct"/>
            <w:tcBorders>
              <w:top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rPr>
                <w:rFonts w:ascii="Times New Roman" w:hAnsi="Times New Roman"/>
              </w:rPr>
            </w:pPr>
            <w:r w:rsidRPr="00CB1566">
              <w:rPr>
                <w:rFonts w:ascii="Times New Roman" w:hAnsi="Times New Roman"/>
              </w:rPr>
              <w:t xml:space="preserve">Ирландия </w:t>
            </w:r>
          </w:p>
        </w:tc>
        <w:tc>
          <w:tcPr>
            <w:tcW w:w="544"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11488 </w:t>
            </w:r>
          </w:p>
        </w:tc>
        <w:tc>
          <w:tcPr>
            <w:tcW w:w="476"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3,8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568 </w:t>
            </w:r>
          </w:p>
        </w:tc>
        <w:tc>
          <w:tcPr>
            <w:tcW w:w="642"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4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10916 </w:t>
            </w:r>
          </w:p>
        </w:tc>
        <w:tc>
          <w:tcPr>
            <w:tcW w:w="798" w:type="pct"/>
            <w:tcBorders>
              <w:top w:val="outset" w:sz="6" w:space="0" w:color="000000"/>
              <w:left w:val="outset" w:sz="6" w:space="0" w:color="000000"/>
              <w:bottom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2557 </w:t>
            </w:r>
          </w:p>
        </w:tc>
      </w:tr>
      <w:tr w:rsidR="00A4434F" w:rsidRPr="008A20D8" w:rsidTr="00A4434F">
        <w:trPr>
          <w:trHeight w:val="61"/>
          <w:tblCellSpacing w:w="7" w:type="dxa"/>
        </w:trPr>
        <w:tc>
          <w:tcPr>
            <w:tcW w:w="1312" w:type="pct"/>
            <w:tcBorders>
              <w:top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rPr>
                <w:rFonts w:ascii="Times New Roman" w:hAnsi="Times New Roman"/>
              </w:rPr>
            </w:pPr>
            <w:r w:rsidRPr="00CB1566">
              <w:rPr>
                <w:rFonts w:ascii="Times New Roman" w:hAnsi="Times New Roman"/>
              </w:rPr>
              <w:t xml:space="preserve">Франция </w:t>
            </w:r>
          </w:p>
        </w:tc>
        <w:tc>
          <w:tcPr>
            <w:tcW w:w="544"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10343 </w:t>
            </w:r>
          </w:p>
        </w:tc>
        <w:tc>
          <w:tcPr>
            <w:tcW w:w="476"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3,4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2922 </w:t>
            </w:r>
          </w:p>
        </w:tc>
        <w:tc>
          <w:tcPr>
            <w:tcW w:w="642"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28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7393 </w:t>
            </w:r>
          </w:p>
        </w:tc>
        <w:tc>
          <w:tcPr>
            <w:tcW w:w="798" w:type="pct"/>
            <w:tcBorders>
              <w:top w:val="outset" w:sz="6" w:space="0" w:color="000000"/>
              <w:left w:val="outset" w:sz="6" w:space="0" w:color="000000"/>
              <w:bottom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3702 </w:t>
            </w:r>
          </w:p>
        </w:tc>
      </w:tr>
      <w:tr w:rsidR="00A4434F" w:rsidRPr="008A20D8" w:rsidTr="00A4434F">
        <w:trPr>
          <w:trHeight w:val="55"/>
          <w:tblCellSpacing w:w="7" w:type="dxa"/>
        </w:trPr>
        <w:tc>
          <w:tcPr>
            <w:tcW w:w="1312" w:type="pct"/>
            <w:tcBorders>
              <w:top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rPr>
                <w:rFonts w:ascii="Times New Roman" w:hAnsi="Times New Roman"/>
              </w:rPr>
            </w:pPr>
            <w:r w:rsidRPr="00CB1566">
              <w:rPr>
                <w:rFonts w:ascii="Times New Roman" w:hAnsi="Times New Roman"/>
              </w:rPr>
              <w:t xml:space="preserve">Япония </w:t>
            </w:r>
          </w:p>
        </w:tc>
        <w:tc>
          <w:tcPr>
            <w:tcW w:w="544"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9022 </w:t>
            </w:r>
          </w:p>
        </w:tc>
        <w:tc>
          <w:tcPr>
            <w:tcW w:w="476"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3,0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824 </w:t>
            </w:r>
          </w:p>
        </w:tc>
        <w:tc>
          <w:tcPr>
            <w:tcW w:w="642"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2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8196 </w:t>
            </w:r>
          </w:p>
        </w:tc>
        <w:tc>
          <w:tcPr>
            <w:tcW w:w="798" w:type="pct"/>
            <w:tcBorders>
              <w:top w:val="outset" w:sz="6" w:space="0" w:color="000000"/>
              <w:left w:val="outset" w:sz="6" w:space="0" w:color="000000"/>
              <w:bottom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1109 </w:t>
            </w:r>
          </w:p>
        </w:tc>
      </w:tr>
      <w:tr w:rsidR="00A4434F" w:rsidRPr="008A20D8" w:rsidTr="00A4434F">
        <w:trPr>
          <w:trHeight w:val="61"/>
          <w:tblCellSpacing w:w="7" w:type="dxa"/>
        </w:trPr>
        <w:tc>
          <w:tcPr>
            <w:tcW w:w="1312" w:type="pct"/>
            <w:tcBorders>
              <w:top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rPr>
                <w:rFonts w:ascii="Times New Roman" w:hAnsi="Times New Roman"/>
              </w:rPr>
            </w:pPr>
            <w:r w:rsidRPr="00CB1566">
              <w:rPr>
                <w:rFonts w:ascii="Times New Roman" w:hAnsi="Times New Roman"/>
              </w:rPr>
              <w:t>Виргинские о-ва (</w:t>
            </w:r>
            <w:proofErr w:type="gramStart"/>
            <w:r w:rsidRPr="00CB1566">
              <w:rPr>
                <w:rFonts w:ascii="Times New Roman" w:hAnsi="Times New Roman"/>
              </w:rPr>
              <w:t>Брит</w:t>
            </w:r>
            <w:proofErr w:type="gramEnd"/>
            <w:r w:rsidRPr="00CB1566">
              <w:rPr>
                <w:rFonts w:ascii="Times New Roman" w:hAnsi="Times New Roman"/>
              </w:rPr>
              <w:t xml:space="preserve">.) </w:t>
            </w:r>
          </w:p>
        </w:tc>
        <w:tc>
          <w:tcPr>
            <w:tcW w:w="544"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7535 </w:t>
            </w:r>
          </w:p>
        </w:tc>
        <w:tc>
          <w:tcPr>
            <w:tcW w:w="476"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2,5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4103 </w:t>
            </w:r>
          </w:p>
        </w:tc>
        <w:tc>
          <w:tcPr>
            <w:tcW w:w="642"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1099 </w:t>
            </w:r>
          </w:p>
        </w:tc>
        <w:tc>
          <w:tcPr>
            <w:tcW w:w="577" w:type="pct"/>
            <w:tcBorders>
              <w:top w:val="outset" w:sz="6" w:space="0" w:color="000000"/>
              <w:left w:val="outset" w:sz="6" w:space="0" w:color="000000"/>
              <w:bottom w:val="outset" w:sz="6" w:space="0" w:color="000000"/>
              <w:right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2333 </w:t>
            </w:r>
          </w:p>
        </w:tc>
        <w:tc>
          <w:tcPr>
            <w:tcW w:w="798" w:type="pct"/>
            <w:tcBorders>
              <w:top w:val="outset" w:sz="6" w:space="0" w:color="000000"/>
              <w:left w:val="outset" w:sz="6" w:space="0" w:color="000000"/>
              <w:bottom w:val="outset" w:sz="6" w:space="0" w:color="000000"/>
            </w:tcBorders>
            <w:vAlign w:val="bottom"/>
          </w:tcPr>
          <w:p w:rsidR="00A4434F" w:rsidRPr="00CB1566" w:rsidRDefault="00A4434F" w:rsidP="00AB1022">
            <w:pPr>
              <w:spacing w:before="100" w:beforeAutospacing="1" w:after="100" w:afterAutospacing="1" w:line="360" w:lineRule="auto"/>
              <w:jc w:val="right"/>
              <w:rPr>
                <w:rFonts w:ascii="Times New Roman" w:hAnsi="Times New Roman"/>
              </w:rPr>
            </w:pPr>
            <w:r w:rsidRPr="00CB1566">
              <w:rPr>
                <w:rFonts w:ascii="Times New Roman" w:hAnsi="Times New Roman"/>
              </w:rPr>
              <w:t xml:space="preserve">2383 </w:t>
            </w:r>
          </w:p>
        </w:tc>
      </w:tr>
    </w:tbl>
    <w:p w:rsidR="0020188D" w:rsidRPr="00A4434F" w:rsidRDefault="0020188D">
      <w:pPr>
        <w:spacing w:after="0" w:line="240" w:lineRule="auto"/>
        <w:rPr>
          <w:rFonts w:ascii="Times New Roman CYR" w:eastAsia="Times New Roman CYR" w:hAnsi="Times New Roman CYR" w:cs="Times New Roman CYR"/>
          <w:sz w:val="24"/>
        </w:rPr>
      </w:pPr>
    </w:p>
    <w:p w:rsidR="0020188D" w:rsidRPr="00A4434F" w:rsidRDefault="0020188D">
      <w:pPr>
        <w:spacing w:after="0" w:line="240" w:lineRule="auto"/>
        <w:rPr>
          <w:rFonts w:ascii="Times New Roman CYR" w:eastAsia="Times New Roman CYR" w:hAnsi="Times New Roman CYR" w:cs="Times New Roman CYR"/>
          <w:sz w:val="24"/>
        </w:rPr>
      </w:pPr>
    </w:p>
    <w:p w:rsidR="00A4434F" w:rsidRPr="00A62B3E" w:rsidRDefault="00A4434F" w:rsidP="00A4434F">
      <w:r>
        <w:t xml:space="preserve">Составлено автором. </w:t>
      </w:r>
      <w:r w:rsidRPr="00A62B3E">
        <w:rPr>
          <w:i/>
        </w:rPr>
        <w:t>Источник данных</w:t>
      </w:r>
      <w:r>
        <w:t xml:space="preserve">: Росстат. </w:t>
      </w:r>
    </w:p>
    <w:p w:rsidR="00A4434F" w:rsidRPr="00A62B3E" w:rsidRDefault="00A4434F" w:rsidP="00A4434F">
      <w:hyperlink r:id="rId51" w:history="1">
        <w:r w:rsidRPr="00755355">
          <w:rPr>
            <w:rStyle w:val="a7"/>
          </w:rPr>
          <w:t>http://www.gks.ru/wps/wcm/connect/rosstat_main/rosstat/ru/statistics/enterprise/investment/foreign/#</w:t>
        </w:r>
      </w:hyperlink>
      <w:r>
        <w:t xml:space="preserve"> </w:t>
      </w:r>
    </w:p>
    <w:p w:rsidR="0020188D" w:rsidRPr="00A4434F" w:rsidRDefault="0020188D">
      <w:pPr>
        <w:spacing w:after="0" w:line="240" w:lineRule="auto"/>
        <w:rPr>
          <w:rFonts w:ascii="Times New Roman CYR" w:eastAsia="Times New Roman CYR" w:hAnsi="Times New Roman CYR" w:cs="Times New Roman CYR"/>
          <w:sz w:val="24"/>
        </w:rPr>
      </w:pPr>
    </w:p>
    <w:p w:rsidR="0020188D" w:rsidRPr="00A4434F" w:rsidRDefault="0020188D">
      <w:pPr>
        <w:spacing w:after="0" w:line="240" w:lineRule="auto"/>
        <w:rPr>
          <w:rFonts w:ascii="Times New Roman CYR" w:eastAsia="Times New Roman CYR" w:hAnsi="Times New Roman CYR" w:cs="Times New Roman CYR"/>
          <w:sz w:val="24"/>
        </w:rPr>
      </w:pPr>
    </w:p>
    <w:p w:rsidR="0020188D" w:rsidRDefault="0020188D">
      <w:pPr>
        <w:spacing w:after="0" w:line="240" w:lineRule="auto"/>
        <w:rPr>
          <w:rFonts w:ascii="Times New Roman CYR" w:eastAsia="Times New Roman CYR" w:hAnsi="Times New Roman CYR" w:cs="Times New Roman CYR"/>
          <w:sz w:val="24"/>
        </w:rPr>
      </w:pPr>
    </w:p>
    <w:p w:rsidR="00B12094" w:rsidRPr="00A4434F" w:rsidRDefault="00B12094">
      <w:pPr>
        <w:spacing w:after="0" w:line="240" w:lineRule="auto"/>
        <w:rPr>
          <w:rFonts w:ascii="Times New Roman CYR" w:eastAsia="Times New Roman CYR" w:hAnsi="Times New Roman CYR" w:cs="Times New Roman CYR"/>
          <w:sz w:val="24"/>
        </w:rPr>
      </w:pPr>
    </w:p>
    <w:p w:rsidR="00A4434F" w:rsidRDefault="00A4434F" w:rsidP="00A4434F">
      <w:pPr>
        <w:jc w:val="right"/>
        <w:rPr>
          <w:b/>
          <w:sz w:val="28"/>
          <w:szCs w:val="28"/>
        </w:rPr>
      </w:pPr>
      <w:r w:rsidRPr="00B12094">
        <w:rPr>
          <w:b/>
          <w:sz w:val="28"/>
          <w:szCs w:val="28"/>
        </w:rPr>
        <w:lastRenderedPageBreak/>
        <w:t>Приложение 18.</w:t>
      </w:r>
    </w:p>
    <w:p w:rsidR="00B12094" w:rsidRPr="00B12094" w:rsidRDefault="00B12094" w:rsidP="00A4434F">
      <w:pPr>
        <w:jc w:val="right"/>
        <w:rPr>
          <w:b/>
          <w:sz w:val="28"/>
          <w:szCs w:val="28"/>
        </w:rPr>
      </w:pPr>
    </w:p>
    <w:p w:rsidR="00A4434F" w:rsidRPr="00E03F86" w:rsidRDefault="00A4434F" w:rsidP="00A4434F">
      <w:pPr>
        <w:rPr>
          <w:lang w:val="en-US"/>
        </w:rPr>
      </w:pPr>
      <w:r>
        <w:rPr>
          <w:noProof/>
        </w:rPr>
        <w:drawing>
          <wp:inline distT="0" distB="0" distL="0" distR="0" wp14:anchorId="62C8531A" wp14:editId="3A28F62B">
            <wp:extent cx="5939790" cy="3438906"/>
            <wp:effectExtent l="57150" t="38100" r="60960" b="6667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4434F" w:rsidRPr="00A62B3E" w:rsidRDefault="00A4434F" w:rsidP="00A4434F"/>
    <w:p w:rsidR="00A4434F" w:rsidRPr="00A62B3E" w:rsidRDefault="00A4434F" w:rsidP="00A4434F">
      <w:r>
        <w:t xml:space="preserve">Составлено автором. </w:t>
      </w:r>
      <w:r w:rsidRPr="00A62B3E">
        <w:rPr>
          <w:i/>
        </w:rPr>
        <w:t>Источник данных</w:t>
      </w:r>
      <w:r>
        <w:t xml:space="preserve">: Росстат. </w:t>
      </w:r>
    </w:p>
    <w:p w:rsidR="00A4434F" w:rsidRPr="00A62B3E" w:rsidRDefault="00A4434F" w:rsidP="00A4434F">
      <w:hyperlink r:id="rId53" w:history="1">
        <w:r w:rsidRPr="00755355">
          <w:rPr>
            <w:rStyle w:val="a7"/>
          </w:rPr>
          <w:t>http://www.gks.ru/wps/wcm/connect/rosstat_main/rosstat/ru/statistics/enterprise/investment/foreign/#</w:t>
        </w:r>
      </w:hyperlink>
      <w:r>
        <w:t xml:space="preserve"> </w:t>
      </w:r>
    </w:p>
    <w:p w:rsidR="0020188D" w:rsidRDefault="0020188D">
      <w:pPr>
        <w:spacing w:after="0" w:line="240" w:lineRule="auto"/>
        <w:rPr>
          <w:rFonts w:ascii="Times New Roman CYR" w:eastAsia="Times New Roman CYR" w:hAnsi="Times New Roman CYR" w:cs="Times New Roman CYR"/>
          <w:sz w:val="24"/>
        </w:rPr>
      </w:pPr>
    </w:p>
    <w:p w:rsidR="0093274E" w:rsidRDefault="0093274E">
      <w:pPr>
        <w:spacing w:after="0" w:line="240" w:lineRule="auto"/>
        <w:rPr>
          <w:rFonts w:ascii="Times New Roman CYR" w:eastAsia="Times New Roman CYR" w:hAnsi="Times New Roman CYR" w:cs="Times New Roman CYR"/>
          <w:sz w:val="24"/>
        </w:rPr>
      </w:pPr>
    </w:p>
    <w:p w:rsidR="0093274E" w:rsidRDefault="0093274E">
      <w:pPr>
        <w:spacing w:after="0" w:line="240" w:lineRule="auto"/>
        <w:rPr>
          <w:rFonts w:ascii="Times New Roman CYR" w:eastAsia="Times New Roman CYR" w:hAnsi="Times New Roman CYR" w:cs="Times New Roman CYR"/>
          <w:sz w:val="24"/>
        </w:rPr>
      </w:pPr>
    </w:p>
    <w:p w:rsidR="0093274E" w:rsidRDefault="0093274E">
      <w:pPr>
        <w:spacing w:after="0" w:line="240" w:lineRule="auto"/>
        <w:rPr>
          <w:rFonts w:ascii="Times New Roman CYR" w:eastAsia="Times New Roman CYR" w:hAnsi="Times New Roman CYR" w:cs="Times New Roman CYR"/>
          <w:sz w:val="24"/>
        </w:rPr>
      </w:pPr>
    </w:p>
    <w:p w:rsidR="0093274E" w:rsidRDefault="0093274E">
      <w:pPr>
        <w:spacing w:after="0" w:line="240" w:lineRule="auto"/>
        <w:rPr>
          <w:rFonts w:ascii="Times New Roman CYR" w:eastAsia="Times New Roman CYR" w:hAnsi="Times New Roman CYR" w:cs="Times New Roman CYR"/>
          <w:sz w:val="24"/>
        </w:rPr>
      </w:pPr>
    </w:p>
    <w:p w:rsidR="0093274E" w:rsidRDefault="0093274E">
      <w:pPr>
        <w:spacing w:after="0" w:line="240" w:lineRule="auto"/>
        <w:rPr>
          <w:rFonts w:ascii="Times New Roman CYR" w:eastAsia="Times New Roman CYR" w:hAnsi="Times New Roman CYR" w:cs="Times New Roman CYR"/>
          <w:sz w:val="24"/>
        </w:rPr>
      </w:pPr>
    </w:p>
    <w:p w:rsidR="0093274E" w:rsidRDefault="0093274E">
      <w:pPr>
        <w:spacing w:after="0" w:line="240" w:lineRule="auto"/>
        <w:rPr>
          <w:rFonts w:ascii="Times New Roman CYR" w:eastAsia="Times New Roman CYR" w:hAnsi="Times New Roman CYR" w:cs="Times New Roman CYR"/>
          <w:sz w:val="24"/>
        </w:rPr>
      </w:pPr>
    </w:p>
    <w:p w:rsidR="0093274E" w:rsidRDefault="0093274E">
      <w:pPr>
        <w:spacing w:after="0" w:line="240" w:lineRule="auto"/>
        <w:rPr>
          <w:rFonts w:ascii="Times New Roman CYR" w:eastAsia="Times New Roman CYR" w:hAnsi="Times New Roman CYR" w:cs="Times New Roman CYR"/>
          <w:sz w:val="24"/>
        </w:rPr>
      </w:pPr>
    </w:p>
    <w:p w:rsidR="0093274E" w:rsidRDefault="0093274E">
      <w:pPr>
        <w:spacing w:after="0" w:line="240" w:lineRule="auto"/>
        <w:rPr>
          <w:rFonts w:ascii="Times New Roman CYR" w:eastAsia="Times New Roman CYR" w:hAnsi="Times New Roman CYR" w:cs="Times New Roman CYR"/>
          <w:sz w:val="24"/>
        </w:rPr>
      </w:pPr>
    </w:p>
    <w:p w:rsidR="0093274E" w:rsidRDefault="0093274E">
      <w:pPr>
        <w:spacing w:after="0" w:line="240" w:lineRule="auto"/>
        <w:rPr>
          <w:rFonts w:ascii="Times New Roman CYR" w:eastAsia="Times New Roman CYR" w:hAnsi="Times New Roman CYR" w:cs="Times New Roman CYR"/>
          <w:sz w:val="24"/>
        </w:rPr>
      </w:pPr>
    </w:p>
    <w:p w:rsidR="0093274E" w:rsidRDefault="0093274E">
      <w:pPr>
        <w:spacing w:after="0" w:line="240" w:lineRule="auto"/>
        <w:rPr>
          <w:rFonts w:ascii="Times New Roman CYR" w:eastAsia="Times New Roman CYR" w:hAnsi="Times New Roman CYR" w:cs="Times New Roman CYR"/>
          <w:sz w:val="24"/>
        </w:rPr>
      </w:pPr>
    </w:p>
    <w:p w:rsidR="0093274E" w:rsidRDefault="0093274E">
      <w:pPr>
        <w:spacing w:after="0" w:line="240" w:lineRule="auto"/>
        <w:rPr>
          <w:rFonts w:ascii="Times New Roman CYR" w:eastAsia="Times New Roman CYR" w:hAnsi="Times New Roman CYR" w:cs="Times New Roman CYR"/>
          <w:sz w:val="24"/>
        </w:rPr>
      </w:pPr>
    </w:p>
    <w:p w:rsidR="0093274E" w:rsidRDefault="0093274E">
      <w:pPr>
        <w:spacing w:after="0" w:line="240" w:lineRule="auto"/>
        <w:rPr>
          <w:rFonts w:ascii="Times New Roman CYR" w:eastAsia="Times New Roman CYR" w:hAnsi="Times New Roman CYR" w:cs="Times New Roman CYR"/>
          <w:sz w:val="24"/>
        </w:rPr>
      </w:pPr>
    </w:p>
    <w:p w:rsidR="0093274E" w:rsidRDefault="0093274E">
      <w:pPr>
        <w:spacing w:after="0" w:line="240" w:lineRule="auto"/>
        <w:rPr>
          <w:rFonts w:ascii="Times New Roman CYR" w:eastAsia="Times New Roman CYR" w:hAnsi="Times New Roman CYR" w:cs="Times New Roman CYR"/>
          <w:sz w:val="24"/>
        </w:rPr>
      </w:pPr>
    </w:p>
    <w:p w:rsidR="0093274E" w:rsidRDefault="0093274E">
      <w:pPr>
        <w:spacing w:after="0" w:line="240" w:lineRule="auto"/>
        <w:rPr>
          <w:rFonts w:ascii="Times New Roman CYR" w:eastAsia="Times New Roman CYR" w:hAnsi="Times New Roman CYR" w:cs="Times New Roman CYR"/>
          <w:sz w:val="24"/>
        </w:rPr>
      </w:pPr>
    </w:p>
    <w:p w:rsidR="0093274E" w:rsidRDefault="0093274E">
      <w:pPr>
        <w:spacing w:after="0" w:line="240" w:lineRule="auto"/>
        <w:rPr>
          <w:rFonts w:ascii="Times New Roman CYR" w:eastAsia="Times New Roman CYR" w:hAnsi="Times New Roman CYR" w:cs="Times New Roman CYR"/>
          <w:sz w:val="24"/>
        </w:rPr>
      </w:pPr>
    </w:p>
    <w:p w:rsidR="0093274E" w:rsidRDefault="0093274E">
      <w:pPr>
        <w:spacing w:after="0" w:line="240" w:lineRule="auto"/>
        <w:rPr>
          <w:rFonts w:ascii="Times New Roman CYR" w:eastAsia="Times New Roman CYR" w:hAnsi="Times New Roman CYR" w:cs="Times New Roman CYR"/>
          <w:sz w:val="24"/>
        </w:rPr>
      </w:pPr>
    </w:p>
    <w:p w:rsidR="0093274E" w:rsidRDefault="0093274E">
      <w:pPr>
        <w:spacing w:after="0" w:line="240" w:lineRule="auto"/>
        <w:rPr>
          <w:rFonts w:ascii="Times New Roman CYR" w:eastAsia="Times New Roman CYR" w:hAnsi="Times New Roman CYR" w:cs="Times New Roman CYR"/>
          <w:sz w:val="24"/>
        </w:rPr>
      </w:pPr>
    </w:p>
    <w:p w:rsidR="0093274E" w:rsidRDefault="0093274E">
      <w:pPr>
        <w:spacing w:after="0" w:line="240" w:lineRule="auto"/>
        <w:rPr>
          <w:rFonts w:ascii="Times New Roman CYR" w:eastAsia="Times New Roman CYR" w:hAnsi="Times New Roman CYR" w:cs="Times New Roman CYR"/>
          <w:sz w:val="24"/>
        </w:rPr>
      </w:pPr>
    </w:p>
    <w:p w:rsidR="00A4434F" w:rsidRDefault="00A4434F">
      <w:pPr>
        <w:spacing w:after="0" w:line="240" w:lineRule="auto"/>
        <w:rPr>
          <w:rFonts w:ascii="Times New Roman CYR" w:eastAsia="Times New Roman CYR" w:hAnsi="Times New Roman CYR" w:cs="Times New Roman CYR"/>
          <w:sz w:val="24"/>
        </w:rPr>
      </w:pPr>
    </w:p>
    <w:p w:rsidR="00A4434F" w:rsidRDefault="00A4434F" w:rsidP="00A4434F">
      <w:pPr>
        <w:spacing w:line="360" w:lineRule="auto"/>
        <w:jc w:val="right"/>
        <w:rPr>
          <w:rFonts w:ascii="Times New Roman" w:hAnsi="Times New Roman"/>
          <w:b/>
          <w:noProof/>
          <w:sz w:val="28"/>
          <w:szCs w:val="28"/>
        </w:rPr>
      </w:pPr>
      <w:r>
        <w:rPr>
          <w:rFonts w:ascii="Times New Roman" w:hAnsi="Times New Roman"/>
          <w:b/>
          <w:noProof/>
          <w:sz w:val="28"/>
          <w:szCs w:val="28"/>
        </w:rPr>
        <w:lastRenderedPageBreak/>
        <w:t>Приложение 19</w:t>
      </w:r>
    </w:p>
    <w:p w:rsidR="0093274E" w:rsidRPr="00D00B64" w:rsidRDefault="0093274E" w:rsidP="00A4434F">
      <w:pPr>
        <w:spacing w:line="360" w:lineRule="auto"/>
        <w:jc w:val="right"/>
        <w:rPr>
          <w:rFonts w:ascii="Times New Roman" w:hAnsi="Times New Roman"/>
          <w:b/>
          <w:noProof/>
          <w:sz w:val="28"/>
          <w:szCs w:val="28"/>
        </w:rPr>
      </w:pPr>
    </w:p>
    <w:p w:rsidR="00A4434F" w:rsidRDefault="00A4434F" w:rsidP="00A4434F">
      <w:pPr>
        <w:spacing w:line="360" w:lineRule="auto"/>
        <w:rPr>
          <w:noProof/>
        </w:rPr>
      </w:pPr>
      <w:r>
        <w:rPr>
          <w:noProof/>
        </w:rPr>
        <w:drawing>
          <wp:inline distT="0" distB="0" distL="0" distR="0">
            <wp:extent cx="5752214" cy="4338084"/>
            <wp:effectExtent l="0" t="0" r="20320" b="24765"/>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4434F" w:rsidRPr="00A4434F" w:rsidRDefault="00A4434F">
      <w:pPr>
        <w:spacing w:after="0" w:line="240" w:lineRule="auto"/>
        <w:rPr>
          <w:rFonts w:ascii="Times New Roman CYR" w:eastAsia="Times New Roman CYR" w:hAnsi="Times New Roman CYR" w:cs="Times New Roman CYR"/>
          <w:sz w:val="24"/>
        </w:rPr>
      </w:pPr>
    </w:p>
    <w:p w:rsidR="00A4434F" w:rsidRPr="00A62B3E" w:rsidRDefault="00A4434F" w:rsidP="00A4434F">
      <w:r>
        <w:t xml:space="preserve">Составлено автором. </w:t>
      </w:r>
      <w:r w:rsidRPr="00A62B3E">
        <w:rPr>
          <w:i/>
        </w:rPr>
        <w:t>Источник данных</w:t>
      </w:r>
      <w:r>
        <w:t xml:space="preserve">: Росстат. </w:t>
      </w:r>
    </w:p>
    <w:p w:rsidR="00A4434F" w:rsidRPr="00A62B3E" w:rsidRDefault="00A4434F" w:rsidP="00A4434F">
      <w:hyperlink r:id="rId55" w:history="1">
        <w:r w:rsidRPr="00755355">
          <w:rPr>
            <w:rStyle w:val="a7"/>
          </w:rPr>
          <w:t>http://www.gks.ru/wps/wcm/connect/rosstat_main/rosstat/ru/statistics/enterprise/investment/foreign/#</w:t>
        </w:r>
      </w:hyperlink>
      <w:r>
        <w:t xml:space="preserve"> </w:t>
      </w:r>
    </w:p>
    <w:p w:rsidR="0020188D" w:rsidRPr="00A4434F" w:rsidRDefault="0020188D">
      <w:pPr>
        <w:spacing w:after="0" w:line="240" w:lineRule="auto"/>
        <w:rPr>
          <w:rFonts w:ascii="Times New Roman CYR" w:eastAsia="Times New Roman CYR" w:hAnsi="Times New Roman CYR" w:cs="Times New Roman CYR"/>
          <w:sz w:val="24"/>
        </w:rPr>
      </w:pPr>
    </w:p>
    <w:p w:rsidR="0020188D" w:rsidRPr="00A4434F" w:rsidRDefault="0020188D">
      <w:pPr>
        <w:spacing w:after="0" w:line="240" w:lineRule="auto"/>
        <w:rPr>
          <w:rFonts w:ascii="Times New Roman CYR" w:eastAsia="Times New Roman CYR" w:hAnsi="Times New Roman CYR" w:cs="Times New Roman CYR"/>
          <w:sz w:val="24"/>
        </w:rPr>
      </w:pPr>
    </w:p>
    <w:p w:rsidR="0020188D" w:rsidRPr="00A4434F" w:rsidRDefault="0020188D">
      <w:pPr>
        <w:spacing w:after="0" w:line="240" w:lineRule="auto"/>
        <w:rPr>
          <w:rFonts w:ascii="Times New Roman CYR" w:eastAsia="Times New Roman CYR" w:hAnsi="Times New Roman CYR" w:cs="Times New Roman CYR"/>
          <w:sz w:val="24"/>
        </w:rPr>
      </w:pPr>
    </w:p>
    <w:p w:rsidR="0020188D" w:rsidRPr="00A4434F" w:rsidRDefault="0020188D">
      <w:pPr>
        <w:spacing w:after="0" w:line="240" w:lineRule="auto"/>
        <w:rPr>
          <w:rFonts w:ascii="Times New Roman CYR" w:eastAsia="Times New Roman CYR" w:hAnsi="Times New Roman CYR" w:cs="Times New Roman CYR"/>
          <w:sz w:val="24"/>
        </w:rPr>
      </w:pPr>
    </w:p>
    <w:p w:rsidR="0020188D" w:rsidRPr="00A4434F" w:rsidRDefault="0020188D">
      <w:pPr>
        <w:spacing w:after="0" w:line="240" w:lineRule="auto"/>
        <w:rPr>
          <w:rFonts w:ascii="Times New Roman CYR" w:eastAsia="Times New Roman CYR" w:hAnsi="Times New Roman CYR" w:cs="Times New Roman CYR"/>
          <w:sz w:val="24"/>
        </w:rPr>
      </w:pPr>
    </w:p>
    <w:sectPr w:rsidR="0020188D" w:rsidRPr="00A4434F" w:rsidSect="004E0499">
      <w:headerReference w:type="default" r:id="rId56"/>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46" w:rsidRDefault="00185146" w:rsidP="00F17CC8">
      <w:pPr>
        <w:spacing w:after="0" w:line="240" w:lineRule="auto"/>
      </w:pPr>
      <w:r>
        <w:separator/>
      </w:r>
    </w:p>
  </w:endnote>
  <w:endnote w:type="continuationSeparator" w:id="0">
    <w:p w:rsidR="00185146" w:rsidRDefault="00185146" w:rsidP="00F1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46" w:rsidRDefault="00185146" w:rsidP="00F17CC8">
      <w:pPr>
        <w:spacing w:after="0" w:line="240" w:lineRule="auto"/>
      </w:pPr>
      <w:r>
        <w:separator/>
      </w:r>
    </w:p>
  </w:footnote>
  <w:footnote w:type="continuationSeparator" w:id="0">
    <w:p w:rsidR="00185146" w:rsidRDefault="00185146" w:rsidP="00F17CC8">
      <w:pPr>
        <w:spacing w:after="0" w:line="240" w:lineRule="auto"/>
      </w:pPr>
      <w:r>
        <w:continuationSeparator/>
      </w:r>
    </w:p>
  </w:footnote>
  <w:footnote w:id="1">
    <w:p w:rsidR="00AB1022" w:rsidRPr="00BE145F" w:rsidRDefault="00AB1022" w:rsidP="00196E99">
      <w:pPr>
        <w:pStyle w:val="a3"/>
        <w:spacing w:line="360" w:lineRule="auto"/>
        <w:rPr>
          <w:lang w:val="en-US"/>
        </w:rPr>
      </w:pPr>
      <w:r w:rsidRPr="00AA471F">
        <w:rPr>
          <w:rStyle w:val="a5"/>
          <w:rFonts w:ascii="Times New Roman" w:hAnsi="Times New Roman" w:cs="Times New Roman"/>
        </w:rPr>
        <w:footnoteRef/>
      </w:r>
      <w:r w:rsidRPr="00AA471F">
        <w:rPr>
          <w:rFonts w:ascii="Times New Roman" w:hAnsi="Times New Roman" w:cs="Times New Roman"/>
          <w:lang w:val="en-US"/>
        </w:rPr>
        <w:t xml:space="preserve"> </w:t>
      </w:r>
      <w:r w:rsidRPr="00AA471F">
        <w:rPr>
          <w:rFonts w:ascii="Times New Roman" w:eastAsia="Calibri" w:hAnsi="Times New Roman" w:cs="Times New Roman"/>
          <w:i/>
        </w:rPr>
        <w:t>Источник</w:t>
      </w:r>
      <w:r w:rsidRPr="00AA471F">
        <w:rPr>
          <w:rFonts w:ascii="Times New Roman" w:eastAsia="Times New Roman CYR" w:hAnsi="Times New Roman" w:cs="Times New Roman"/>
          <w:i/>
          <w:lang w:val="en-US"/>
        </w:rPr>
        <w:t xml:space="preserve"> </w:t>
      </w:r>
      <w:r w:rsidRPr="00AA471F">
        <w:rPr>
          <w:rFonts w:ascii="Times New Roman" w:eastAsia="Calibri" w:hAnsi="Times New Roman" w:cs="Times New Roman"/>
          <w:i/>
        </w:rPr>
        <w:t>данных</w:t>
      </w:r>
      <w:r w:rsidRPr="00AA471F">
        <w:rPr>
          <w:rFonts w:ascii="Times New Roman" w:eastAsia="Times New Roman CYR" w:hAnsi="Times New Roman" w:cs="Times New Roman"/>
          <w:i/>
          <w:lang w:val="en-US"/>
        </w:rPr>
        <w:t>:</w:t>
      </w:r>
      <w:r w:rsidRPr="00AA471F">
        <w:rPr>
          <w:rFonts w:ascii="Times New Roman" w:eastAsia="Times New Roman CYR" w:hAnsi="Times New Roman" w:cs="Times New Roman"/>
          <w:lang w:val="en-US"/>
        </w:rPr>
        <w:t xml:space="preserve"> OECD statistics: details of tax revenue – Japan.</w:t>
      </w:r>
      <w:r w:rsidRPr="00AA471F">
        <w:rPr>
          <w:rFonts w:ascii="Times New Roman" w:eastAsia="Times New Roman" w:hAnsi="Times New Roman" w:cs="Times New Roman"/>
          <w:b/>
          <w:lang w:val="en-US"/>
        </w:rPr>
        <w:t xml:space="preserve"> </w:t>
      </w:r>
      <w:hyperlink r:id="rId1" w:history="1">
        <w:r w:rsidRPr="00AA471F">
          <w:rPr>
            <w:rStyle w:val="a7"/>
            <w:rFonts w:ascii="Times New Roman" w:eastAsia="Times New Roman" w:hAnsi="Times New Roman" w:cs="Times New Roman"/>
            <w:b/>
            <w:i/>
            <w:lang w:val="en-US"/>
          </w:rPr>
          <w:t>http</w:t>
        </w:r>
        <w:r w:rsidRPr="00BE145F">
          <w:rPr>
            <w:rStyle w:val="a7"/>
            <w:rFonts w:ascii="Times New Roman" w:eastAsia="Times New Roman" w:hAnsi="Times New Roman" w:cs="Times New Roman"/>
            <w:b/>
            <w:i/>
            <w:lang w:val="en-US"/>
          </w:rPr>
          <w:t>://</w:t>
        </w:r>
        <w:r w:rsidRPr="00AA471F">
          <w:rPr>
            <w:rStyle w:val="a7"/>
            <w:rFonts w:ascii="Times New Roman" w:eastAsia="Times New Roman" w:hAnsi="Times New Roman" w:cs="Times New Roman"/>
            <w:b/>
            <w:i/>
            <w:lang w:val="en-US"/>
          </w:rPr>
          <w:t>stats</w:t>
        </w:r>
        <w:r w:rsidRPr="00BE145F">
          <w:rPr>
            <w:rStyle w:val="a7"/>
            <w:rFonts w:ascii="Times New Roman" w:eastAsia="Times New Roman" w:hAnsi="Times New Roman" w:cs="Times New Roman"/>
            <w:b/>
            <w:i/>
            <w:lang w:val="en-US"/>
          </w:rPr>
          <w:t>.</w:t>
        </w:r>
        <w:r w:rsidRPr="00AA471F">
          <w:rPr>
            <w:rStyle w:val="a7"/>
            <w:rFonts w:ascii="Times New Roman" w:eastAsia="Times New Roman" w:hAnsi="Times New Roman" w:cs="Times New Roman"/>
            <w:b/>
            <w:i/>
            <w:lang w:val="en-US"/>
          </w:rPr>
          <w:t>oecd</w:t>
        </w:r>
        <w:r w:rsidRPr="00BE145F">
          <w:rPr>
            <w:rStyle w:val="a7"/>
            <w:rFonts w:ascii="Times New Roman" w:eastAsia="Times New Roman" w:hAnsi="Times New Roman" w:cs="Times New Roman"/>
            <w:b/>
            <w:i/>
            <w:lang w:val="en-US"/>
          </w:rPr>
          <w:t>.</w:t>
        </w:r>
        <w:r w:rsidRPr="00AA471F">
          <w:rPr>
            <w:rStyle w:val="a7"/>
            <w:rFonts w:ascii="Times New Roman" w:eastAsia="Times New Roman" w:hAnsi="Times New Roman" w:cs="Times New Roman"/>
            <w:b/>
            <w:i/>
            <w:lang w:val="en-US"/>
          </w:rPr>
          <w:t>org</w:t>
        </w:r>
        <w:r w:rsidRPr="00BE145F">
          <w:rPr>
            <w:rStyle w:val="a7"/>
            <w:rFonts w:ascii="Times New Roman" w:eastAsia="Times New Roman" w:hAnsi="Times New Roman" w:cs="Times New Roman"/>
            <w:b/>
            <w:i/>
            <w:lang w:val="en-US"/>
          </w:rPr>
          <w:t>/</w:t>
        </w:r>
        <w:r w:rsidRPr="00AA471F">
          <w:rPr>
            <w:rStyle w:val="a7"/>
            <w:rFonts w:ascii="Times New Roman" w:eastAsia="Times New Roman" w:hAnsi="Times New Roman" w:cs="Times New Roman"/>
            <w:b/>
            <w:i/>
            <w:lang w:val="en-US"/>
          </w:rPr>
          <w:t>Index</w:t>
        </w:r>
        <w:r w:rsidRPr="00BE145F">
          <w:rPr>
            <w:rStyle w:val="a7"/>
            <w:rFonts w:ascii="Times New Roman" w:eastAsia="Times New Roman" w:hAnsi="Times New Roman" w:cs="Times New Roman"/>
            <w:b/>
            <w:i/>
            <w:lang w:val="en-US"/>
          </w:rPr>
          <w:t>.</w:t>
        </w:r>
        <w:r w:rsidRPr="00AA471F">
          <w:rPr>
            <w:rStyle w:val="a7"/>
            <w:rFonts w:ascii="Times New Roman" w:eastAsia="Times New Roman" w:hAnsi="Times New Roman" w:cs="Times New Roman"/>
            <w:b/>
            <w:i/>
            <w:lang w:val="en-US"/>
          </w:rPr>
          <w:t>aspx</w:t>
        </w:r>
        <w:r w:rsidRPr="00BE145F">
          <w:rPr>
            <w:rStyle w:val="a7"/>
            <w:rFonts w:ascii="Times New Roman" w:eastAsia="Times New Roman" w:hAnsi="Times New Roman" w:cs="Times New Roman"/>
            <w:b/>
            <w:i/>
            <w:lang w:val="en-US"/>
          </w:rPr>
          <w:t>?</w:t>
        </w:r>
        <w:r w:rsidRPr="00AA471F">
          <w:rPr>
            <w:rStyle w:val="a7"/>
            <w:rFonts w:ascii="Times New Roman" w:eastAsia="Times New Roman" w:hAnsi="Times New Roman" w:cs="Times New Roman"/>
            <w:b/>
            <w:i/>
            <w:lang w:val="en-US"/>
          </w:rPr>
          <w:t>QueryId</w:t>
        </w:r>
        <w:r w:rsidRPr="00BE145F">
          <w:rPr>
            <w:rStyle w:val="a7"/>
            <w:rFonts w:ascii="Times New Roman" w:eastAsia="Times New Roman" w:hAnsi="Times New Roman" w:cs="Times New Roman"/>
            <w:b/>
            <w:i/>
            <w:lang w:val="en-US"/>
          </w:rPr>
          <w:t>=21677</w:t>
        </w:r>
      </w:hyperlink>
    </w:p>
  </w:footnote>
  <w:footnote w:id="2">
    <w:p w:rsidR="00AB1022" w:rsidRPr="00BE145F" w:rsidRDefault="00AB1022" w:rsidP="00196E99">
      <w:pPr>
        <w:pStyle w:val="a3"/>
        <w:spacing w:line="360" w:lineRule="auto"/>
      </w:pPr>
      <w:r>
        <w:rPr>
          <w:rStyle w:val="a5"/>
        </w:rPr>
        <w:footnoteRef/>
      </w:r>
      <w:r>
        <w:t xml:space="preserve"> </w:t>
      </w:r>
      <w:r w:rsidRPr="00AA471F">
        <w:rPr>
          <w:rFonts w:ascii="Times New Roman" w:hAnsi="Times New Roman" w:cs="Times New Roman"/>
        </w:rPr>
        <w:t>Энциклопедия «Япония от</w:t>
      </w:r>
      <w:proofErr w:type="gramStart"/>
      <w:r w:rsidRPr="00AA471F">
        <w:rPr>
          <w:rFonts w:ascii="Times New Roman" w:hAnsi="Times New Roman" w:cs="Times New Roman"/>
        </w:rPr>
        <w:t xml:space="preserve"> А</w:t>
      </w:r>
      <w:proofErr w:type="gramEnd"/>
      <w:r w:rsidRPr="00AA471F">
        <w:rPr>
          <w:rFonts w:ascii="Times New Roman" w:hAnsi="Times New Roman" w:cs="Times New Roman"/>
        </w:rPr>
        <w:t xml:space="preserve"> до Я», издательство «</w:t>
      </w:r>
      <w:proofErr w:type="spellStart"/>
      <w:r w:rsidRPr="00AA471F">
        <w:rPr>
          <w:rFonts w:ascii="Times New Roman" w:eastAsia="Times New Roman" w:hAnsi="Times New Roman" w:cs="Times New Roman"/>
        </w:rPr>
        <w:t>EdwART</w:t>
      </w:r>
      <w:proofErr w:type="spellEnd"/>
      <w:r w:rsidRPr="00AA471F">
        <w:rPr>
          <w:rFonts w:ascii="Times New Roman" w:eastAsia="Times New Roman" w:hAnsi="Times New Roman" w:cs="Times New Roman"/>
        </w:rPr>
        <w:t>». 2009.</w:t>
      </w:r>
    </w:p>
  </w:footnote>
  <w:footnote w:id="3">
    <w:p w:rsidR="00AB1022" w:rsidRPr="00BE145F" w:rsidRDefault="00AB1022" w:rsidP="00196E99">
      <w:pPr>
        <w:pStyle w:val="a3"/>
        <w:spacing w:line="360" w:lineRule="auto"/>
      </w:pPr>
      <w:r>
        <w:rPr>
          <w:rStyle w:val="a5"/>
        </w:rPr>
        <w:footnoteRef/>
      </w:r>
      <w:r>
        <w:t xml:space="preserve"> </w:t>
      </w:r>
      <w:r w:rsidRPr="00AA471F">
        <w:rPr>
          <w:rFonts w:ascii="Times New Roman" w:hAnsi="Times New Roman" w:cs="Times New Roman"/>
        </w:rPr>
        <w:t xml:space="preserve">Отложенный потребительский спрос и по сегодняшний день </w:t>
      </w:r>
      <w:r w:rsidRPr="00AA471F">
        <w:rPr>
          <w:rFonts w:ascii="Times New Roman" w:eastAsia="Times New Roman" w:hAnsi="Times New Roman" w:cs="Times New Roman"/>
        </w:rPr>
        <w:t>является характерной чертой японской экономики, что объясняется особенностями менталитета и трудовой модели.</w:t>
      </w:r>
    </w:p>
  </w:footnote>
  <w:footnote w:id="4">
    <w:p w:rsidR="00AB1022" w:rsidRPr="00BE145F" w:rsidRDefault="00AB1022" w:rsidP="00196E99">
      <w:pPr>
        <w:pStyle w:val="a3"/>
        <w:spacing w:line="360" w:lineRule="auto"/>
      </w:pPr>
      <w:r>
        <w:rPr>
          <w:rStyle w:val="a5"/>
        </w:rPr>
        <w:footnoteRef/>
      </w:r>
      <w:r w:rsidRPr="00BE145F">
        <w:rPr>
          <w:lang w:val="en-US"/>
        </w:rPr>
        <w:t xml:space="preserve"> </w:t>
      </w:r>
      <w:r w:rsidRPr="00AA471F">
        <w:rPr>
          <w:rFonts w:ascii="Times New Roman" w:eastAsia="Calibri" w:hAnsi="Times New Roman" w:cs="Times New Roman"/>
          <w:i/>
        </w:rPr>
        <w:t>Источник</w:t>
      </w:r>
      <w:r w:rsidRPr="00AA471F">
        <w:rPr>
          <w:rFonts w:ascii="Times New Roman" w:eastAsia="Times New Roman CYR" w:hAnsi="Times New Roman" w:cs="Times New Roman"/>
          <w:i/>
          <w:lang w:val="en-US"/>
        </w:rPr>
        <w:t xml:space="preserve"> </w:t>
      </w:r>
      <w:r w:rsidRPr="00AA471F">
        <w:rPr>
          <w:rFonts w:ascii="Times New Roman" w:eastAsia="Calibri" w:hAnsi="Times New Roman" w:cs="Times New Roman"/>
          <w:i/>
        </w:rPr>
        <w:t>данных</w:t>
      </w:r>
      <w:r w:rsidRPr="00AA471F">
        <w:rPr>
          <w:rFonts w:ascii="Times New Roman" w:eastAsia="Times New Roman CYR" w:hAnsi="Times New Roman" w:cs="Times New Roman"/>
          <w:i/>
          <w:lang w:val="en-US"/>
        </w:rPr>
        <w:t>:</w:t>
      </w:r>
      <w:r w:rsidRPr="00AA471F">
        <w:rPr>
          <w:rFonts w:ascii="Times New Roman" w:eastAsia="Times New Roman CYR" w:hAnsi="Times New Roman" w:cs="Times New Roman"/>
          <w:lang w:val="en-US"/>
        </w:rPr>
        <w:t xml:space="preserve"> OECD statistics: details of tax revenue – Japan.</w:t>
      </w:r>
      <w:r w:rsidRPr="00AA471F">
        <w:rPr>
          <w:rFonts w:ascii="Times New Roman" w:eastAsia="Times New Roman" w:hAnsi="Times New Roman" w:cs="Times New Roman"/>
          <w:b/>
          <w:lang w:val="en-US"/>
        </w:rPr>
        <w:t xml:space="preserve"> </w:t>
      </w:r>
      <w:hyperlink r:id="rId2" w:history="1">
        <w:r w:rsidRPr="00AA471F">
          <w:rPr>
            <w:rStyle w:val="a7"/>
            <w:rFonts w:ascii="Times New Roman" w:eastAsia="Times New Roman" w:hAnsi="Times New Roman" w:cs="Times New Roman"/>
            <w:b/>
            <w:i/>
            <w:lang w:val="en-US"/>
          </w:rPr>
          <w:t>http</w:t>
        </w:r>
        <w:r w:rsidRPr="00AA471F">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stats</w:t>
        </w:r>
        <w:r w:rsidRPr="00AA471F">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oecd</w:t>
        </w:r>
        <w:proofErr w:type="spellEnd"/>
        <w:r w:rsidRPr="00AA471F">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org</w:t>
        </w:r>
        <w:r w:rsidRPr="00AA471F">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Index</w:t>
        </w:r>
        <w:r w:rsidRPr="00AA471F">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aspx</w:t>
        </w:r>
        <w:proofErr w:type="spellEnd"/>
        <w:r w:rsidRPr="00AA471F">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QueryId</w:t>
        </w:r>
        <w:proofErr w:type="spellEnd"/>
        <w:r w:rsidRPr="00AA471F">
          <w:rPr>
            <w:rStyle w:val="a7"/>
            <w:rFonts w:ascii="Times New Roman" w:eastAsia="Times New Roman" w:hAnsi="Times New Roman" w:cs="Times New Roman"/>
            <w:b/>
            <w:i/>
          </w:rPr>
          <w:t>=21677</w:t>
        </w:r>
      </w:hyperlink>
    </w:p>
  </w:footnote>
  <w:footnote w:id="5">
    <w:p w:rsidR="00AB1022" w:rsidRPr="00BE145F" w:rsidRDefault="00AB1022" w:rsidP="00196E99">
      <w:pPr>
        <w:pStyle w:val="a3"/>
        <w:spacing w:line="360" w:lineRule="auto"/>
      </w:pPr>
      <w:r>
        <w:rPr>
          <w:rStyle w:val="a5"/>
        </w:rPr>
        <w:footnoteRef/>
      </w:r>
      <w:r>
        <w:t xml:space="preserve"> </w:t>
      </w:r>
      <w:r>
        <w:rPr>
          <w:rFonts w:ascii="Times New Roman" w:eastAsia="Times New Roman" w:hAnsi="Times New Roman" w:cs="Times New Roman"/>
        </w:rPr>
        <w:t>Если вспомнить что речь идет о триллионах йен, то в денежном выражении такая разница представляет собой достаточно внушительную сумму.</w:t>
      </w:r>
    </w:p>
  </w:footnote>
  <w:footnote w:id="6">
    <w:p w:rsidR="00AB1022" w:rsidRPr="00BE145F" w:rsidRDefault="00AB1022" w:rsidP="00196E99">
      <w:pPr>
        <w:pStyle w:val="a3"/>
        <w:spacing w:line="360" w:lineRule="auto"/>
      </w:pPr>
      <w:r>
        <w:rPr>
          <w:rStyle w:val="a5"/>
        </w:rPr>
        <w:footnoteRef/>
      </w:r>
      <w:r>
        <w:t xml:space="preserve"> </w:t>
      </w:r>
      <w:r w:rsidRPr="00426A32">
        <w:t>П</w:t>
      </w:r>
      <w:r w:rsidRPr="00426A32">
        <w:rPr>
          <w:rFonts w:ascii="Times New Roman" w:eastAsia="Times New Roman" w:hAnsi="Times New Roman" w:cs="Times New Roman"/>
        </w:rPr>
        <w:t>римерный перевод - "благосостояние общества", "социальное обеспечение" и т.д.</w:t>
      </w:r>
    </w:p>
  </w:footnote>
  <w:footnote w:id="7">
    <w:p w:rsidR="00AB1022" w:rsidRPr="00BE145F" w:rsidRDefault="00AB1022" w:rsidP="00196E99">
      <w:pPr>
        <w:pStyle w:val="a3"/>
        <w:spacing w:line="360" w:lineRule="auto"/>
        <w:rPr>
          <w:lang w:val="en-US"/>
        </w:rPr>
      </w:pPr>
      <w:r>
        <w:rPr>
          <w:rStyle w:val="a5"/>
        </w:rPr>
        <w:footnoteRef/>
      </w:r>
      <w:r w:rsidRPr="00BE145F">
        <w:rPr>
          <w:lang w:val="en-US"/>
        </w:rPr>
        <w:t xml:space="preserve"> </w:t>
      </w:r>
      <w:r w:rsidRPr="00426A32">
        <w:rPr>
          <w:rFonts w:ascii="Times New Roman" w:eastAsia="Times New Roman" w:hAnsi="Times New Roman" w:cs="Times New Roman"/>
          <w:i/>
        </w:rPr>
        <w:t>Источник</w:t>
      </w:r>
      <w:r w:rsidRPr="00426A32">
        <w:rPr>
          <w:rFonts w:ascii="Times New Roman" w:eastAsia="Times New Roman" w:hAnsi="Times New Roman" w:cs="Times New Roman"/>
          <w:i/>
          <w:lang w:val="en-US"/>
        </w:rPr>
        <w:t xml:space="preserve"> </w:t>
      </w:r>
      <w:r w:rsidRPr="00426A32">
        <w:rPr>
          <w:rFonts w:ascii="Times New Roman" w:eastAsia="Times New Roman" w:hAnsi="Times New Roman" w:cs="Times New Roman"/>
          <w:i/>
        </w:rPr>
        <w:t>данных</w:t>
      </w:r>
      <w:r w:rsidRPr="00426A32">
        <w:rPr>
          <w:rFonts w:ascii="Times New Roman" w:eastAsia="Times New Roman" w:hAnsi="Times New Roman" w:cs="Times New Roman"/>
          <w:i/>
          <w:lang w:val="en-US"/>
        </w:rPr>
        <w:t>:</w:t>
      </w:r>
      <w:r w:rsidRPr="00426A32">
        <w:rPr>
          <w:rFonts w:ascii="Times New Roman" w:eastAsia="Times New Roman" w:hAnsi="Times New Roman" w:cs="Times New Roman"/>
          <w:lang w:val="en-US"/>
        </w:rPr>
        <w:t xml:space="preserve"> </w:t>
      </w:r>
      <w:proofErr w:type="gramStart"/>
      <w:r w:rsidRPr="00426A32">
        <w:rPr>
          <w:rFonts w:ascii="Times New Roman" w:eastAsia="Times New Roman" w:hAnsi="Times New Roman" w:cs="Times New Roman"/>
          <w:lang w:val="en-US"/>
        </w:rPr>
        <w:t>National Tax Agency Report 2010.</w:t>
      </w:r>
      <w:proofErr w:type="gramEnd"/>
      <w:r w:rsidRPr="00426A32">
        <w:rPr>
          <w:rFonts w:ascii="Times New Roman" w:eastAsia="Times New Roman" w:hAnsi="Times New Roman" w:cs="Times New Roman"/>
          <w:sz w:val="24"/>
          <w:lang w:val="en-US"/>
        </w:rPr>
        <w:t xml:space="preserve">  </w:t>
      </w:r>
    </w:p>
  </w:footnote>
  <w:footnote w:id="8">
    <w:p w:rsidR="00AB1022" w:rsidRPr="004359B3" w:rsidRDefault="00AB1022" w:rsidP="00196E99">
      <w:pPr>
        <w:pStyle w:val="a3"/>
        <w:spacing w:line="360" w:lineRule="auto"/>
      </w:pPr>
      <w:r>
        <w:rPr>
          <w:rStyle w:val="a5"/>
        </w:rPr>
        <w:footnoteRef/>
      </w:r>
      <w:r>
        <w:t xml:space="preserve"> Источник данных: японское агентство </w:t>
      </w:r>
      <w:r>
        <w:rPr>
          <w:lang w:val="en-US"/>
        </w:rPr>
        <w:t>Kyodo</w:t>
      </w:r>
      <w:r w:rsidRPr="00DD4842">
        <w:t xml:space="preserve"> </w:t>
      </w:r>
      <w:r>
        <w:rPr>
          <w:lang w:val="en-US"/>
        </w:rPr>
        <w:t>News</w:t>
      </w:r>
      <w:r w:rsidRPr="00DD4842">
        <w:t xml:space="preserve"> </w:t>
      </w:r>
      <w:hyperlink r:id="rId3" w:history="1">
        <w:r w:rsidRPr="00755355">
          <w:rPr>
            <w:rStyle w:val="a7"/>
          </w:rPr>
          <w:t>http://english.kyodonews.jp/</w:t>
        </w:r>
      </w:hyperlink>
    </w:p>
  </w:footnote>
  <w:footnote w:id="9">
    <w:p w:rsidR="00AB1022" w:rsidRPr="004359B3" w:rsidRDefault="00AB1022">
      <w:pPr>
        <w:pStyle w:val="a3"/>
      </w:pPr>
      <w:r>
        <w:rPr>
          <w:rStyle w:val="a5"/>
        </w:rPr>
        <w:footnoteRef/>
      </w:r>
      <w:r w:rsidRPr="004359B3">
        <w:rPr>
          <w:lang w:val="en-US"/>
        </w:rPr>
        <w:t xml:space="preserve"> </w:t>
      </w:r>
      <w:r w:rsidRPr="00AA471F">
        <w:rPr>
          <w:rFonts w:ascii="Times New Roman" w:eastAsia="Calibri" w:hAnsi="Times New Roman" w:cs="Times New Roman"/>
          <w:i/>
        </w:rPr>
        <w:t>Источник</w:t>
      </w:r>
      <w:r w:rsidRPr="00AA471F">
        <w:rPr>
          <w:rFonts w:ascii="Times New Roman" w:eastAsia="Times New Roman CYR" w:hAnsi="Times New Roman" w:cs="Times New Roman"/>
          <w:i/>
          <w:lang w:val="en-US"/>
        </w:rPr>
        <w:t xml:space="preserve"> </w:t>
      </w:r>
      <w:r w:rsidRPr="00AA471F">
        <w:rPr>
          <w:rFonts w:ascii="Times New Roman" w:eastAsia="Calibri" w:hAnsi="Times New Roman" w:cs="Times New Roman"/>
          <w:i/>
        </w:rPr>
        <w:t>данных</w:t>
      </w:r>
      <w:r w:rsidRPr="00AA471F">
        <w:rPr>
          <w:rFonts w:ascii="Times New Roman" w:eastAsia="Times New Roman CYR" w:hAnsi="Times New Roman" w:cs="Times New Roman"/>
          <w:i/>
          <w:lang w:val="en-US"/>
        </w:rPr>
        <w:t>:</w:t>
      </w:r>
      <w:r w:rsidRPr="00AA471F">
        <w:rPr>
          <w:rFonts w:ascii="Times New Roman" w:eastAsia="Times New Roman CYR" w:hAnsi="Times New Roman" w:cs="Times New Roman"/>
          <w:lang w:val="en-US"/>
        </w:rPr>
        <w:t xml:space="preserve"> OECD statistics: details of tax revenue – Japan.</w:t>
      </w:r>
      <w:r w:rsidRPr="00AA471F">
        <w:rPr>
          <w:rFonts w:ascii="Times New Roman" w:eastAsia="Times New Roman" w:hAnsi="Times New Roman" w:cs="Times New Roman"/>
          <w:b/>
          <w:lang w:val="en-US"/>
        </w:rPr>
        <w:t xml:space="preserve"> </w:t>
      </w:r>
      <w:hyperlink r:id="rId4" w:history="1">
        <w:r w:rsidRPr="00AA471F">
          <w:rPr>
            <w:rStyle w:val="a7"/>
            <w:rFonts w:ascii="Times New Roman" w:eastAsia="Times New Roman" w:hAnsi="Times New Roman" w:cs="Times New Roman"/>
            <w:b/>
            <w:i/>
            <w:lang w:val="en-US"/>
          </w:rPr>
          <w:t>http</w:t>
        </w:r>
        <w:r w:rsidRPr="00AA471F">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stats</w:t>
        </w:r>
        <w:r w:rsidRPr="00AA471F">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oecd</w:t>
        </w:r>
        <w:proofErr w:type="spellEnd"/>
        <w:r w:rsidRPr="00AA471F">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org</w:t>
        </w:r>
        <w:r w:rsidRPr="00AA471F">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Index</w:t>
        </w:r>
        <w:r w:rsidRPr="00AA471F">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aspx</w:t>
        </w:r>
        <w:proofErr w:type="spellEnd"/>
        <w:r w:rsidRPr="00AA471F">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QueryId</w:t>
        </w:r>
        <w:proofErr w:type="spellEnd"/>
        <w:r w:rsidRPr="00AA471F">
          <w:rPr>
            <w:rStyle w:val="a7"/>
            <w:rFonts w:ascii="Times New Roman" w:eastAsia="Times New Roman" w:hAnsi="Times New Roman" w:cs="Times New Roman"/>
            <w:b/>
            <w:i/>
          </w:rPr>
          <w:t>=21677</w:t>
        </w:r>
      </w:hyperlink>
    </w:p>
  </w:footnote>
  <w:footnote w:id="10">
    <w:p w:rsidR="00AB1022" w:rsidRPr="004359B3" w:rsidRDefault="00AB1022">
      <w:pPr>
        <w:pStyle w:val="a3"/>
      </w:pPr>
      <w:r>
        <w:rPr>
          <w:rStyle w:val="a5"/>
        </w:rPr>
        <w:footnoteRef/>
      </w:r>
      <w:r>
        <w:t xml:space="preserve"> Так как финансовый год в Японии начинается в апреле, и еще не истек срок подачи налоговых деклараций за 2012 год, налоговые ведомства страны все еще находятся в процессе сведения данных за 2012 год и еще не имеют полных данных для предоставления в открытые источники.</w:t>
      </w:r>
    </w:p>
  </w:footnote>
  <w:footnote w:id="11">
    <w:p w:rsidR="00AB1022" w:rsidRPr="004359B3" w:rsidRDefault="00AB1022">
      <w:pPr>
        <w:pStyle w:val="a3"/>
      </w:pPr>
      <w:r>
        <w:rPr>
          <w:rStyle w:val="a5"/>
        </w:rPr>
        <w:footnoteRef/>
      </w:r>
      <w:r>
        <w:t xml:space="preserve"> Данные в таблице по каждой категории даются в абсолютном выражении в миллиардах йен и </w:t>
      </w:r>
      <w:proofErr w:type="gramStart"/>
      <w:r>
        <w:t>в</w:t>
      </w:r>
      <w:proofErr w:type="gramEnd"/>
      <w:r>
        <w:t xml:space="preserve"> % от общей суммы налоговых поступлений.</w:t>
      </w:r>
    </w:p>
  </w:footnote>
  <w:footnote w:id="12">
    <w:p w:rsidR="00AB1022" w:rsidRPr="00493D35" w:rsidRDefault="00AB1022" w:rsidP="00196E99">
      <w:pPr>
        <w:pStyle w:val="a3"/>
        <w:spacing w:line="360" w:lineRule="auto"/>
        <w:rPr>
          <w:lang w:val="en-US"/>
        </w:rPr>
      </w:pPr>
      <w:r>
        <w:rPr>
          <w:rStyle w:val="a5"/>
        </w:rPr>
        <w:footnoteRef/>
      </w:r>
      <w:r w:rsidRPr="00493D35">
        <w:rPr>
          <w:lang w:val="en-US"/>
        </w:rPr>
        <w:t xml:space="preserve"> </w:t>
      </w:r>
      <w:r w:rsidRPr="00AA471F">
        <w:rPr>
          <w:rFonts w:ascii="Times New Roman" w:eastAsia="Calibri" w:hAnsi="Times New Roman" w:cs="Times New Roman"/>
          <w:i/>
        </w:rPr>
        <w:t>Источник</w:t>
      </w:r>
      <w:r w:rsidRPr="00AA471F">
        <w:rPr>
          <w:rFonts w:ascii="Times New Roman" w:eastAsia="Times New Roman CYR" w:hAnsi="Times New Roman" w:cs="Times New Roman"/>
          <w:i/>
          <w:lang w:val="en-US"/>
        </w:rPr>
        <w:t xml:space="preserve"> </w:t>
      </w:r>
      <w:r w:rsidRPr="00AA471F">
        <w:rPr>
          <w:rFonts w:ascii="Times New Roman" w:eastAsia="Calibri" w:hAnsi="Times New Roman" w:cs="Times New Roman"/>
          <w:i/>
        </w:rPr>
        <w:t>данных</w:t>
      </w:r>
      <w:r w:rsidRPr="00AA471F">
        <w:rPr>
          <w:rFonts w:ascii="Times New Roman" w:eastAsia="Times New Roman CYR" w:hAnsi="Times New Roman" w:cs="Times New Roman"/>
          <w:i/>
          <w:lang w:val="en-US"/>
        </w:rPr>
        <w:t>:</w:t>
      </w:r>
      <w:r w:rsidRPr="00AA471F">
        <w:rPr>
          <w:rFonts w:ascii="Times New Roman" w:eastAsia="Times New Roman CYR" w:hAnsi="Times New Roman" w:cs="Times New Roman"/>
          <w:lang w:val="en-US"/>
        </w:rPr>
        <w:t xml:space="preserve"> OECD statistics: details of tax revenue – Japan.</w:t>
      </w:r>
      <w:r w:rsidRPr="00AA471F">
        <w:rPr>
          <w:rFonts w:ascii="Times New Roman" w:eastAsia="Times New Roman" w:hAnsi="Times New Roman" w:cs="Times New Roman"/>
          <w:b/>
          <w:lang w:val="en-US"/>
        </w:rPr>
        <w:t xml:space="preserve"> </w:t>
      </w:r>
      <w:hyperlink r:id="rId5" w:history="1">
        <w:r w:rsidRPr="00AA471F">
          <w:rPr>
            <w:rStyle w:val="a7"/>
            <w:rFonts w:ascii="Times New Roman" w:eastAsia="Times New Roman" w:hAnsi="Times New Roman" w:cs="Times New Roman"/>
            <w:b/>
            <w:i/>
            <w:lang w:val="en-US"/>
          </w:rPr>
          <w:t>http</w:t>
        </w:r>
        <w:r w:rsidRPr="00BE145F">
          <w:rPr>
            <w:rStyle w:val="a7"/>
            <w:rFonts w:ascii="Times New Roman" w:eastAsia="Times New Roman" w:hAnsi="Times New Roman" w:cs="Times New Roman"/>
            <w:b/>
            <w:i/>
            <w:lang w:val="en-US"/>
          </w:rPr>
          <w:t>://</w:t>
        </w:r>
        <w:r w:rsidRPr="00AA471F">
          <w:rPr>
            <w:rStyle w:val="a7"/>
            <w:rFonts w:ascii="Times New Roman" w:eastAsia="Times New Roman" w:hAnsi="Times New Roman" w:cs="Times New Roman"/>
            <w:b/>
            <w:i/>
            <w:lang w:val="en-US"/>
          </w:rPr>
          <w:t>stats</w:t>
        </w:r>
        <w:r w:rsidRPr="00BE145F">
          <w:rPr>
            <w:rStyle w:val="a7"/>
            <w:rFonts w:ascii="Times New Roman" w:eastAsia="Times New Roman" w:hAnsi="Times New Roman" w:cs="Times New Roman"/>
            <w:b/>
            <w:i/>
            <w:lang w:val="en-US"/>
          </w:rPr>
          <w:t>.</w:t>
        </w:r>
        <w:r w:rsidRPr="00AA471F">
          <w:rPr>
            <w:rStyle w:val="a7"/>
            <w:rFonts w:ascii="Times New Roman" w:eastAsia="Times New Roman" w:hAnsi="Times New Roman" w:cs="Times New Roman"/>
            <w:b/>
            <w:i/>
            <w:lang w:val="en-US"/>
          </w:rPr>
          <w:t>oecd</w:t>
        </w:r>
        <w:r w:rsidRPr="00BE145F">
          <w:rPr>
            <w:rStyle w:val="a7"/>
            <w:rFonts w:ascii="Times New Roman" w:eastAsia="Times New Roman" w:hAnsi="Times New Roman" w:cs="Times New Roman"/>
            <w:b/>
            <w:i/>
            <w:lang w:val="en-US"/>
          </w:rPr>
          <w:t>.</w:t>
        </w:r>
        <w:r w:rsidRPr="00AA471F">
          <w:rPr>
            <w:rStyle w:val="a7"/>
            <w:rFonts w:ascii="Times New Roman" w:eastAsia="Times New Roman" w:hAnsi="Times New Roman" w:cs="Times New Roman"/>
            <w:b/>
            <w:i/>
            <w:lang w:val="en-US"/>
          </w:rPr>
          <w:t>org</w:t>
        </w:r>
        <w:r w:rsidRPr="00BE145F">
          <w:rPr>
            <w:rStyle w:val="a7"/>
            <w:rFonts w:ascii="Times New Roman" w:eastAsia="Times New Roman" w:hAnsi="Times New Roman" w:cs="Times New Roman"/>
            <w:b/>
            <w:i/>
            <w:lang w:val="en-US"/>
          </w:rPr>
          <w:t>/</w:t>
        </w:r>
        <w:r w:rsidRPr="00AA471F">
          <w:rPr>
            <w:rStyle w:val="a7"/>
            <w:rFonts w:ascii="Times New Roman" w:eastAsia="Times New Roman" w:hAnsi="Times New Roman" w:cs="Times New Roman"/>
            <w:b/>
            <w:i/>
            <w:lang w:val="en-US"/>
          </w:rPr>
          <w:t>Index</w:t>
        </w:r>
        <w:r w:rsidRPr="00BE145F">
          <w:rPr>
            <w:rStyle w:val="a7"/>
            <w:rFonts w:ascii="Times New Roman" w:eastAsia="Times New Roman" w:hAnsi="Times New Roman" w:cs="Times New Roman"/>
            <w:b/>
            <w:i/>
            <w:lang w:val="en-US"/>
          </w:rPr>
          <w:t>.</w:t>
        </w:r>
        <w:r w:rsidRPr="00AA471F">
          <w:rPr>
            <w:rStyle w:val="a7"/>
            <w:rFonts w:ascii="Times New Roman" w:eastAsia="Times New Roman" w:hAnsi="Times New Roman" w:cs="Times New Roman"/>
            <w:b/>
            <w:i/>
            <w:lang w:val="en-US"/>
          </w:rPr>
          <w:t>aspx</w:t>
        </w:r>
        <w:r w:rsidRPr="00BE145F">
          <w:rPr>
            <w:rStyle w:val="a7"/>
            <w:rFonts w:ascii="Times New Roman" w:eastAsia="Times New Roman" w:hAnsi="Times New Roman" w:cs="Times New Roman"/>
            <w:b/>
            <w:i/>
            <w:lang w:val="en-US"/>
          </w:rPr>
          <w:t>?</w:t>
        </w:r>
        <w:r w:rsidRPr="00AA471F">
          <w:rPr>
            <w:rStyle w:val="a7"/>
            <w:rFonts w:ascii="Times New Roman" w:eastAsia="Times New Roman" w:hAnsi="Times New Roman" w:cs="Times New Roman"/>
            <w:b/>
            <w:i/>
            <w:lang w:val="en-US"/>
          </w:rPr>
          <w:t>QueryId</w:t>
        </w:r>
        <w:r w:rsidRPr="00BE145F">
          <w:rPr>
            <w:rStyle w:val="a7"/>
            <w:rFonts w:ascii="Times New Roman" w:eastAsia="Times New Roman" w:hAnsi="Times New Roman" w:cs="Times New Roman"/>
            <w:b/>
            <w:i/>
            <w:lang w:val="en-US"/>
          </w:rPr>
          <w:t>=21677</w:t>
        </w:r>
      </w:hyperlink>
    </w:p>
  </w:footnote>
  <w:footnote w:id="13">
    <w:p w:rsidR="00AB1022" w:rsidRPr="00FF53D0" w:rsidRDefault="00AB1022" w:rsidP="00493D35">
      <w:pPr>
        <w:spacing w:after="0" w:line="360" w:lineRule="auto"/>
        <w:ind w:left="360"/>
        <w:rPr>
          <w:rFonts w:ascii="Times New Roman" w:eastAsia="Times New Roman" w:hAnsi="Times New Roman" w:cs="Times New Roman"/>
          <w:sz w:val="20"/>
          <w:szCs w:val="20"/>
          <w:lang w:val="en-US"/>
        </w:rPr>
      </w:pPr>
      <w:r>
        <w:rPr>
          <w:rStyle w:val="a5"/>
        </w:rPr>
        <w:footnoteRef/>
      </w:r>
      <w:r w:rsidRPr="00493D35">
        <w:rPr>
          <w:lang w:val="en-US"/>
        </w:rPr>
        <w:t xml:space="preserve"> </w:t>
      </w:r>
      <w:r w:rsidRPr="00FF53D0">
        <w:rPr>
          <w:rFonts w:ascii="Times New Roman" w:eastAsia="Times New Roman" w:hAnsi="Times New Roman" w:cs="Times New Roman"/>
          <w:i/>
          <w:sz w:val="20"/>
          <w:szCs w:val="20"/>
        </w:rPr>
        <w:t>Источник</w:t>
      </w:r>
      <w:r w:rsidRPr="00FF53D0">
        <w:rPr>
          <w:rFonts w:ascii="Times New Roman" w:eastAsia="Times New Roman" w:hAnsi="Times New Roman" w:cs="Times New Roman"/>
          <w:i/>
          <w:sz w:val="20"/>
          <w:szCs w:val="20"/>
          <w:lang w:val="en-US"/>
        </w:rPr>
        <w:t xml:space="preserve"> </w:t>
      </w:r>
      <w:r w:rsidRPr="00FF53D0">
        <w:rPr>
          <w:rFonts w:ascii="Times New Roman" w:eastAsia="Times New Roman" w:hAnsi="Times New Roman" w:cs="Times New Roman"/>
          <w:i/>
          <w:sz w:val="20"/>
          <w:szCs w:val="20"/>
        </w:rPr>
        <w:t>данных</w:t>
      </w:r>
      <w:r w:rsidRPr="00FF53D0">
        <w:rPr>
          <w:rFonts w:ascii="Times New Roman" w:eastAsia="Times New Roman" w:hAnsi="Times New Roman" w:cs="Times New Roman"/>
          <w:i/>
          <w:sz w:val="20"/>
          <w:szCs w:val="20"/>
          <w:lang w:val="en-US"/>
        </w:rPr>
        <w:t>:</w:t>
      </w:r>
      <w:r w:rsidRPr="00FF53D0">
        <w:rPr>
          <w:rFonts w:ascii="Times New Roman" w:eastAsia="Times New Roman" w:hAnsi="Times New Roman" w:cs="Times New Roman"/>
          <w:sz w:val="20"/>
          <w:szCs w:val="20"/>
          <w:lang w:val="en-US"/>
        </w:rPr>
        <w:t xml:space="preserve"> National Tax Agency Report 2010  </w:t>
      </w:r>
    </w:p>
    <w:p w:rsidR="00AB1022" w:rsidRPr="00493D35" w:rsidRDefault="00AB1022" w:rsidP="00493D35">
      <w:pPr>
        <w:pStyle w:val="a3"/>
        <w:rPr>
          <w:lang w:val="en-US"/>
        </w:rPr>
      </w:pPr>
      <w:hyperlink r:id="rId6">
        <w:r w:rsidRPr="00FF53D0">
          <w:rPr>
            <w:rFonts w:ascii="Times New Roman" w:eastAsia="Times New Roman" w:hAnsi="Times New Roman" w:cs="Times New Roman"/>
            <w:color w:val="0000FF"/>
            <w:u w:val="single"/>
            <w:lang w:val="en-US"/>
          </w:rPr>
          <w:t>http://www.nta.go.jp/foreign_language/Report_pdf/2010e.pdf</w:t>
        </w:r>
      </w:hyperlink>
    </w:p>
  </w:footnote>
  <w:footnote w:id="14">
    <w:p w:rsidR="00AB1022" w:rsidRPr="00493D35" w:rsidRDefault="00AB1022">
      <w:pPr>
        <w:pStyle w:val="a3"/>
        <w:rPr>
          <w:lang w:val="en-US"/>
        </w:rPr>
      </w:pPr>
      <w:r>
        <w:rPr>
          <w:rStyle w:val="a5"/>
        </w:rPr>
        <w:footnoteRef/>
      </w:r>
      <w:r w:rsidRPr="00493D35">
        <w:rPr>
          <w:lang w:val="en-US"/>
        </w:rPr>
        <w:t xml:space="preserve"> </w:t>
      </w:r>
      <w:r w:rsidRPr="00FF53D0">
        <w:rPr>
          <w:i/>
        </w:rPr>
        <w:t>Источник</w:t>
      </w:r>
      <w:r w:rsidRPr="00FF53D0">
        <w:rPr>
          <w:i/>
          <w:lang w:val="en-US"/>
        </w:rPr>
        <w:t xml:space="preserve"> </w:t>
      </w:r>
      <w:r w:rsidRPr="00FF53D0">
        <w:rPr>
          <w:i/>
        </w:rPr>
        <w:t>данных</w:t>
      </w:r>
      <w:r w:rsidRPr="00FF53D0">
        <w:rPr>
          <w:i/>
          <w:lang w:val="en-US"/>
        </w:rPr>
        <w:t>:</w:t>
      </w:r>
      <w:r w:rsidRPr="00FF53D0">
        <w:rPr>
          <w:lang w:val="en-US"/>
        </w:rPr>
        <w:t xml:space="preserve"> </w:t>
      </w:r>
      <w:r w:rsidRPr="00FF53D0">
        <w:rPr>
          <w:rFonts w:ascii="Times New Roman" w:eastAsia="Times New Roman" w:hAnsi="Times New Roman" w:cs="Times New Roman"/>
          <w:lang w:val="en-US"/>
        </w:rPr>
        <w:t xml:space="preserve">National Tax Agency (JAPAN) </w:t>
      </w:r>
      <w:hyperlink r:id="rId7">
        <w:r w:rsidRPr="00FF53D0">
          <w:rPr>
            <w:rFonts w:ascii="Times New Roman" w:eastAsia="Times New Roman" w:hAnsi="Times New Roman" w:cs="Times New Roman"/>
            <w:color w:val="0000FF"/>
            <w:u w:val="single"/>
            <w:lang w:val="en-US"/>
          </w:rPr>
          <w:t>http://www.nta.go.jp/</w:t>
        </w:r>
      </w:hyperlink>
      <w:r w:rsidRPr="00FF53D0">
        <w:rPr>
          <w:rFonts w:ascii="Times New Roman" w:eastAsia="Times New Roman" w:hAnsi="Times New Roman" w:cs="Times New Roman"/>
          <w:lang w:val="en-US"/>
        </w:rPr>
        <w:t xml:space="preserve">  </w:t>
      </w:r>
    </w:p>
  </w:footnote>
  <w:footnote w:id="15">
    <w:p w:rsidR="00AB1022" w:rsidRPr="00493D35" w:rsidRDefault="00AB1022" w:rsidP="00B12094">
      <w:pPr>
        <w:pStyle w:val="a3"/>
        <w:spacing w:line="360" w:lineRule="auto"/>
      </w:pPr>
      <w:r>
        <w:rPr>
          <w:rStyle w:val="a5"/>
        </w:rPr>
        <w:footnoteRef/>
      </w:r>
      <w:r>
        <w:t xml:space="preserve"> Источник данных: </w:t>
      </w:r>
      <w:hyperlink r:id="rId8" w:history="1">
        <w:r w:rsidRPr="00755355">
          <w:rPr>
            <w:rStyle w:val="a7"/>
            <w:lang w:val="en-US"/>
          </w:rPr>
          <w:t>http</w:t>
        </w:r>
        <w:r w:rsidRPr="00AE5D40">
          <w:rPr>
            <w:rStyle w:val="a7"/>
          </w:rPr>
          <w:t>://</w:t>
        </w:r>
        <w:r w:rsidRPr="00755355">
          <w:rPr>
            <w:rStyle w:val="a7"/>
            <w:lang w:val="en-US"/>
          </w:rPr>
          <w:t>www</w:t>
        </w:r>
        <w:r w:rsidRPr="00AE5D40">
          <w:rPr>
            <w:rStyle w:val="a7"/>
          </w:rPr>
          <w:t>.</w:t>
        </w:r>
        <w:proofErr w:type="spellStart"/>
        <w:r w:rsidRPr="00755355">
          <w:rPr>
            <w:rStyle w:val="a7"/>
            <w:lang w:val="en-US"/>
          </w:rPr>
          <w:t>worldsalaries</w:t>
        </w:r>
        <w:proofErr w:type="spellEnd"/>
        <w:r w:rsidRPr="00AE5D40">
          <w:rPr>
            <w:rStyle w:val="a7"/>
          </w:rPr>
          <w:t>.</w:t>
        </w:r>
        <w:r w:rsidRPr="00755355">
          <w:rPr>
            <w:rStyle w:val="a7"/>
            <w:lang w:val="en-US"/>
          </w:rPr>
          <w:t>org</w:t>
        </w:r>
      </w:hyperlink>
    </w:p>
  </w:footnote>
  <w:footnote w:id="16">
    <w:p w:rsidR="00AB1022" w:rsidRPr="00A82A73" w:rsidRDefault="00AB1022" w:rsidP="00B12094">
      <w:pPr>
        <w:pStyle w:val="a3"/>
        <w:spacing w:line="360" w:lineRule="auto"/>
      </w:pPr>
      <w:r>
        <w:rPr>
          <w:rStyle w:val="a5"/>
        </w:rPr>
        <w:footnoteRef/>
      </w:r>
      <w:r>
        <w:t xml:space="preserve"> Источник данных: </w:t>
      </w:r>
      <w:hyperlink r:id="rId9" w:history="1">
        <w:r w:rsidRPr="00755355">
          <w:rPr>
            <w:rStyle w:val="a7"/>
            <w:lang w:val="en-US"/>
          </w:rPr>
          <w:t>http</w:t>
        </w:r>
        <w:r w:rsidRPr="00AE5D40">
          <w:rPr>
            <w:rStyle w:val="a7"/>
          </w:rPr>
          <w:t>://</w:t>
        </w:r>
        <w:r w:rsidRPr="00755355">
          <w:rPr>
            <w:rStyle w:val="a7"/>
            <w:lang w:val="en-US"/>
          </w:rPr>
          <w:t>www</w:t>
        </w:r>
        <w:r w:rsidRPr="00AE5D40">
          <w:rPr>
            <w:rStyle w:val="a7"/>
          </w:rPr>
          <w:t>.</w:t>
        </w:r>
        <w:proofErr w:type="spellStart"/>
        <w:r w:rsidRPr="00755355">
          <w:rPr>
            <w:rStyle w:val="a7"/>
            <w:lang w:val="en-US"/>
          </w:rPr>
          <w:t>worldsalaries</w:t>
        </w:r>
        <w:proofErr w:type="spellEnd"/>
        <w:r w:rsidRPr="00AE5D40">
          <w:rPr>
            <w:rStyle w:val="a7"/>
          </w:rPr>
          <w:t>.</w:t>
        </w:r>
        <w:r w:rsidRPr="00755355">
          <w:rPr>
            <w:rStyle w:val="a7"/>
            <w:lang w:val="en-US"/>
          </w:rPr>
          <w:t>org</w:t>
        </w:r>
      </w:hyperlink>
    </w:p>
  </w:footnote>
  <w:footnote w:id="17">
    <w:p w:rsidR="00AB1022" w:rsidRPr="00DE3E49" w:rsidRDefault="00AB1022" w:rsidP="00B12094">
      <w:pPr>
        <w:pStyle w:val="a3"/>
        <w:spacing w:line="360" w:lineRule="auto"/>
        <w:rPr>
          <w:lang w:val="en-US"/>
        </w:rPr>
      </w:pPr>
      <w:r>
        <w:rPr>
          <w:rStyle w:val="a5"/>
        </w:rPr>
        <w:footnoteRef/>
      </w:r>
      <w:r w:rsidRPr="00A82A73">
        <w:rPr>
          <w:lang w:val="en-US"/>
        </w:rPr>
        <w:t xml:space="preserve"> </w:t>
      </w:r>
      <w:r w:rsidRPr="00AA471F">
        <w:rPr>
          <w:rFonts w:ascii="Times New Roman" w:eastAsia="Calibri" w:hAnsi="Times New Roman" w:cs="Times New Roman"/>
          <w:i/>
        </w:rPr>
        <w:t>Источник</w:t>
      </w:r>
      <w:r w:rsidRPr="00AA471F">
        <w:rPr>
          <w:rFonts w:ascii="Times New Roman" w:eastAsia="Times New Roman CYR" w:hAnsi="Times New Roman" w:cs="Times New Roman"/>
          <w:i/>
          <w:lang w:val="en-US"/>
        </w:rPr>
        <w:t xml:space="preserve"> </w:t>
      </w:r>
      <w:r w:rsidRPr="00AA471F">
        <w:rPr>
          <w:rFonts w:ascii="Times New Roman" w:eastAsia="Calibri" w:hAnsi="Times New Roman" w:cs="Times New Roman"/>
          <w:i/>
        </w:rPr>
        <w:t>данных</w:t>
      </w:r>
      <w:r w:rsidRPr="00AA471F">
        <w:rPr>
          <w:rFonts w:ascii="Times New Roman" w:eastAsia="Times New Roman CYR" w:hAnsi="Times New Roman" w:cs="Times New Roman"/>
          <w:i/>
          <w:lang w:val="en-US"/>
        </w:rPr>
        <w:t>:</w:t>
      </w:r>
      <w:r w:rsidRPr="00AA471F">
        <w:rPr>
          <w:rFonts w:ascii="Times New Roman" w:eastAsia="Times New Roman CYR" w:hAnsi="Times New Roman" w:cs="Times New Roman"/>
          <w:lang w:val="en-US"/>
        </w:rPr>
        <w:t xml:space="preserve"> OECD statistics: details of tax revenue – Japan.</w:t>
      </w:r>
      <w:r w:rsidRPr="00AA471F">
        <w:rPr>
          <w:rFonts w:ascii="Times New Roman" w:eastAsia="Times New Roman" w:hAnsi="Times New Roman" w:cs="Times New Roman"/>
          <w:b/>
          <w:lang w:val="en-US"/>
        </w:rPr>
        <w:t xml:space="preserve"> </w:t>
      </w:r>
      <w:hyperlink r:id="rId10" w:history="1">
        <w:r w:rsidRPr="00B12094">
          <w:rPr>
            <w:rStyle w:val="a7"/>
            <w:rFonts w:ascii="Times New Roman" w:eastAsia="Times New Roman" w:hAnsi="Times New Roman" w:cs="Times New Roman"/>
            <w:i/>
            <w:lang w:val="en-US"/>
          </w:rPr>
          <w:t>http://stats.oecd.org/Index.aspx?QueryId=21677</w:t>
        </w:r>
      </w:hyperlink>
    </w:p>
  </w:footnote>
  <w:footnote w:id="18">
    <w:p w:rsidR="00AB1022" w:rsidRPr="00DE3E49" w:rsidRDefault="00AB1022">
      <w:pPr>
        <w:pStyle w:val="a3"/>
      </w:pPr>
      <w:r>
        <w:rPr>
          <w:rStyle w:val="a5"/>
        </w:rPr>
        <w:footnoteRef/>
      </w:r>
      <w:r>
        <w:t>Средняя зарплата по России составляет 22,9 тыс. рублей, по Москве – 44,3 тыс. рублей. Источник данных: Росстат.</w:t>
      </w:r>
      <w:r w:rsidRPr="00DE3E49">
        <w:t xml:space="preserve"> </w:t>
      </w:r>
      <w:r w:rsidRPr="00DE3E49">
        <w:rPr>
          <w:lang w:val="en-US"/>
        </w:rPr>
        <w:t>http</w:t>
      </w:r>
      <w:r w:rsidRPr="00DE3E49">
        <w:t>://</w:t>
      </w:r>
      <w:r w:rsidRPr="00DE3E49">
        <w:rPr>
          <w:lang w:val="en-US"/>
        </w:rPr>
        <w:t>www</w:t>
      </w:r>
      <w:r w:rsidRPr="00DE3E49">
        <w:t>.</w:t>
      </w:r>
      <w:proofErr w:type="spellStart"/>
      <w:r w:rsidRPr="00DE3E49">
        <w:rPr>
          <w:lang w:val="en-US"/>
        </w:rPr>
        <w:t>gks</w:t>
      </w:r>
      <w:proofErr w:type="spellEnd"/>
      <w:r w:rsidRPr="00DE3E49">
        <w:t>.</w:t>
      </w:r>
      <w:proofErr w:type="spellStart"/>
      <w:r w:rsidRPr="00DE3E49">
        <w:rPr>
          <w:lang w:val="en-US"/>
        </w:rPr>
        <w:t>ru</w:t>
      </w:r>
      <w:proofErr w:type="spellEnd"/>
    </w:p>
  </w:footnote>
  <w:footnote w:id="19">
    <w:p w:rsidR="00AB1022" w:rsidRPr="00A82A73" w:rsidRDefault="00AB1022">
      <w:pPr>
        <w:pStyle w:val="a3"/>
        <w:rPr>
          <w:lang w:val="en-US"/>
        </w:rPr>
      </w:pPr>
      <w:r>
        <w:rPr>
          <w:rStyle w:val="a5"/>
        </w:rPr>
        <w:footnoteRef/>
      </w:r>
      <w:r w:rsidRPr="00DE3E49">
        <w:t xml:space="preserve"> </w:t>
      </w:r>
      <w:r w:rsidRPr="00FF53D0">
        <w:rPr>
          <w:i/>
        </w:rPr>
        <w:t>Источник</w:t>
      </w:r>
      <w:r w:rsidRPr="00DE3E49">
        <w:rPr>
          <w:i/>
        </w:rPr>
        <w:t xml:space="preserve"> </w:t>
      </w:r>
      <w:r w:rsidRPr="00FF53D0">
        <w:rPr>
          <w:i/>
        </w:rPr>
        <w:t>данных</w:t>
      </w:r>
      <w:r w:rsidRPr="00DE3E49">
        <w:rPr>
          <w:i/>
        </w:rPr>
        <w:t>:</w:t>
      </w:r>
      <w:r w:rsidRPr="00DE3E49">
        <w:t xml:space="preserve"> </w:t>
      </w:r>
      <w:r w:rsidRPr="00FF53D0">
        <w:rPr>
          <w:rFonts w:ascii="Times New Roman" w:eastAsia="Times New Roman" w:hAnsi="Times New Roman" w:cs="Times New Roman"/>
          <w:lang w:val="en-US"/>
        </w:rPr>
        <w:t>National</w:t>
      </w:r>
      <w:r w:rsidRPr="00DE3E49">
        <w:rPr>
          <w:rFonts w:ascii="Times New Roman" w:eastAsia="Times New Roman" w:hAnsi="Times New Roman" w:cs="Times New Roman"/>
        </w:rPr>
        <w:t xml:space="preserve"> </w:t>
      </w:r>
      <w:r w:rsidRPr="00FF53D0">
        <w:rPr>
          <w:rFonts w:ascii="Times New Roman" w:eastAsia="Times New Roman" w:hAnsi="Times New Roman" w:cs="Times New Roman"/>
          <w:lang w:val="en-US"/>
        </w:rPr>
        <w:t>Tax</w:t>
      </w:r>
      <w:r w:rsidRPr="00DE3E49">
        <w:rPr>
          <w:rFonts w:ascii="Times New Roman" w:eastAsia="Times New Roman" w:hAnsi="Times New Roman" w:cs="Times New Roman"/>
        </w:rPr>
        <w:t xml:space="preserve"> </w:t>
      </w:r>
      <w:r w:rsidRPr="00FF53D0">
        <w:rPr>
          <w:rFonts w:ascii="Times New Roman" w:eastAsia="Times New Roman" w:hAnsi="Times New Roman" w:cs="Times New Roman"/>
          <w:lang w:val="en-US"/>
        </w:rPr>
        <w:t>Agency</w:t>
      </w:r>
      <w:r w:rsidRPr="00DE3E49">
        <w:rPr>
          <w:rFonts w:ascii="Times New Roman" w:eastAsia="Times New Roman" w:hAnsi="Times New Roman" w:cs="Times New Roman"/>
        </w:rPr>
        <w:t xml:space="preserve"> (</w:t>
      </w:r>
      <w:r w:rsidRPr="00FF53D0">
        <w:rPr>
          <w:rFonts w:ascii="Times New Roman" w:eastAsia="Times New Roman" w:hAnsi="Times New Roman" w:cs="Times New Roman"/>
          <w:lang w:val="en-US"/>
        </w:rPr>
        <w:t>JAPAN</w:t>
      </w:r>
      <w:r w:rsidRPr="00DE3E49">
        <w:rPr>
          <w:rFonts w:ascii="Times New Roman" w:eastAsia="Times New Roman" w:hAnsi="Times New Roman" w:cs="Times New Roman"/>
        </w:rPr>
        <w:t xml:space="preserve">) </w:t>
      </w:r>
      <w:hyperlink r:id="rId11">
        <w:r w:rsidRPr="00FF53D0">
          <w:rPr>
            <w:rFonts w:ascii="Times New Roman" w:eastAsia="Times New Roman" w:hAnsi="Times New Roman" w:cs="Times New Roman"/>
            <w:color w:val="0000FF"/>
            <w:u w:val="single"/>
            <w:lang w:val="en-US"/>
          </w:rPr>
          <w:t>http</w:t>
        </w:r>
        <w:r w:rsidRPr="00DE3E49">
          <w:rPr>
            <w:rFonts w:ascii="Times New Roman" w:eastAsia="Times New Roman" w:hAnsi="Times New Roman" w:cs="Times New Roman"/>
            <w:color w:val="0000FF"/>
            <w:u w:val="single"/>
          </w:rPr>
          <w:t>://</w:t>
        </w:r>
        <w:r w:rsidRPr="00FF53D0">
          <w:rPr>
            <w:rFonts w:ascii="Times New Roman" w:eastAsia="Times New Roman" w:hAnsi="Times New Roman" w:cs="Times New Roman"/>
            <w:color w:val="0000FF"/>
            <w:u w:val="single"/>
            <w:lang w:val="en-US"/>
          </w:rPr>
          <w:t>www</w:t>
        </w:r>
        <w:r w:rsidRPr="00DE3E49">
          <w:rPr>
            <w:rFonts w:ascii="Times New Roman" w:eastAsia="Times New Roman" w:hAnsi="Times New Roman" w:cs="Times New Roman"/>
            <w:color w:val="0000FF"/>
            <w:u w:val="single"/>
          </w:rPr>
          <w:t>.</w:t>
        </w:r>
        <w:proofErr w:type="spellStart"/>
        <w:r w:rsidRPr="00FF53D0">
          <w:rPr>
            <w:rFonts w:ascii="Times New Roman" w:eastAsia="Times New Roman" w:hAnsi="Times New Roman" w:cs="Times New Roman"/>
            <w:color w:val="0000FF"/>
            <w:u w:val="single"/>
            <w:lang w:val="en-US"/>
          </w:rPr>
          <w:t>nta</w:t>
        </w:r>
        <w:proofErr w:type="spellEnd"/>
        <w:r w:rsidRPr="00DE3E49">
          <w:rPr>
            <w:rFonts w:ascii="Times New Roman" w:eastAsia="Times New Roman" w:hAnsi="Times New Roman" w:cs="Times New Roman"/>
            <w:color w:val="0000FF"/>
            <w:u w:val="single"/>
          </w:rPr>
          <w:t>.</w:t>
        </w:r>
        <w:r w:rsidRPr="00FF53D0">
          <w:rPr>
            <w:rFonts w:ascii="Times New Roman" w:eastAsia="Times New Roman" w:hAnsi="Times New Roman" w:cs="Times New Roman"/>
            <w:color w:val="0000FF"/>
            <w:u w:val="single"/>
            <w:lang w:val="en-US"/>
          </w:rPr>
          <w:t>go.jp/</w:t>
        </w:r>
      </w:hyperlink>
      <w:r w:rsidRPr="00FF53D0">
        <w:rPr>
          <w:rFonts w:ascii="Times New Roman" w:eastAsia="Times New Roman" w:hAnsi="Times New Roman" w:cs="Times New Roman"/>
          <w:lang w:val="en-US"/>
        </w:rPr>
        <w:t xml:space="preserve">  </w:t>
      </w:r>
    </w:p>
  </w:footnote>
  <w:footnote w:id="20">
    <w:p w:rsidR="00AB1022" w:rsidRPr="00562F0E" w:rsidRDefault="00AB1022">
      <w:pPr>
        <w:pStyle w:val="a3"/>
        <w:rPr>
          <w:lang w:val="en-US"/>
        </w:rPr>
      </w:pPr>
      <w:r>
        <w:rPr>
          <w:rStyle w:val="a5"/>
        </w:rPr>
        <w:footnoteRef/>
      </w:r>
      <w:r w:rsidRPr="00562F0E">
        <w:rPr>
          <w:lang w:val="en-US"/>
        </w:rPr>
        <w:t xml:space="preserve"> </w:t>
      </w:r>
      <w:proofErr w:type="spellStart"/>
      <w:r w:rsidRPr="00562F0E">
        <w:rPr>
          <w:rFonts w:ascii="Times New Roman" w:eastAsia="Times New Roman" w:hAnsi="Times New Roman" w:cs="Times New Roman"/>
          <w:lang w:val="en-US"/>
        </w:rPr>
        <w:t>Ryoshin</w:t>
      </w:r>
      <w:proofErr w:type="spellEnd"/>
      <w:r w:rsidRPr="00562F0E">
        <w:rPr>
          <w:rFonts w:ascii="Times New Roman" w:eastAsia="Times New Roman" w:hAnsi="Times New Roman" w:cs="Times New Roman"/>
          <w:lang w:val="en-US"/>
        </w:rPr>
        <w:t xml:space="preserve"> Minami. Income Distribution of Japan: Historical Perspective and Its Implications // Japan Labor </w:t>
      </w:r>
      <w:proofErr w:type="spellStart"/>
      <w:r w:rsidRPr="00562F0E">
        <w:rPr>
          <w:rFonts w:ascii="Times New Roman" w:eastAsia="Times New Roman" w:hAnsi="Times New Roman" w:cs="Times New Roman"/>
          <w:lang w:val="en-US"/>
        </w:rPr>
        <w:t>Reiview</w:t>
      </w:r>
      <w:proofErr w:type="spellEnd"/>
      <w:r w:rsidRPr="00562F0E">
        <w:rPr>
          <w:rFonts w:ascii="Times New Roman" w:eastAsia="Times New Roman" w:hAnsi="Times New Roman" w:cs="Times New Roman"/>
          <w:lang w:val="en-US"/>
        </w:rPr>
        <w:t>, vol.5, no 4, Autumn 2008</w:t>
      </w:r>
    </w:p>
  </w:footnote>
  <w:footnote w:id="21">
    <w:p w:rsidR="00AB1022" w:rsidRPr="00B12094" w:rsidRDefault="00AB1022" w:rsidP="00B12094">
      <w:pPr>
        <w:keepNext/>
        <w:tabs>
          <w:tab w:val="left" w:pos="720"/>
        </w:tabs>
        <w:spacing w:before="240" w:after="60" w:line="360" w:lineRule="auto"/>
        <w:rPr>
          <w:rFonts w:ascii="Times New Roman" w:eastAsia="Times New Roman" w:hAnsi="Times New Roman" w:cs="Times New Roman"/>
          <w:sz w:val="20"/>
          <w:szCs w:val="20"/>
          <w:lang w:val="en-US"/>
        </w:rPr>
      </w:pPr>
      <w:r w:rsidRPr="00562F0E">
        <w:rPr>
          <w:rStyle w:val="a5"/>
          <w:sz w:val="20"/>
          <w:szCs w:val="20"/>
        </w:rPr>
        <w:footnoteRef/>
      </w:r>
      <w:r w:rsidRPr="00562F0E">
        <w:rPr>
          <w:sz w:val="20"/>
          <w:szCs w:val="20"/>
          <w:lang w:val="en-US"/>
        </w:rPr>
        <w:t xml:space="preserve"> </w:t>
      </w:r>
      <w:r w:rsidRPr="00562F0E">
        <w:rPr>
          <w:rFonts w:ascii="Times New Roman" w:eastAsia="Times New Roman" w:hAnsi="Times New Roman" w:cs="Times New Roman"/>
          <w:sz w:val="20"/>
          <w:szCs w:val="20"/>
          <w:lang w:val="en-US"/>
        </w:rPr>
        <w:t xml:space="preserve">Thomas </w:t>
      </w:r>
      <w:proofErr w:type="spellStart"/>
      <w:r w:rsidRPr="00562F0E">
        <w:rPr>
          <w:rFonts w:ascii="Times New Roman" w:eastAsia="Times New Roman" w:hAnsi="Times New Roman" w:cs="Times New Roman"/>
          <w:sz w:val="20"/>
          <w:szCs w:val="20"/>
          <w:lang w:val="en-US"/>
        </w:rPr>
        <w:t>Dalsgaard</w:t>
      </w:r>
      <w:proofErr w:type="spellEnd"/>
      <w:r w:rsidRPr="00562F0E">
        <w:rPr>
          <w:rFonts w:ascii="Times New Roman" w:eastAsia="Times New Roman" w:hAnsi="Times New Roman" w:cs="Times New Roman"/>
          <w:sz w:val="20"/>
          <w:szCs w:val="20"/>
          <w:lang w:val="en-US"/>
        </w:rPr>
        <w:t>, Masaaki Kawagoe. The Tax System in Japan: A Need for Comprehensive Reform // OECD Economics D</w:t>
      </w:r>
      <w:r w:rsidR="00B12094">
        <w:rPr>
          <w:rFonts w:ascii="Times New Roman" w:eastAsia="Times New Roman" w:hAnsi="Times New Roman" w:cs="Times New Roman"/>
          <w:sz w:val="20"/>
          <w:szCs w:val="20"/>
          <w:lang w:val="en-US"/>
        </w:rPr>
        <w:t>epartment Working Papers, 2000.</w:t>
      </w:r>
    </w:p>
  </w:footnote>
  <w:footnote w:id="22">
    <w:p w:rsidR="00AB1022" w:rsidRPr="00562F0E" w:rsidRDefault="00AB1022">
      <w:pPr>
        <w:pStyle w:val="a3"/>
        <w:rPr>
          <w:lang w:val="en-US"/>
        </w:rPr>
      </w:pPr>
      <w:r>
        <w:rPr>
          <w:rStyle w:val="a5"/>
        </w:rPr>
        <w:footnoteRef/>
      </w:r>
      <w:r w:rsidRPr="00562F0E">
        <w:rPr>
          <w:lang w:val="en-US"/>
        </w:rPr>
        <w:t xml:space="preserve"> </w:t>
      </w:r>
      <w:r w:rsidRPr="00562F0E">
        <w:rPr>
          <w:rFonts w:ascii="Times New Roman" w:eastAsia="Times New Roman" w:hAnsi="Times New Roman" w:cs="Times New Roman"/>
          <w:lang w:val="en-US"/>
        </w:rPr>
        <w:t xml:space="preserve">Thomas </w:t>
      </w:r>
      <w:proofErr w:type="spellStart"/>
      <w:r w:rsidRPr="00562F0E">
        <w:rPr>
          <w:rFonts w:ascii="Times New Roman" w:eastAsia="Times New Roman" w:hAnsi="Times New Roman" w:cs="Times New Roman"/>
          <w:lang w:val="en-US"/>
        </w:rPr>
        <w:t>Dalsgaard</w:t>
      </w:r>
      <w:proofErr w:type="spellEnd"/>
      <w:r w:rsidRPr="00562F0E">
        <w:rPr>
          <w:rFonts w:ascii="Times New Roman" w:eastAsia="Times New Roman" w:hAnsi="Times New Roman" w:cs="Times New Roman"/>
          <w:lang w:val="en-US"/>
        </w:rPr>
        <w:t>, Masaaki Kawagoe. The Tax System in Japan: A Need for Comprehensive Reform // OECD Economics Department Working Papers, 2000.</w:t>
      </w:r>
    </w:p>
  </w:footnote>
  <w:footnote w:id="23">
    <w:p w:rsidR="00AB1022" w:rsidRDefault="00AB1022" w:rsidP="00B12094">
      <w:pPr>
        <w:pStyle w:val="a3"/>
        <w:spacing w:line="360" w:lineRule="auto"/>
      </w:pPr>
      <w:r>
        <w:rPr>
          <w:rStyle w:val="a5"/>
        </w:rPr>
        <w:footnoteRef/>
      </w:r>
      <w:r w:rsidRPr="00435858">
        <w:rPr>
          <w:lang w:val="en-US"/>
        </w:rPr>
        <w:t xml:space="preserve"> </w:t>
      </w:r>
      <w:r w:rsidRPr="00AA471F">
        <w:rPr>
          <w:rFonts w:ascii="Times New Roman" w:eastAsia="Calibri" w:hAnsi="Times New Roman" w:cs="Times New Roman"/>
          <w:i/>
        </w:rPr>
        <w:t>Источник</w:t>
      </w:r>
      <w:r w:rsidRPr="00AA471F">
        <w:rPr>
          <w:rFonts w:ascii="Times New Roman" w:eastAsia="Times New Roman CYR" w:hAnsi="Times New Roman" w:cs="Times New Roman"/>
          <w:i/>
          <w:lang w:val="en-US"/>
        </w:rPr>
        <w:t xml:space="preserve"> </w:t>
      </w:r>
      <w:r w:rsidRPr="00AA471F">
        <w:rPr>
          <w:rFonts w:ascii="Times New Roman" w:eastAsia="Calibri" w:hAnsi="Times New Roman" w:cs="Times New Roman"/>
          <w:i/>
        </w:rPr>
        <w:t>данных</w:t>
      </w:r>
      <w:r w:rsidRPr="00AA471F">
        <w:rPr>
          <w:rFonts w:ascii="Times New Roman" w:eastAsia="Times New Roman CYR" w:hAnsi="Times New Roman" w:cs="Times New Roman"/>
          <w:i/>
          <w:lang w:val="en-US"/>
        </w:rPr>
        <w:t>:</w:t>
      </w:r>
      <w:r w:rsidRPr="00AA471F">
        <w:rPr>
          <w:rFonts w:ascii="Times New Roman" w:eastAsia="Times New Roman CYR" w:hAnsi="Times New Roman" w:cs="Times New Roman"/>
          <w:lang w:val="en-US"/>
        </w:rPr>
        <w:t xml:space="preserve"> OECD statistics: details of tax revenue – Japan.</w:t>
      </w:r>
      <w:r w:rsidRPr="00AA471F">
        <w:rPr>
          <w:rFonts w:ascii="Times New Roman" w:eastAsia="Times New Roman" w:hAnsi="Times New Roman" w:cs="Times New Roman"/>
          <w:b/>
          <w:lang w:val="en-US"/>
        </w:rPr>
        <w:t xml:space="preserve"> </w:t>
      </w:r>
      <w:hyperlink r:id="rId12" w:history="1">
        <w:r w:rsidRPr="00AA471F">
          <w:rPr>
            <w:rStyle w:val="a7"/>
            <w:rFonts w:ascii="Times New Roman" w:eastAsia="Times New Roman" w:hAnsi="Times New Roman" w:cs="Times New Roman"/>
            <w:b/>
            <w:i/>
            <w:lang w:val="en-US"/>
          </w:rPr>
          <w:t>http</w:t>
        </w:r>
        <w:r w:rsidRPr="00A82A73">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stats</w:t>
        </w:r>
        <w:r w:rsidRPr="00A82A73">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oecd</w:t>
        </w:r>
        <w:proofErr w:type="spellEnd"/>
        <w:r w:rsidRPr="00A82A73">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org</w:t>
        </w:r>
        <w:r w:rsidRPr="00A82A73">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Index</w:t>
        </w:r>
        <w:r w:rsidRPr="00A82A73">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aspx</w:t>
        </w:r>
        <w:proofErr w:type="spellEnd"/>
        <w:r w:rsidRPr="00A82A73">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QueryId</w:t>
        </w:r>
        <w:proofErr w:type="spellEnd"/>
        <w:r w:rsidRPr="00A82A73">
          <w:rPr>
            <w:rStyle w:val="a7"/>
            <w:rFonts w:ascii="Times New Roman" w:eastAsia="Times New Roman" w:hAnsi="Times New Roman" w:cs="Times New Roman"/>
            <w:b/>
            <w:i/>
          </w:rPr>
          <w:t>=21677</w:t>
        </w:r>
      </w:hyperlink>
    </w:p>
  </w:footnote>
  <w:footnote w:id="24">
    <w:p w:rsidR="00AB1022" w:rsidRDefault="00AB1022" w:rsidP="00B12094">
      <w:pPr>
        <w:pStyle w:val="a3"/>
        <w:spacing w:line="360" w:lineRule="auto"/>
      </w:pPr>
      <w:r>
        <w:rPr>
          <w:rStyle w:val="a5"/>
        </w:rPr>
        <w:footnoteRef/>
      </w:r>
      <w:r w:rsidRPr="00435858">
        <w:rPr>
          <w:lang w:val="en-US"/>
        </w:rPr>
        <w:t xml:space="preserve"> </w:t>
      </w:r>
      <w:r w:rsidRPr="00AA471F">
        <w:rPr>
          <w:rFonts w:ascii="Times New Roman" w:eastAsia="Calibri" w:hAnsi="Times New Roman" w:cs="Times New Roman"/>
          <w:i/>
        </w:rPr>
        <w:t>Источник</w:t>
      </w:r>
      <w:r w:rsidRPr="00AA471F">
        <w:rPr>
          <w:rFonts w:ascii="Times New Roman" w:eastAsia="Times New Roman CYR" w:hAnsi="Times New Roman" w:cs="Times New Roman"/>
          <w:i/>
          <w:lang w:val="en-US"/>
        </w:rPr>
        <w:t xml:space="preserve"> </w:t>
      </w:r>
      <w:r w:rsidRPr="00AA471F">
        <w:rPr>
          <w:rFonts w:ascii="Times New Roman" w:eastAsia="Calibri" w:hAnsi="Times New Roman" w:cs="Times New Roman"/>
          <w:i/>
        </w:rPr>
        <w:t>данных</w:t>
      </w:r>
      <w:r w:rsidRPr="00AA471F">
        <w:rPr>
          <w:rFonts w:ascii="Times New Roman" w:eastAsia="Times New Roman CYR" w:hAnsi="Times New Roman" w:cs="Times New Roman"/>
          <w:i/>
          <w:lang w:val="en-US"/>
        </w:rPr>
        <w:t>:</w:t>
      </w:r>
      <w:r w:rsidRPr="00AA471F">
        <w:rPr>
          <w:rFonts w:ascii="Times New Roman" w:eastAsia="Times New Roman CYR" w:hAnsi="Times New Roman" w:cs="Times New Roman"/>
          <w:lang w:val="en-US"/>
        </w:rPr>
        <w:t xml:space="preserve"> OECD statistics: details of tax revenue – Japan.</w:t>
      </w:r>
      <w:r w:rsidRPr="00AA471F">
        <w:rPr>
          <w:rFonts w:ascii="Times New Roman" w:eastAsia="Times New Roman" w:hAnsi="Times New Roman" w:cs="Times New Roman"/>
          <w:b/>
          <w:lang w:val="en-US"/>
        </w:rPr>
        <w:t xml:space="preserve"> </w:t>
      </w:r>
      <w:hyperlink r:id="rId13" w:history="1">
        <w:r w:rsidRPr="00AA471F">
          <w:rPr>
            <w:rStyle w:val="a7"/>
            <w:rFonts w:ascii="Times New Roman" w:eastAsia="Times New Roman" w:hAnsi="Times New Roman" w:cs="Times New Roman"/>
            <w:b/>
            <w:i/>
            <w:lang w:val="en-US"/>
          </w:rPr>
          <w:t>http</w:t>
        </w:r>
        <w:r w:rsidRPr="00A82A73">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stats</w:t>
        </w:r>
        <w:r w:rsidRPr="00A82A73">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oecd</w:t>
        </w:r>
        <w:proofErr w:type="spellEnd"/>
        <w:r w:rsidRPr="00A82A73">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org</w:t>
        </w:r>
        <w:r w:rsidRPr="00A82A73">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Index</w:t>
        </w:r>
        <w:r w:rsidRPr="00A82A73">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aspx</w:t>
        </w:r>
        <w:proofErr w:type="spellEnd"/>
        <w:r w:rsidRPr="00A82A73">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QueryId</w:t>
        </w:r>
        <w:proofErr w:type="spellEnd"/>
        <w:r w:rsidRPr="00A82A73">
          <w:rPr>
            <w:rStyle w:val="a7"/>
            <w:rFonts w:ascii="Times New Roman" w:eastAsia="Times New Roman" w:hAnsi="Times New Roman" w:cs="Times New Roman"/>
            <w:b/>
            <w:i/>
          </w:rPr>
          <w:t>=21677</w:t>
        </w:r>
      </w:hyperlink>
    </w:p>
  </w:footnote>
  <w:footnote w:id="25">
    <w:p w:rsidR="00AB1022" w:rsidRDefault="00AB1022" w:rsidP="00B12094">
      <w:pPr>
        <w:pStyle w:val="a3"/>
        <w:spacing w:line="360" w:lineRule="auto"/>
      </w:pPr>
      <w:r>
        <w:rPr>
          <w:rStyle w:val="a5"/>
        </w:rPr>
        <w:footnoteRef/>
      </w:r>
      <w:r w:rsidRPr="004E0499">
        <w:rPr>
          <w:lang w:val="en-US"/>
        </w:rPr>
        <w:t xml:space="preserve"> </w:t>
      </w:r>
      <w:r w:rsidRPr="00AA471F">
        <w:rPr>
          <w:rFonts w:ascii="Times New Roman" w:eastAsia="Calibri" w:hAnsi="Times New Roman" w:cs="Times New Roman"/>
          <w:i/>
        </w:rPr>
        <w:t>Источник</w:t>
      </w:r>
      <w:r w:rsidRPr="00AA471F">
        <w:rPr>
          <w:rFonts w:ascii="Times New Roman" w:eastAsia="Times New Roman CYR" w:hAnsi="Times New Roman" w:cs="Times New Roman"/>
          <w:i/>
          <w:lang w:val="en-US"/>
        </w:rPr>
        <w:t xml:space="preserve"> </w:t>
      </w:r>
      <w:r w:rsidRPr="00AA471F">
        <w:rPr>
          <w:rFonts w:ascii="Times New Roman" w:eastAsia="Calibri" w:hAnsi="Times New Roman" w:cs="Times New Roman"/>
          <w:i/>
        </w:rPr>
        <w:t>данных</w:t>
      </w:r>
      <w:r w:rsidRPr="00AA471F">
        <w:rPr>
          <w:rFonts w:ascii="Times New Roman" w:eastAsia="Times New Roman CYR" w:hAnsi="Times New Roman" w:cs="Times New Roman"/>
          <w:i/>
          <w:lang w:val="en-US"/>
        </w:rPr>
        <w:t>:</w:t>
      </w:r>
      <w:r w:rsidRPr="00AA471F">
        <w:rPr>
          <w:rFonts w:ascii="Times New Roman" w:eastAsia="Times New Roman CYR" w:hAnsi="Times New Roman" w:cs="Times New Roman"/>
          <w:lang w:val="en-US"/>
        </w:rPr>
        <w:t xml:space="preserve"> OECD statistics: details of tax revenue – Japan.</w:t>
      </w:r>
      <w:r w:rsidRPr="00AA471F">
        <w:rPr>
          <w:rFonts w:ascii="Times New Roman" w:eastAsia="Times New Roman" w:hAnsi="Times New Roman" w:cs="Times New Roman"/>
          <w:b/>
          <w:lang w:val="en-US"/>
        </w:rPr>
        <w:t xml:space="preserve"> </w:t>
      </w:r>
      <w:hyperlink r:id="rId14" w:history="1">
        <w:r w:rsidRPr="00AA471F">
          <w:rPr>
            <w:rStyle w:val="a7"/>
            <w:rFonts w:ascii="Times New Roman" w:eastAsia="Times New Roman" w:hAnsi="Times New Roman" w:cs="Times New Roman"/>
            <w:b/>
            <w:i/>
            <w:lang w:val="en-US"/>
          </w:rPr>
          <w:t>http</w:t>
        </w:r>
        <w:r w:rsidRPr="00A82A73">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stats</w:t>
        </w:r>
        <w:r w:rsidRPr="00A82A73">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oecd</w:t>
        </w:r>
        <w:proofErr w:type="spellEnd"/>
        <w:r w:rsidRPr="00A82A73">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org</w:t>
        </w:r>
        <w:r w:rsidRPr="00A82A73">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Index</w:t>
        </w:r>
        <w:r w:rsidRPr="00A82A73">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aspx</w:t>
        </w:r>
        <w:proofErr w:type="spellEnd"/>
        <w:r w:rsidRPr="00A82A73">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QueryId</w:t>
        </w:r>
        <w:proofErr w:type="spellEnd"/>
        <w:r w:rsidRPr="00A82A73">
          <w:rPr>
            <w:rStyle w:val="a7"/>
            <w:rFonts w:ascii="Times New Roman" w:eastAsia="Times New Roman" w:hAnsi="Times New Roman" w:cs="Times New Roman"/>
            <w:b/>
            <w:i/>
          </w:rPr>
          <w:t>=21677</w:t>
        </w:r>
      </w:hyperlink>
    </w:p>
  </w:footnote>
  <w:footnote w:id="26">
    <w:p w:rsidR="00AB1022" w:rsidRPr="004E0499" w:rsidRDefault="00AB1022" w:rsidP="00B12094">
      <w:pPr>
        <w:keepNext/>
        <w:tabs>
          <w:tab w:val="left" w:pos="720"/>
        </w:tabs>
        <w:spacing w:before="240" w:after="60" w:line="360" w:lineRule="auto"/>
        <w:rPr>
          <w:rFonts w:ascii="Times New Roman" w:eastAsia="Times New Roman" w:hAnsi="Times New Roman" w:cs="Times New Roman"/>
          <w:sz w:val="20"/>
          <w:szCs w:val="20"/>
        </w:rPr>
      </w:pPr>
      <w:r w:rsidRPr="004E0499">
        <w:rPr>
          <w:rStyle w:val="a5"/>
          <w:sz w:val="20"/>
          <w:szCs w:val="20"/>
        </w:rPr>
        <w:footnoteRef/>
      </w:r>
      <w:r w:rsidRPr="004E0499">
        <w:rPr>
          <w:sz w:val="20"/>
          <w:szCs w:val="20"/>
          <w:lang w:val="en-US"/>
        </w:rPr>
        <w:t xml:space="preserve"> </w:t>
      </w:r>
      <w:r w:rsidRPr="004E0499">
        <w:rPr>
          <w:rFonts w:ascii="Times New Roman" w:eastAsia="Times New Roman" w:hAnsi="Times New Roman" w:cs="Times New Roman"/>
          <w:sz w:val="20"/>
          <w:szCs w:val="20"/>
          <w:lang w:val="en-US"/>
        </w:rPr>
        <w:t xml:space="preserve">Richard Thompson Ainsworth. Virtual Intermediaries: Consumption Tax Problems in Japan, Europe, and the United States // </w:t>
      </w:r>
      <w:hyperlink r:id="rId15">
        <w:r w:rsidRPr="004E0499">
          <w:rPr>
            <w:rFonts w:ascii="Times New Roman" w:eastAsia="Times New Roman" w:hAnsi="Times New Roman" w:cs="Times New Roman"/>
            <w:sz w:val="20"/>
            <w:szCs w:val="20"/>
            <w:u w:val="single"/>
            <w:lang w:val="en-US"/>
          </w:rPr>
          <w:t xml:space="preserve">Boston Univ. </w:t>
        </w:r>
        <w:proofErr w:type="spellStart"/>
        <w:r w:rsidRPr="004E0499">
          <w:rPr>
            <w:rFonts w:ascii="Times New Roman" w:eastAsia="Times New Roman" w:hAnsi="Times New Roman" w:cs="Times New Roman"/>
            <w:sz w:val="20"/>
            <w:szCs w:val="20"/>
            <w:u w:val="single"/>
          </w:rPr>
          <w:t>School</w:t>
        </w:r>
        <w:proofErr w:type="spellEnd"/>
        <w:r w:rsidRPr="004E0499">
          <w:rPr>
            <w:rFonts w:ascii="Times New Roman" w:eastAsia="Times New Roman" w:hAnsi="Times New Roman" w:cs="Times New Roman"/>
            <w:sz w:val="20"/>
            <w:szCs w:val="20"/>
            <w:u w:val="single"/>
          </w:rPr>
          <w:t xml:space="preserve"> </w:t>
        </w:r>
        <w:proofErr w:type="spellStart"/>
        <w:r w:rsidRPr="004E0499">
          <w:rPr>
            <w:rFonts w:ascii="Times New Roman" w:eastAsia="Times New Roman" w:hAnsi="Times New Roman" w:cs="Times New Roman"/>
            <w:sz w:val="20"/>
            <w:szCs w:val="20"/>
            <w:u w:val="single"/>
          </w:rPr>
          <w:t>of</w:t>
        </w:r>
        <w:proofErr w:type="spellEnd"/>
        <w:r w:rsidRPr="004E0499">
          <w:rPr>
            <w:rFonts w:ascii="Times New Roman" w:eastAsia="Times New Roman" w:hAnsi="Times New Roman" w:cs="Times New Roman"/>
            <w:sz w:val="20"/>
            <w:szCs w:val="20"/>
            <w:u w:val="single"/>
          </w:rPr>
          <w:t xml:space="preserve"> </w:t>
        </w:r>
        <w:proofErr w:type="spellStart"/>
        <w:r w:rsidRPr="004E0499">
          <w:rPr>
            <w:rFonts w:ascii="Times New Roman" w:eastAsia="Times New Roman" w:hAnsi="Times New Roman" w:cs="Times New Roman"/>
            <w:sz w:val="20"/>
            <w:szCs w:val="20"/>
            <w:u w:val="single"/>
          </w:rPr>
          <w:t>Law</w:t>
        </w:r>
        <w:proofErr w:type="spellEnd"/>
        <w:r w:rsidRPr="004E0499">
          <w:rPr>
            <w:rFonts w:ascii="Times New Roman" w:eastAsia="Times New Roman" w:hAnsi="Times New Roman" w:cs="Times New Roman"/>
            <w:sz w:val="20"/>
            <w:szCs w:val="20"/>
            <w:u w:val="single"/>
          </w:rPr>
          <w:t xml:space="preserve"> </w:t>
        </w:r>
        <w:proofErr w:type="spellStart"/>
        <w:r w:rsidRPr="004E0499">
          <w:rPr>
            <w:rFonts w:ascii="Times New Roman" w:eastAsia="Times New Roman" w:hAnsi="Times New Roman" w:cs="Times New Roman"/>
            <w:sz w:val="20"/>
            <w:szCs w:val="20"/>
            <w:u w:val="single"/>
          </w:rPr>
          <w:t>Working</w:t>
        </w:r>
        <w:proofErr w:type="spellEnd"/>
        <w:r w:rsidRPr="004E0499">
          <w:rPr>
            <w:rFonts w:ascii="Times New Roman" w:eastAsia="Times New Roman" w:hAnsi="Times New Roman" w:cs="Times New Roman"/>
            <w:sz w:val="20"/>
            <w:szCs w:val="20"/>
            <w:u w:val="single"/>
          </w:rPr>
          <w:t xml:space="preserve"> </w:t>
        </w:r>
        <w:proofErr w:type="spellStart"/>
        <w:r w:rsidRPr="004E0499">
          <w:rPr>
            <w:rFonts w:ascii="Times New Roman" w:eastAsia="Times New Roman" w:hAnsi="Times New Roman" w:cs="Times New Roman"/>
            <w:sz w:val="20"/>
            <w:szCs w:val="20"/>
            <w:u w:val="single"/>
          </w:rPr>
          <w:t>Paper</w:t>
        </w:r>
        <w:proofErr w:type="spellEnd"/>
        <w:r w:rsidRPr="004E0499">
          <w:rPr>
            <w:rFonts w:ascii="Times New Roman" w:eastAsia="Times New Roman" w:hAnsi="Times New Roman" w:cs="Times New Roman"/>
            <w:sz w:val="20"/>
            <w:szCs w:val="20"/>
            <w:u w:val="single"/>
          </w:rPr>
          <w:t xml:space="preserve"> </w:t>
        </w:r>
        <w:proofErr w:type="spellStart"/>
        <w:r w:rsidRPr="004E0499">
          <w:rPr>
            <w:rFonts w:ascii="Times New Roman" w:eastAsia="Times New Roman" w:hAnsi="Times New Roman" w:cs="Times New Roman"/>
            <w:sz w:val="20"/>
            <w:szCs w:val="20"/>
            <w:u w:val="single"/>
          </w:rPr>
          <w:t>No</w:t>
        </w:r>
        <w:proofErr w:type="spellEnd"/>
        <w:r w:rsidRPr="004E0499">
          <w:rPr>
            <w:rFonts w:ascii="Times New Roman" w:eastAsia="Times New Roman" w:hAnsi="Times New Roman" w:cs="Times New Roman"/>
            <w:sz w:val="20"/>
            <w:szCs w:val="20"/>
            <w:u w:val="single"/>
          </w:rPr>
          <w:t>. 09-49</w:t>
        </w:r>
      </w:hyperlink>
      <w:r w:rsidRPr="004E0499">
        <w:rPr>
          <w:rFonts w:ascii="Times New Roman" w:eastAsia="Times New Roman" w:hAnsi="Times New Roman" w:cs="Times New Roman"/>
          <w:sz w:val="20"/>
          <w:szCs w:val="20"/>
        </w:rPr>
        <w:t>, 2009.</w:t>
      </w:r>
    </w:p>
    <w:p w:rsidR="00AB1022" w:rsidRPr="004E0499" w:rsidRDefault="00AB1022">
      <w:pPr>
        <w:pStyle w:val="a3"/>
        <w:rPr>
          <w:lang w:val="en-US"/>
        </w:rPr>
      </w:pPr>
    </w:p>
  </w:footnote>
  <w:footnote w:id="27">
    <w:p w:rsidR="00AB1022" w:rsidRPr="004E0499" w:rsidRDefault="00AB1022" w:rsidP="00B12094">
      <w:pPr>
        <w:pStyle w:val="a3"/>
        <w:spacing w:line="360" w:lineRule="auto"/>
        <w:rPr>
          <w:lang w:val="en-US"/>
        </w:rPr>
      </w:pPr>
      <w:r>
        <w:rPr>
          <w:rStyle w:val="a5"/>
        </w:rPr>
        <w:footnoteRef/>
      </w:r>
      <w:r w:rsidRPr="004E0499">
        <w:rPr>
          <w:lang w:val="en-US"/>
        </w:rPr>
        <w:t xml:space="preserve"> </w:t>
      </w:r>
      <w:r w:rsidRPr="004E0499">
        <w:rPr>
          <w:rFonts w:ascii="Times New Roman" w:eastAsia="Times New Roman" w:hAnsi="Times New Roman" w:cs="Times New Roman"/>
          <w:lang w:val="en-US"/>
        </w:rPr>
        <w:t>Japanese Tax Commission: A sustainable tax system for Japan`s aging society, Jun. 2003 – (</w:t>
      </w:r>
      <w:hyperlink r:id="rId16">
        <w:r w:rsidRPr="004E0499">
          <w:rPr>
            <w:rFonts w:ascii="Times New Roman" w:eastAsia="Times New Roman" w:hAnsi="Times New Roman" w:cs="Times New Roman"/>
            <w:color w:val="0000FF"/>
            <w:u w:val="single"/>
            <w:lang w:val="en-US"/>
          </w:rPr>
          <w:t>http://unpan1.un.org/intradoc/groups/public/documents/APCITY/UNPAN019941.pdf</w:t>
        </w:r>
      </w:hyperlink>
      <w:r w:rsidRPr="004E0499">
        <w:rPr>
          <w:rFonts w:ascii="Times New Roman" w:eastAsia="Times New Roman" w:hAnsi="Times New Roman" w:cs="Times New Roman"/>
          <w:lang w:val="en-US"/>
        </w:rPr>
        <w:t xml:space="preserve"> )</w:t>
      </w:r>
    </w:p>
  </w:footnote>
  <w:footnote w:id="28">
    <w:p w:rsidR="00AB1022" w:rsidRPr="000408AC" w:rsidRDefault="00AB1022" w:rsidP="00B12094">
      <w:pPr>
        <w:pStyle w:val="a3"/>
        <w:spacing w:line="360" w:lineRule="auto"/>
        <w:rPr>
          <w:lang w:val="en-US"/>
        </w:rPr>
      </w:pPr>
      <w:r>
        <w:rPr>
          <w:rStyle w:val="a5"/>
        </w:rPr>
        <w:footnoteRef/>
      </w:r>
      <w:r w:rsidRPr="000408AC">
        <w:rPr>
          <w:lang w:val="en-US"/>
        </w:rPr>
        <w:t xml:space="preserve"> </w:t>
      </w:r>
      <w:r w:rsidRPr="004E0499">
        <w:rPr>
          <w:rFonts w:ascii="Times New Roman" w:eastAsia="Times New Roman" w:hAnsi="Times New Roman" w:cs="Times New Roman"/>
          <w:lang w:val="en-US"/>
        </w:rPr>
        <w:t xml:space="preserve">Richard Thompson Ainsworth. Virtual Intermediaries: Consumption Tax Problems in Japan, Europe, and the United States // </w:t>
      </w:r>
      <w:hyperlink r:id="rId17">
        <w:r w:rsidRPr="004E0499">
          <w:rPr>
            <w:rFonts w:ascii="Times New Roman" w:eastAsia="Times New Roman" w:hAnsi="Times New Roman" w:cs="Times New Roman"/>
            <w:u w:val="single"/>
            <w:lang w:val="en-US"/>
          </w:rPr>
          <w:t xml:space="preserve">Boston Univ. </w:t>
        </w:r>
        <w:r w:rsidRPr="000408AC">
          <w:rPr>
            <w:rFonts w:ascii="Times New Roman" w:eastAsia="Times New Roman" w:hAnsi="Times New Roman" w:cs="Times New Roman"/>
            <w:u w:val="single"/>
            <w:lang w:val="en-US"/>
          </w:rPr>
          <w:t>School of Law Working Paper No. 09-49</w:t>
        </w:r>
      </w:hyperlink>
      <w:r w:rsidRPr="000408AC">
        <w:rPr>
          <w:rFonts w:ascii="Times New Roman" w:eastAsia="Times New Roman" w:hAnsi="Times New Roman" w:cs="Times New Roman"/>
          <w:lang w:val="en-US"/>
        </w:rPr>
        <w:t>, 2009.</w:t>
      </w:r>
    </w:p>
  </w:footnote>
  <w:footnote w:id="29">
    <w:p w:rsidR="00AB1022" w:rsidRPr="000408AC" w:rsidRDefault="00AB1022">
      <w:pPr>
        <w:pStyle w:val="a3"/>
        <w:rPr>
          <w:lang w:val="en-US"/>
        </w:rPr>
      </w:pPr>
      <w:r>
        <w:rPr>
          <w:rStyle w:val="a5"/>
        </w:rPr>
        <w:footnoteRef/>
      </w:r>
      <w:r w:rsidRPr="000408AC">
        <w:rPr>
          <w:lang w:val="en-US"/>
        </w:rPr>
        <w:t xml:space="preserve"> </w:t>
      </w:r>
      <w:r w:rsidRPr="004E0499">
        <w:rPr>
          <w:rFonts w:ascii="Times New Roman" w:eastAsia="Times New Roman" w:hAnsi="Times New Roman" w:cs="Times New Roman"/>
          <w:lang w:val="en-US"/>
        </w:rPr>
        <w:t xml:space="preserve">Richard Thompson Ainsworth. Virtual Intermediaries: Consumption Tax Problems in Japan, Europe, and the United States // </w:t>
      </w:r>
      <w:hyperlink r:id="rId18">
        <w:r w:rsidRPr="004E0499">
          <w:rPr>
            <w:rFonts w:ascii="Times New Roman" w:eastAsia="Times New Roman" w:hAnsi="Times New Roman" w:cs="Times New Roman"/>
            <w:u w:val="single"/>
            <w:lang w:val="en-US"/>
          </w:rPr>
          <w:t xml:space="preserve">Boston Univ. </w:t>
        </w:r>
        <w:proofErr w:type="spellStart"/>
        <w:r w:rsidRPr="004E0499">
          <w:rPr>
            <w:rFonts w:ascii="Times New Roman" w:eastAsia="Times New Roman" w:hAnsi="Times New Roman" w:cs="Times New Roman"/>
            <w:u w:val="single"/>
          </w:rPr>
          <w:t>School</w:t>
        </w:r>
        <w:proofErr w:type="spellEnd"/>
        <w:r w:rsidRPr="004E0499">
          <w:rPr>
            <w:rFonts w:ascii="Times New Roman" w:eastAsia="Times New Roman" w:hAnsi="Times New Roman" w:cs="Times New Roman"/>
            <w:u w:val="single"/>
          </w:rPr>
          <w:t xml:space="preserve"> </w:t>
        </w:r>
        <w:proofErr w:type="spellStart"/>
        <w:r w:rsidRPr="004E0499">
          <w:rPr>
            <w:rFonts w:ascii="Times New Roman" w:eastAsia="Times New Roman" w:hAnsi="Times New Roman" w:cs="Times New Roman"/>
            <w:u w:val="single"/>
          </w:rPr>
          <w:t>of</w:t>
        </w:r>
        <w:proofErr w:type="spellEnd"/>
        <w:r w:rsidRPr="004E0499">
          <w:rPr>
            <w:rFonts w:ascii="Times New Roman" w:eastAsia="Times New Roman" w:hAnsi="Times New Roman" w:cs="Times New Roman"/>
            <w:u w:val="single"/>
          </w:rPr>
          <w:t xml:space="preserve"> </w:t>
        </w:r>
        <w:proofErr w:type="spellStart"/>
        <w:r w:rsidRPr="004E0499">
          <w:rPr>
            <w:rFonts w:ascii="Times New Roman" w:eastAsia="Times New Roman" w:hAnsi="Times New Roman" w:cs="Times New Roman"/>
            <w:u w:val="single"/>
          </w:rPr>
          <w:t>Law</w:t>
        </w:r>
        <w:proofErr w:type="spellEnd"/>
        <w:r w:rsidRPr="004E0499">
          <w:rPr>
            <w:rFonts w:ascii="Times New Roman" w:eastAsia="Times New Roman" w:hAnsi="Times New Roman" w:cs="Times New Roman"/>
            <w:u w:val="single"/>
          </w:rPr>
          <w:t xml:space="preserve"> </w:t>
        </w:r>
        <w:proofErr w:type="spellStart"/>
        <w:r w:rsidRPr="004E0499">
          <w:rPr>
            <w:rFonts w:ascii="Times New Roman" w:eastAsia="Times New Roman" w:hAnsi="Times New Roman" w:cs="Times New Roman"/>
            <w:u w:val="single"/>
          </w:rPr>
          <w:t>Working</w:t>
        </w:r>
        <w:proofErr w:type="spellEnd"/>
        <w:r w:rsidRPr="004E0499">
          <w:rPr>
            <w:rFonts w:ascii="Times New Roman" w:eastAsia="Times New Roman" w:hAnsi="Times New Roman" w:cs="Times New Roman"/>
            <w:u w:val="single"/>
          </w:rPr>
          <w:t xml:space="preserve"> </w:t>
        </w:r>
        <w:proofErr w:type="spellStart"/>
        <w:r w:rsidRPr="004E0499">
          <w:rPr>
            <w:rFonts w:ascii="Times New Roman" w:eastAsia="Times New Roman" w:hAnsi="Times New Roman" w:cs="Times New Roman"/>
            <w:u w:val="single"/>
          </w:rPr>
          <w:t>Paper</w:t>
        </w:r>
        <w:proofErr w:type="spellEnd"/>
        <w:r w:rsidRPr="004E0499">
          <w:rPr>
            <w:rFonts w:ascii="Times New Roman" w:eastAsia="Times New Roman" w:hAnsi="Times New Roman" w:cs="Times New Roman"/>
            <w:u w:val="single"/>
          </w:rPr>
          <w:t xml:space="preserve"> </w:t>
        </w:r>
        <w:proofErr w:type="spellStart"/>
        <w:r w:rsidRPr="004E0499">
          <w:rPr>
            <w:rFonts w:ascii="Times New Roman" w:eastAsia="Times New Roman" w:hAnsi="Times New Roman" w:cs="Times New Roman"/>
            <w:u w:val="single"/>
          </w:rPr>
          <w:t>No</w:t>
        </w:r>
        <w:proofErr w:type="spellEnd"/>
        <w:r w:rsidRPr="004E0499">
          <w:rPr>
            <w:rFonts w:ascii="Times New Roman" w:eastAsia="Times New Roman" w:hAnsi="Times New Roman" w:cs="Times New Roman"/>
            <w:u w:val="single"/>
          </w:rPr>
          <w:t>. 09-49</w:t>
        </w:r>
      </w:hyperlink>
      <w:r w:rsidRPr="004E0499">
        <w:rPr>
          <w:rFonts w:ascii="Times New Roman" w:eastAsia="Times New Roman" w:hAnsi="Times New Roman" w:cs="Times New Roman"/>
        </w:rPr>
        <w:t>, 2009.</w:t>
      </w:r>
    </w:p>
  </w:footnote>
  <w:footnote w:id="30">
    <w:p w:rsidR="00AB1022" w:rsidRPr="00AA26FB" w:rsidRDefault="00AB1022">
      <w:pPr>
        <w:pStyle w:val="a3"/>
        <w:rPr>
          <w:lang w:val="en-US"/>
        </w:rPr>
      </w:pPr>
      <w:r>
        <w:rPr>
          <w:rStyle w:val="a5"/>
        </w:rPr>
        <w:footnoteRef/>
      </w:r>
      <w:r w:rsidRPr="00AA26FB">
        <w:rPr>
          <w:lang w:val="en-US"/>
        </w:rPr>
        <w:t xml:space="preserve"> </w:t>
      </w:r>
      <w:proofErr w:type="spellStart"/>
      <w:r w:rsidRPr="00DF19F7">
        <w:rPr>
          <w:rFonts w:ascii="Times New Roman" w:hAnsi="Times New Roman"/>
          <w:color w:val="333333"/>
          <w:lang w:val="en-US"/>
        </w:rPr>
        <w:t>Costantine</w:t>
      </w:r>
      <w:proofErr w:type="spellEnd"/>
      <w:r w:rsidRPr="00DF19F7">
        <w:rPr>
          <w:rFonts w:ascii="Times New Roman" w:hAnsi="Times New Roman"/>
          <w:color w:val="333333"/>
          <w:lang w:val="en-US"/>
        </w:rPr>
        <w:t xml:space="preserve"> Sebastian. </w:t>
      </w:r>
      <w:r w:rsidRPr="00DF19F7">
        <w:rPr>
          <w:rFonts w:ascii="Times New Roman" w:hAnsi="Times New Roman"/>
          <w:iCs/>
          <w:color w:val="003365"/>
          <w:lang w:val="en-US"/>
        </w:rPr>
        <w:t>Budget 2009/10: Package to curb impact of global crisis</w:t>
      </w:r>
      <w:r w:rsidRPr="00DF19F7">
        <w:rPr>
          <w:rFonts w:ascii="Times New Roman" w:hAnsi="Times New Roman"/>
          <w:lang w:val="en-US"/>
        </w:rPr>
        <w:t xml:space="preserve"> // </w:t>
      </w:r>
      <w:r w:rsidRPr="00DF19F7">
        <w:rPr>
          <w:rFonts w:ascii="Times New Roman" w:hAnsi="Times New Roman"/>
          <w:color w:val="003365"/>
          <w:lang w:val="en-US"/>
        </w:rPr>
        <w:t xml:space="preserve"> </w:t>
      </w:r>
      <w:r w:rsidRPr="00DF19F7">
        <w:rPr>
          <w:rFonts w:ascii="Times New Roman" w:hAnsi="Times New Roman"/>
          <w:color w:val="000000"/>
          <w:lang w:val="en-US"/>
        </w:rPr>
        <w:t>T</w:t>
      </w:r>
      <w:r w:rsidRPr="00DF19F7">
        <w:rPr>
          <w:rFonts w:ascii="Times New Roman" w:hAnsi="Times New Roman"/>
          <w:color w:val="000000"/>
          <w:sz w:val="16"/>
          <w:szCs w:val="16"/>
          <w:lang w:val="en-US"/>
        </w:rPr>
        <w:t xml:space="preserve">HE </w:t>
      </w:r>
      <w:r w:rsidRPr="00DF19F7">
        <w:rPr>
          <w:rFonts w:ascii="Times New Roman" w:hAnsi="Times New Roman"/>
          <w:color w:val="000000"/>
          <w:lang w:val="en-US"/>
        </w:rPr>
        <w:t>C</w:t>
      </w:r>
      <w:r w:rsidRPr="00DF19F7">
        <w:rPr>
          <w:rFonts w:ascii="Times New Roman" w:hAnsi="Times New Roman"/>
          <w:color w:val="000000"/>
          <w:sz w:val="16"/>
          <w:szCs w:val="16"/>
          <w:lang w:val="en-US"/>
        </w:rPr>
        <w:t xml:space="preserve">ITIZEN </w:t>
      </w:r>
      <w:r w:rsidRPr="00DF19F7">
        <w:rPr>
          <w:rFonts w:ascii="Times New Roman" w:hAnsi="Times New Roman"/>
          <w:color w:val="003365"/>
          <w:lang w:val="en-US"/>
        </w:rPr>
        <w:t>(Jun. 12, 2009)</w:t>
      </w:r>
    </w:p>
  </w:footnote>
  <w:footnote w:id="31">
    <w:p w:rsidR="00AB1022" w:rsidRPr="00AA26FB" w:rsidRDefault="00AB1022" w:rsidP="00B12094">
      <w:pPr>
        <w:pStyle w:val="a3"/>
        <w:spacing w:line="360" w:lineRule="auto"/>
        <w:rPr>
          <w:lang w:val="en-US"/>
        </w:rPr>
      </w:pPr>
      <w:r>
        <w:rPr>
          <w:rStyle w:val="a5"/>
        </w:rPr>
        <w:footnoteRef/>
      </w:r>
      <w:r w:rsidRPr="00AA26FB">
        <w:rPr>
          <w:lang w:val="en-US"/>
        </w:rPr>
        <w:t xml:space="preserve"> </w:t>
      </w:r>
      <w:r w:rsidRPr="00DF19F7">
        <w:rPr>
          <w:rFonts w:ascii="Times New Roman" w:hAnsi="Times New Roman"/>
          <w:lang w:val="en-US"/>
        </w:rPr>
        <w:t xml:space="preserve">Commission Regulation (EC) </w:t>
      </w:r>
      <w:r w:rsidRPr="00DF19F7">
        <w:rPr>
          <w:rFonts w:ascii="Times New Roman" w:hAnsi="Times New Roman"/>
          <w:bCs/>
          <w:sz w:val="19"/>
          <w:szCs w:val="19"/>
          <w:lang w:val="en-US"/>
        </w:rPr>
        <w:t xml:space="preserve">No </w:t>
      </w:r>
      <w:r w:rsidRPr="00DF19F7">
        <w:rPr>
          <w:rFonts w:ascii="Times New Roman" w:hAnsi="Times New Roman"/>
          <w:lang w:val="en-US"/>
        </w:rPr>
        <w:t xml:space="preserve">1798/2003 </w:t>
      </w:r>
      <w:r w:rsidRPr="00DF19F7">
        <w:rPr>
          <w:rFonts w:ascii="Times New Roman" w:hAnsi="Times New Roman"/>
          <w:bCs/>
          <w:sz w:val="19"/>
          <w:szCs w:val="19"/>
          <w:lang w:val="en-US"/>
        </w:rPr>
        <w:t xml:space="preserve">on administrative cooperation in the field of value added tax and repealing Regulation (EEC) No 218/92 // </w:t>
      </w:r>
      <w:r w:rsidRPr="00DF19F7">
        <w:rPr>
          <w:rFonts w:ascii="Times New Roman" w:hAnsi="Times New Roman"/>
          <w:sz w:val="19"/>
          <w:szCs w:val="19"/>
          <w:lang w:val="en-US"/>
        </w:rPr>
        <w:t>Official Journal of the European Union, 2003.</w:t>
      </w:r>
    </w:p>
  </w:footnote>
  <w:footnote w:id="32">
    <w:p w:rsidR="00AB1022" w:rsidRPr="00AA26FB" w:rsidRDefault="00AB1022" w:rsidP="00B12094">
      <w:pPr>
        <w:pStyle w:val="a3"/>
        <w:spacing w:line="360" w:lineRule="auto"/>
        <w:rPr>
          <w:lang w:val="en-US"/>
        </w:rPr>
      </w:pPr>
      <w:r>
        <w:rPr>
          <w:rStyle w:val="a5"/>
        </w:rPr>
        <w:footnoteRef/>
      </w:r>
      <w:r w:rsidRPr="00281C84">
        <w:rPr>
          <w:lang w:val="en-US"/>
        </w:rPr>
        <w:t xml:space="preserve"> </w:t>
      </w:r>
      <w:r w:rsidRPr="00AA471F">
        <w:rPr>
          <w:rFonts w:ascii="Times New Roman" w:eastAsia="Calibri" w:hAnsi="Times New Roman" w:cs="Times New Roman"/>
          <w:i/>
        </w:rPr>
        <w:t>Источник</w:t>
      </w:r>
      <w:r w:rsidRPr="00AA471F">
        <w:rPr>
          <w:rFonts w:ascii="Times New Roman" w:eastAsia="Times New Roman CYR" w:hAnsi="Times New Roman" w:cs="Times New Roman"/>
          <w:i/>
          <w:lang w:val="en-US"/>
        </w:rPr>
        <w:t xml:space="preserve"> </w:t>
      </w:r>
      <w:r w:rsidRPr="00AA471F">
        <w:rPr>
          <w:rFonts w:ascii="Times New Roman" w:eastAsia="Calibri" w:hAnsi="Times New Roman" w:cs="Times New Roman"/>
          <w:i/>
        </w:rPr>
        <w:t>данных</w:t>
      </w:r>
      <w:r w:rsidRPr="00AA471F">
        <w:rPr>
          <w:rFonts w:ascii="Times New Roman" w:eastAsia="Times New Roman CYR" w:hAnsi="Times New Roman" w:cs="Times New Roman"/>
          <w:i/>
          <w:lang w:val="en-US"/>
        </w:rPr>
        <w:t>:</w:t>
      </w:r>
      <w:r w:rsidRPr="00AA471F">
        <w:rPr>
          <w:rFonts w:ascii="Times New Roman" w:eastAsia="Times New Roman CYR" w:hAnsi="Times New Roman" w:cs="Times New Roman"/>
          <w:lang w:val="en-US"/>
        </w:rPr>
        <w:t xml:space="preserve"> OECD statistics: details of tax revenue – Japan.</w:t>
      </w:r>
      <w:r w:rsidRPr="00AA471F">
        <w:rPr>
          <w:rFonts w:ascii="Times New Roman" w:eastAsia="Times New Roman" w:hAnsi="Times New Roman" w:cs="Times New Roman"/>
          <w:b/>
          <w:lang w:val="en-US"/>
        </w:rPr>
        <w:t xml:space="preserve"> </w:t>
      </w:r>
      <w:hyperlink r:id="rId19" w:history="1">
        <w:r w:rsidRPr="00AA471F">
          <w:rPr>
            <w:rStyle w:val="a7"/>
            <w:rFonts w:ascii="Times New Roman" w:eastAsia="Times New Roman" w:hAnsi="Times New Roman" w:cs="Times New Roman"/>
            <w:b/>
            <w:i/>
            <w:lang w:val="en-US"/>
          </w:rPr>
          <w:t>http</w:t>
        </w:r>
        <w:r w:rsidRPr="00AA26FB">
          <w:rPr>
            <w:rStyle w:val="a7"/>
            <w:rFonts w:ascii="Times New Roman" w:eastAsia="Times New Roman" w:hAnsi="Times New Roman" w:cs="Times New Roman"/>
            <w:b/>
            <w:i/>
            <w:lang w:val="en-US"/>
          </w:rPr>
          <w:t>://</w:t>
        </w:r>
        <w:r w:rsidRPr="00AA471F">
          <w:rPr>
            <w:rStyle w:val="a7"/>
            <w:rFonts w:ascii="Times New Roman" w:eastAsia="Times New Roman" w:hAnsi="Times New Roman" w:cs="Times New Roman"/>
            <w:b/>
            <w:i/>
            <w:lang w:val="en-US"/>
          </w:rPr>
          <w:t>stats</w:t>
        </w:r>
        <w:r w:rsidRPr="00AA26FB">
          <w:rPr>
            <w:rStyle w:val="a7"/>
            <w:rFonts w:ascii="Times New Roman" w:eastAsia="Times New Roman" w:hAnsi="Times New Roman" w:cs="Times New Roman"/>
            <w:b/>
            <w:i/>
            <w:lang w:val="en-US"/>
          </w:rPr>
          <w:t>.</w:t>
        </w:r>
        <w:r w:rsidRPr="00AA471F">
          <w:rPr>
            <w:rStyle w:val="a7"/>
            <w:rFonts w:ascii="Times New Roman" w:eastAsia="Times New Roman" w:hAnsi="Times New Roman" w:cs="Times New Roman"/>
            <w:b/>
            <w:i/>
            <w:lang w:val="en-US"/>
          </w:rPr>
          <w:t>oecd</w:t>
        </w:r>
        <w:r w:rsidRPr="00AA26FB">
          <w:rPr>
            <w:rStyle w:val="a7"/>
            <w:rFonts w:ascii="Times New Roman" w:eastAsia="Times New Roman" w:hAnsi="Times New Roman" w:cs="Times New Roman"/>
            <w:b/>
            <w:i/>
            <w:lang w:val="en-US"/>
          </w:rPr>
          <w:t>.</w:t>
        </w:r>
        <w:r w:rsidRPr="00AA471F">
          <w:rPr>
            <w:rStyle w:val="a7"/>
            <w:rFonts w:ascii="Times New Roman" w:eastAsia="Times New Roman" w:hAnsi="Times New Roman" w:cs="Times New Roman"/>
            <w:b/>
            <w:i/>
            <w:lang w:val="en-US"/>
          </w:rPr>
          <w:t>org</w:t>
        </w:r>
        <w:r w:rsidRPr="00AA26FB">
          <w:rPr>
            <w:rStyle w:val="a7"/>
            <w:rFonts w:ascii="Times New Roman" w:eastAsia="Times New Roman" w:hAnsi="Times New Roman" w:cs="Times New Roman"/>
            <w:b/>
            <w:i/>
            <w:lang w:val="en-US"/>
          </w:rPr>
          <w:t>/</w:t>
        </w:r>
        <w:r w:rsidRPr="00AA471F">
          <w:rPr>
            <w:rStyle w:val="a7"/>
            <w:rFonts w:ascii="Times New Roman" w:eastAsia="Times New Roman" w:hAnsi="Times New Roman" w:cs="Times New Roman"/>
            <w:b/>
            <w:i/>
            <w:lang w:val="en-US"/>
          </w:rPr>
          <w:t>Index</w:t>
        </w:r>
        <w:r w:rsidRPr="00AA26FB">
          <w:rPr>
            <w:rStyle w:val="a7"/>
            <w:rFonts w:ascii="Times New Roman" w:eastAsia="Times New Roman" w:hAnsi="Times New Roman" w:cs="Times New Roman"/>
            <w:b/>
            <w:i/>
            <w:lang w:val="en-US"/>
          </w:rPr>
          <w:t>.</w:t>
        </w:r>
        <w:r w:rsidRPr="00AA471F">
          <w:rPr>
            <w:rStyle w:val="a7"/>
            <w:rFonts w:ascii="Times New Roman" w:eastAsia="Times New Roman" w:hAnsi="Times New Roman" w:cs="Times New Roman"/>
            <w:b/>
            <w:i/>
            <w:lang w:val="en-US"/>
          </w:rPr>
          <w:t>aspx</w:t>
        </w:r>
        <w:r w:rsidRPr="00AA26FB">
          <w:rPr>
            <w:rStyle w:val="a7"/>
            <w:rFonts w:ascii="Times New Roman" w:eastAsia="Times New Roman" w:hAnsi="Times New Roman" w:cs="Times New Roman"/>
            <w:b/>
            <w:i/>
            <w:lang w:val="en-US"/>
          </w:rPr>
          <w:t>?</w:t>
        </w:r>
        <w:r w:rsidRPr="00AA471F">
          <w:rPr>
            <w:rStyle w:val="a7"/>
            <w:rFonts w:ascii="Times New Roman" w:eastAsia="Times New Roman" w:hAnsi="Times New Roman" w:cs="Times New Roman"/>
            <w:b/>
            <w:i/>
            <w:lang w:val="en-US"/>
          </w:rPr>
          <w:t>QueryId</w:t>
        </w:r>
        <w:r w:rsidRPr="00AA26FB">
          <w:rPr>
            <w:rStyle w:val="a7"/>
            <w:rFonts w:ascii="Times New Roman" w:eastAsia="Times New Roman" w:hAnsi="Times New Roman" w:cs="Times New Roman"/>
            <w:b/>
            <w:i/>
            <w:lang w:val="en-US"/>
          </w:rPr>
          <w:t>=21677</w:t>
        </w:r>
      </w:hyperlink>
    </w:p>
  </w:footnote>
  <w:footnote w:id="33">
    <w:p w:rsidR="00AB1022" w:rsidRDefault="00AB1022" w:rsidP="00B12094">
      <w:pPr>
        <w:pStyle w:val="a3"/>
        <w:spacing w:line="360" w:lineRule="auto"/>
      </w:pPr>
      <w:r>
        <w:rPr>
          <w:rStyle w:val="a5"/>
        </w:rPr>
        <w:footnoteRef/>
      </w:r>
      <w:r w:rsidRPr="00281C84">
        <w:rPr>
          <w:lang w:val="en-US"/>
        </w:rPr>
        <w:t xml:space="preserve"> </w:t>
      </w:r>
      <w:r w:rsidRPr="00AA471F">
        <w:rPr>
          <w:rFonts w:ascii="Times New Roman" w:eastAsia="Calibri" w:hAnsi="Times New Roman" w:cs="Times New Roman"/>
          <w:i/>
        </w:rPr>
        <w:t>Источник</w:t>
      </w:r>
      <w:r w:rsidRPr="00AA471F">
        <w:rPr>
          <w:rFonts w:ascii="Times New Roman" w:eastAsia="Times New Roman CYR" w:hAnsi="Times New Roman" w:cs="Times New Roman"/>
          <w:i/>
          <w:lang w:val="en-US"/>
        </w:rPr>
        <w:t xml:space="preserve"> </w:t>
      </w:r>
      <w:r w:rsidRPr="00AA471F">
        <w:rPr>
          <w:rFonts w:ascii="Times New Roman" w:eastAsia="Calibri" w:hAnsi="Times New Roman" w:cs="Times New Roman"/>
          <w:i/>
        </w:rPr>
        <w:t>данных</w:t>
      </w:r>
      <w:r w:rsidRPr="00AA471F">
        <w:rPr>
          <w:rFonts w:ascii="Times New Roman" w:eastAsia="Times New Roman CYR" w:hAnsi="Times New Roman" w:cs="Times New Roman"/>
          <w:i/>
          <w:lang w:val="en-US"/>
        </w:rPr>
        <w:t>:</w:t>
      </w:r>
      <w:r w:rsidRPr="00AA471F">
        <w:rPr>
          <w:rFonts w:ascii="Times New Roman" w:eastAsia="Times New Roman CYR" w:hAnsi="Times New Roman" w:cs="Times New Roman"/>
          <w:lang w:val="en-US"/>
        </w:rPr>
        <w:t xml:space="preserve"> OECD statistics: details of tax revenue – Japan.</w:t>
      </w:r>
      <w:r w:rsidRPr="00AA471F">
        <w:rPr>
          <w:rFonts w:ascii="Times New Roman" w:eastAsia="Times New Roman" w:hAnsi="Times New Roman" w:cs="Times New Roman"/>
          <w:b/>
          <w:lang w:val="en-US"/>
        </w:rPr>
        <w:t xml:space="preserve"> </w:t>
      </w:r>
      <w:hyperlink r:id="rId20" w:history="1">
        <w:r w:rsidRPr="00AA471F">
          <w:rPr>
            <w:rStyle w:val="a7"/>
            <w:rFonts w:ascii="Times New Roman" w:eastAsia="Times New Roman" w:hAnsi="Times New Roman" w:cs="Times New Roman"/>
            <w:b/>
            <w:i/>
            <w:lang w:val="en-US"/>
          </w:rPr>
          <w:t>http</w:t>
        </w:r>
        <w:r w:rsidRPr="00A82A73">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stats</w:t>
        </w:r>
        <w:r w:rsidRPr="00A82A73">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oecd</w:t>
        </w:r>
        <w:proofErr w:type="spellEnd"/>
        <w:r w:rsidRPr="00A82A73">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org</w:t>
        </w:r>
        <w:r w:rsidRPr="00A82A73">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Index</w:t>
        </w:r>
        <w:r w:rsidRPr="00A82A73">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aspx</w:t>
        </w:r>
        <w:proofErr w:type="spellEnd"/>
        <w:r w:rsidRPr="00A82A73">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QueryId</w:t>
        </w:r>
        <w:proofErr w:type="spellEnd"/>
        <w:r w:rsidRPr="00A82A73">
          <w:rPr>
            <w:rStyle w:val="a7"/>
            <w:rFonts w:ascii="Times New Roman" w:eastAsia="Times New Roman" w:hAnsi="Times New Roman" w:cs="Times New Roman"/>
            <w:b/>
            <w:i/>
          </w:rPr>
          <w:t>=21677</w:t>
        </w:r>
      </w:hyperlink>
    </w:p>
  </w:footnote>
  <w:footnote w:id="34">
    <w:p w:rsidR="00AB1022" w:rsidRDefault="00AB1022" w:rsidP="00B12094">
      <w:pPr>
        <w:pStyle w:val="a3"/>
        <w:spacing w:line="360" w:lineRule="auto"/>
      </w:pPr>
      <w:r>
        <w:rPr>
          <w:rStyle w:val="a5"/>
        </w:rPr>
        <w:footnoteRef/>
      </w:r>
      <w:r w:rsidRPr="00795750">
        <w:rPr>
          <w:lang w:val="en-US"/>
        </w:rPr>
        <w:t xml:space="preserve"> </w:t>
      </w:r>
      <w:r w:rsidRPr="00AA471F">
        <w:rPr>
          <w:rFonts w:ascii="Times New Roman" w:eastAsia="Calibri" w:hAnsi="Times New Roman" w:cs="Times New Roman"/>
          <w:i/>
        </w:rPr>
        <w:t>Источник</w:t>
      </w:r>
      <w:r w:rsidRPr="00AA471F">
        <w:rPr>
          <w:rFonts w:ascii="Times New Roman" w:eastAsia="Times New Roman CYR" w:hAnsi="Times New Roman" w:cs="Times New Roman"/>
          <w:i/>
          <w:lang w:val="en-US"/>
        </w:rPr>
        <w:t xml:space="preserve"> </w:t>
      </w:r>
      <w:r w:rsidRPr="00AA471F">
        <w:rPr>
          <w:rFonts w:ascii="Times New Roman" w:eastAsia="Calibri" w:hAnsi="Times New Roman" w:cs="Times New Roman"/>
          <w:i/>
        </w:rPr>
        <w:t>данных</w:t>
      </w:r>
      <w:r w:rsidRPr="00AA471F">
        <w:rPr>
          <w:rFonts w:ascii="Times New Roman" w:eastAsia="Times New Roman CYR" w:hAnsi="Times New Roman" w:cs="Times New Roman"/>
          <w:i/>
          <w:lang w:val="en-US"/>
        </w:rPr>
        <w:t>:</w:t>
      </w:r>
      <w:r w:rsidRPr="00AA471F">
        <w:rPr>
          <w:rFonts w:ascii="Times New Roman" w:eastAsia="Times New Roman CYR" w:hAnsi="Times New Roman" w:cs="Times New Roman"/>
          <w:lang w:val="en-US"/>
        </w:rPr>
        <w:t xml:space="preserve"> OECD statistics: details of tax revenue – Japan.</w:t>
      </w:r>
      <w:r w:rsidRPr="00AA471F">
        <w:rPr>
          <w:rFonts w:ascii="Times New Roman" w:eastAsia="Times New Roman" w:hAnsi="Times New Roman" w:cs="Times New Roman"/>
          <w:b/>
          <w:lang w:val="en-US"/>
        </w:rPr>
        <w:t xml:space="preserve"> </w:t>
      </w:r>
      <w:hyperlink r:id="rId21" w:history="1">
        <w:r w:rsidRPr="00AA471F">
          <w:rPr>
            <w:rStyle w:val="a7"/>
            <w:rFonts w:ascii="Times New Roman" w:eastAsia="Times New Roman" w:hAnsi="Times New Roman" w:cs="Times New Roman"/>
            <w:b/>
            <w:i/>
            <w:lang w:val="en-US"/>
          </w:rPr>
          <w:t>http</w:t>
        </w:r>
        <w:r w:rsidRPr="00A82A73">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stats</w:t>
        </w:r>
        <w:r w:rsidRPr="00A82A73">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oecd</w:t>
        </w:r>
        <w:proofErr w:type="spellEnd"/>
        <w:r w:rsidRPr="00A82A73">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org</w:t>
        </w:r>
        <w:r w:rsidRPr="00A82A73">
          <w:rPr>
            <w:rStyle w:val="a7"/>
            <w:rFonts w:ascii="Times New Roman" w:eastAsia="Times New Roman" w:hAnsi="Times New Roman" w:cs="Times New Roman"/>
            <w:b/>
            <w:i/>
          </w:rPr>
          <w:t>/</w:t>
        </w:r>
        <w:r w:rsidRPr="00AA471F">
          <w:rPr>
            <w:rStyle w:val="a7"/>
            <w:rFonts w:ascii="Times New Roman" w:eastAsia="Times New Roman" w:hAnsi="Times New Roman" w:cs="Times New Roman"/>
            <w:b/>
            <w:i/>
            <w:lang w:val="en-US"/>
          </w:rPr>
          <w:t>Index</w:t>
        </w:r>
        <w:r w:rsidRPr="00A82A73">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aspx</w:t>
        </w:r>
        <w:proofErr w:type="spellEnd"/>
        <w:r w:rsidRPr="00A82A73">
          <w:rPr>
            <w:rStyle w:val="a7"/>
            <w:rFonts w:ascii="Times New Roman" w:eastAsia="Times New Roman" w:hAnsi="Times New Roman" w:cs="Times New Roman"/>
            <w:b/>
            <w:i/>
          </w:rPr>
          <w:t>?</w:t>
        </w:r>
        <w:proofErr w:type="spellStart"/>
        <w:r w:rsidRPr="00AA471F">
          <w:rPr>
            <w:rStyle w:val="a7"/>
            <w:rFonts w:ascii="Times New Roman" w:eastAsia="Times New Roman" w:hAnsi="Times New Roman" w:cs="Times New Roman"/>
            <w:b/>
            <w:i/>
            <w:lang w:val="en-US"/>
          </w:rPr>
          <w:t>QueryId</w:t>
        </w:r>
        <w:proofErr w:type="spellEnd"/>
        <w:r w:rsidRPr="00A82A73">
          <w:rPr>
            <w:rStyle w:val="a7"/>
            <w:rFonts w:ascii="Times New Roman" w:eastAsia="Times New Roman" w:hAnsi="Times New Roman" w:cs="Times New Roman"/>
            <w:b/>
            <w:i/>
          </w:rPr>
          <w:t>=21677</w:t>
        </w:r>
      </w:hyperlink>
    </w:p>
  </w:footnote>
  <w:footnote w:id="35">
    <w:p w:rsidR="00AB1022" w:rsidRPr="00AA158F" w:rsidRDefault="00AB1022">
      <w:pPr>
        <w:pStyle w:val="a3"/>
        <w:rPr>
          <w:lang w:val="en-US"/>
        </w:rPr>
      </w:pPr>
      <w:r>
        <w:rPr>
          <w:rStyle w:val="a5"/>
        </w:rPr>
        <w:footnoteRef/>
      </w:r>
      <w:r w:rsidRPr="00AA158F">
        <w:rPr>
          <w:lang w:val="en-US"/>
        </w:rPr>
        <w:t xml:space="preserve"> </w:t>
      </w:r>
      <w:r>
        <w:rPr>
          <w:rFonts w:ascii="Calibri" w:eastAsia="Calibri" w:hAnsi="Calibri" w:cs="Calibri"/>
          <w:i/>
          <w:sz w:val="24"/>
        </w:rPr>
        <w:t>Источник</w:t>
      </w:r>
      <w:r w:rsidRPr="00A06624">
        <w:rPr>
          <w:rFonts w:ascii="Calibri" w:eastAsia="Calibri" w:hAnsi="Calibri" w:cs="Calibri"/>
          <w:i/>
          <w:sz w:val="24"/>
          <w:lang w:val="en-US"/>
        </w:rPr>
        <w:t xml:space="preserve"> </w:t>
      </w:r>
      <w:r>
        <w:rPr>
          <w:rFonts w:ascii="Calibri" w:eastAsia="Calibri" w:hAnsi="Calibri" w:cs="Calibri"/>
          <w:i/>
          <w:sz w:val="24"/>
        </w:rPr>
        <w:t>данных</w:t>
      </w:r>
      <w:r w:rsidRPr="00A06624">
        <w:rPr>
          <w:rFonts w:ascii="Times New Roman CYR" w:eastAsia="Times New Roman CYR" w:hAnsi="Times New Roman CYR" w:cs="Times New Roman CYR"/>
          <w:i/>
          <w:sz w:val="24"/>
          <w:lang w:val="en-US"/>
        </w:rPr>
        <w:t>:</w:t>
      </w:r>
      <w:r w:rsidRPr="00A06624">
        <w:rPr>
          <w:rFonts w:ascii="Times New Roman CYR" w:eastAsia="Times New Roman CYR" w:hAnsi="Times New Roman CYR" w:cs="Times New Roman CYR"/>
          <w:sz w:val="24"/>
          <w:lang w:val="en-US"/>
        </w:rPr>
        <w:t xml:space="preserve"> </w:t>
      </w:r>
      <w:proofErr w:type="gramStart"/>
      <w:r>
        <w:rPr>
          <w:rFonts w:ascii="Times New Roman CYR" w:eastAsia="Times New Roman CYR" w:hAnsi="Times New Roman CYR" w:cs="Times New Roman CYR"/>
          <w:sz w:val="24"/>
          <w:lang w:val="en-US"/>
        </w:rPr>
        <w:t>OECD</w:t>
      </w:r>
      <w:r w:rsidRPr="00A06624">
        <w:rPr>
          <w:rFonts w:ascii="Times New Roman CYR" w:eastAsia="Times New Roman CYR" w:hAnsi="Times New Roman CYR" w:cs="Times New Roman CYR"/>
          <w:sz w:val="24"/>
          <w:lang w:val="en-US"/>
        </w:rPr>
        <w:t xml:space="preserve"> </w:t>
      </w:r>
      <w:r>
        <w:rPr>
          <w:rFonts w:ascii="Times New Roman CYR" w:eastAsia="Times New Roman CYR" w:hAnsi="Times New Roman CYR" w:cs="Times New Roman CYR"/>
          <w:sz w:val="24"/>
          <w:lang w:val="en-US"/>
        </w:rPr>
        <w:t>Revenue</w:t>
      </w:r>
      <w:r w:rsidRPr="00A06624">
        <w:rPr>
          <w:rFonts w:ascii="Times New Roman CYR" w:eastAsia="Times New Roman CYR" w:hAnsi="Times New Roman CYR" w:cs="Times New Roman CYR"/>
          <w:sz w:val="24"/>
          <w:lang w:val="en-US"/>
        </w:rPr>
        <w:t xml:space="preserve"> </w:t>
      </w:r>
      <w:r>
        <w:rPr>
          <w:rFonts w:ascii="Times New Roman CYR" w:eastAsia="Times New Roman CYR" w:hAnsi="Times New Roman CYR" w:cs="Times New Roman CYR"/>
          <w:sz w:val="24"/>
          <w:lang w:val="en-US"/>
        </w:rPr>
        <w:t>Statistics</w:t>
      </w:r>
      <w:r w:rsidRPr="00AA158F">
        <w:rPr>
          <w:rFonts w:ascii="Times New Roman CYR" w:eastAsia="Times New Roman CYR" w:hAnsi="Times New Roman CYR" w:cs="Times New Roman CYR"/>
          <w:sz w:val="24"/>
          <w:lang w:val="en-US"/>
        </w:rPr>
        <w:t>.</w:t>
      </w:r>
      <w:proofErr w:type="gramEnd"/>
    </w:p>
  </w:footnote>
  <w:footnote w:id="36">
    <w:p w:rsidR="00AB1022" w:rsidRPr="00AA158F" w:rsidRDefault="00AB1022" w:rsidP="00B12094">
      <w:pPr>
        <w:tabs>
          <w:tab w:val="left" w:pos="720"/>
        </w:tabs>
        <w:spacing w:after="0" w:line="360" w:lineRule="auto"/>
        <w:rPr>
          <w:rFonts w:ascii="Times New Roman" w:eastAsia="Times New Roman" w:hAnsi="Times New Roman" w:cs="Times New Roman"/>
          <w:sz w:val="20"/>
          <w:szCs w:val="20"/>
        </w:rPr>
      </w:pPr>
      <w:r w:rsidRPr="00AA158F">
        <w:rPr>
          <w:rStyle w:val="a5"/>
          <w:sz w:val="20"/>
          <w:szCs w:val="20"/>
        </w:rPr>
        <w:footnoteRef/>
      </w:r>
      <w:r w:rsidRPr="00AA158F">
        <w:rPr>
          <w:sz w:val="20"/>
          <w:szCs w:val="20"/>
          <w:lang w:val="en-US"/>
        </w:rPr>
        <w:t xml:space="preserve"> </w:t>
      </w:r>
      <w:r w:rsidRPr="00AA158F">
        <w:rPr>
          <w:rFonts w:ascii="Times New Roman" w:eastAsia="Times New Roman" w:hAnsi="Times New Roman" w:cs="Times New Roman"/>
          <w:sz w:val="20"/>
          <w:szCs w:val="20"/>
          <w:lang w:val="en-US"/>
        </w:rPr>
        <w:t xml:space="preserve">Thomas </w:t>
      </w:r>
      <w:proofErr w:type="spellStart"/>
      <w:r w:rsidRPr="00AA158F">
        <w:rPr>
          <w:rFonts w:ascii="Times New Roman" w:eastAsia="Times New Roman" w:hAnsi="Times New Roman" w:cs="Times New Roman"/>
          <w:sz w:val="20"/>
          <w:szCs w:val="20"/>
          <w:lang w:val="en-US"/>
        </w:rPr>
        <w:t>Dalagaard</w:t>
      </w:r>
      <w:proofErr w:type="spellEnd"/>
      <w:r w:rsidRPr="00AA158F">
        <w:rPr>
          <w:rFonts w:ascii="Times New Roman" w:eastAsia="Times New Roman" w:hAnsi="Times New Roman" w:cs="Times New Roman"/>
          <w:sz w:val="20"/>
          <w:szCs w:val="20"/>
          <w:lang w:val="en-US"/>
        </w:rPr>
        <w:t>. Japan`s Corporate Income Tax –Overview and Challenges // IMF Working Paper, March 2008.</w:t>
      </w:r>
    </w:p>
  </w:footnote>
  <w:footnote w:id="37">
    <w:p w:rsidR="00AB1022" w:rsidRPr="00AA158F" w:rsidRDefault="00AB1022" w:rsidP="00B12094">
      <w:pPr>
        <w:pStyle w:val="a3"/>
        <w:spacing w:line="360" w:lineRule="auto"/>
        <w:rPr>
          <w:lang w:val="en-US"/>
        </w:rPr>
      </w:pPr>
      <w:r>
        <w:rPr>
          <w:rStyle w:val="a5"/>
        </w:rPr>
        <w:footnoteRef/>
      </w:r>
      <w:r w:rsidRPr="00AA158F">
        <w:rPr>
          <w:lang w:val="en-US"/>
        </w:rPr>
        <w:t xml:space="preserve"> </w:t>
      </w:r>
      <w:r w:rsidRPr="00AA158F">
        <w:rPr>
          <w:rFonts w:ascii="Times New Roman" w:eastAsia="Times New Roman" w:hAnsi="Times New Roman" w:cs="Times New Roman"/>
          <w:lang w:val="en-US"/>
        </w:rPr>
        <w:t xml:space="preserve">Thomas </w:t>
      </w:r>
      <w:proofErr w:type="spellStart"/>
      <w:r w:rsidRPr="00AA158F">
        <w:rPr>
          <w:rFonts w:ascii="Times New Roman" w:eastAsia="Times New Roman" w:hAnsi="Times New Roman" w:cs="Times New Roman"/>
          <w:lang w:val="en-US"/>
        </w:rPr>
        <w:t>Dalagaard</w:t>
      </w:r>
      <w:proofErr w:type="spellEnd"/>
      <w:r w:rsidRPr="00AA158F">
        <w:rPr>
          <w:rFonts w:ascii="Times New Roman" w:eastAsia="Times New Roman" w:hAnsi="Times New Roman" w:cs="Times New Roman"/>
          <w:lang w:val="en-US"/>
        </w:rPr>
        <w:t>. Japan`s Corporate Income Tax –Overview and Challenges // IMF Working Paper, March 2008.</w:t>
      </w:r>
    </w:p>
  </w:footnote>
  <w:footnote w:id="38">
    <w:p w:rsidR="00AB1022" w:rsidRPr="00956286" w:rsidRDefault="00AB1022">
      <w:pPr>
        <w:pStyle w:val="a3"/>
        <w:rPr>
          <w:lang w:val="en-US"/>
        </w:rPr>
      </w:pPr>
      <w:r>
        <w:rPr>
          <w:rStyle w:val="a5"/>
        </w:rPr>
        <w:footnoteRef/>
      </w:r>
      <w:r w:rsidRPr="00956286">
        <w:rPr>
          <w:lang w:val="en-US"/>
        </w:rPr>
        <w:t xml:space="preserve"> </w:t>
      </w:r>
      <w:r w:rsidRPr="00AA158F">
        <w:rPr>
          <w:lang w:val="en-US"/>
        </w:rPr>
        <w:t xml:space="preserve"> </w:t>
      </w:r>
      <w:r w:rsidRPr="00AA158F">
        <w:rPr>
          <w:rFonts w:ascii="Times New Roman" w:eastAsia="Times New Roman" w:hAnsi="Times New Roman" w:cs="Times New Roman"/>
          <w:lang w:val="en-US"/>
        </w:rPr>
        <w:t xml:space="preserve">Thomas </w:t>
      </w:r>
      <w:proofErr w:type="spellStart"/>
      <w:r w:rsidRPr="00AA158F">
        <w:rPr>
          <w:rFonts w:ascii="Times New Roman" w:eastAsia="Times New Roman" w:hAnsi="Times New Roman" w:cs="Times New Roman"/>
          <w:lang w:val="en-US"/>
        </w:rPr>
        <w:t>Dalagaard</w:t>
      </w:r>
      <w:proofErr w:type="spellEnd"/>
      <w:r w:rsidRPr="00AA158F">
        <w:rPr>
          <w:rFonts w:ascii="Times New Roman" w:eastAsia="Times New Roman" w:hAnsi="Times New Roman" w:cs="Times New Roman"/>
          <w:lang w:val="en-US"/>
        </w:rPr>
        <w:t>. Japan`s Corporate Income Tax –Overview and Challenges // IMF Working Paper, March 2008.</w:t>
      </w:r>
    </w:p>
  </w:footnote>
  <w:footnote w:id="39">
    <w:p w:rsidR="00AB1022" w:rsidRPr="0026487A" w:rsidRDefault="00AB1022">
      <w:pPr>
        <w:pStyle w:val="a3"/>
        <w:rPr>
          <w:lang w:val="en-US"/>
        </w:rPr>
      </w:pPr>
      <w:r>
        <w:rPr>
          <w:rStyle w:val="a5"/>
        </w:rPr>
        <w:footnoteRef/>
      </w:r>
      <w:r w:rsidRPr="0026487A">
        <w:rPr>
          <w:lang w:val="en-US"/>
        </w:rPr>
        <w:t xml:space="preserve"> </w:t>
      </w:r>
      <w:r w:rsidRPr="00AA158F">
        <w:rPr>
          <w:rFonts w:ascii="Times New Roman" w:eastAsia="Times New Roman" w:hAnsi="Times New Roman" w:cs="Times New Roman"/>
          <w:lang w:val="en-US"/>
        </w:rPr>
        <w:t xml:space="preserve">Thomas </w:t>
      </w:r>
      <w:proofErr w:type="spellStart"/>
      <w:r w:rsidRPr="00AA158F">
        <w:rPr>
          <w:rFonts w:ascii="Times New Roman" w:eastAsia="Times New Roman" w:hAnsi="Times New Roman" w:cs="Times New Roman"/>
          <w:lang w:val="en-US"/>
        </w:rPr>
        <w:t>Dalagaard</w:t>
      </w:r>
      <w:proofErr w:type="spellEnd"/>
      <w:r w:rsidRPr="00AA158F">
        <w:rPr>
          <w:rFonts w:ascii="Times New Roman" w:eastAsia="Times New Roman" w:hAnsi="Times New Roman" w:cs="Times New Roman"/>
          <w:lang w:val="en-US"/>
        </w:rPr>
        <w:t>. Japan`s Corporate Income Tax –Overview and Challenges // IMF Working Paper, March 2008</w:t>
      </w:r>
    </w:p>
  </w:footnote>
  <w:footnote w:id="40">
    <w:p w:rsidR="00AB1022" w:rsidRDefault="00AB1022" w:rsidP="00B12094">
      <w:pPr>
        <w:pStyle w:val="a3"/>
        <w:spacing w:line="360" w:lineRule="auto"/>
      </w:pPr>
      <w:r>
        <w:rPr>
          <w:rStyle w:val="a5"/>
        </w:rPr>
        <w:footnoteRef/>
      </w:r>
      <w:r>
        <w:t xml:space="preserve"> </w:t>
      </w:r>
      <w:proofErr w:type="gramStart"/>
      <w:r>
        <w:t>В пересчете на рубли поездка на метро в Осаке в один конец</w:t>
      </w:r>
      <w:proofErr w:type="gramEnd"/>
      <w:r>
        <w:t>, обойдется Вам в сумму от 70 до 120 рублей, в зависимости от станции, на которую Вы планируете прибыть.</w:t>
      </w:r>
    </w:p>
  </w:footnote>
  <w:footnote w:id="41">
    <w:p w:rsidR="00AB1022" w:rsidRDefault="00AB1022" w:rsidP="00B12094">
      <w:pPr>
        <w:pStyle w:val="a3"/>
        <w:spacing w:line="360" w:lineRule="auto"/>
      </w:pPr>
      <w:r>
        <w:rPr>
          <w:rStyle w:val="a5"/>
        </w:rPr>
        <w:footnoteRef/>
      </w:r>
      <w:r>
        <w:t xml:space="preserve"> </w:t>
      </w:r>
      <w:hyperlink r:id="rId22" w:history="1">
        <w:r>
          <w:rPr>
            <w:rStyle w:val="a7"/>
          </w:rPr>
          <w:t>http://www.pk25.ru/news/primorye/04_07_12_transportniyi_nalog_kak_primorcam_schita.html</w:t>
        </w:r>
      </w:hyperlink>
      <w:r>
        <w:t xml:space="preserve"> «Штурман Приморья»</w:t>
      </w:r>
    </w:p>
  </w:footnote>
  <w:footnote w:id="42">
    <w:p w:rsidR="00AB1022" w:rsidRPr="00DE1B43" w:rsidRDefault="00AB1022" w:rsidP="00DE1B43">
      <w:pPr>
        <w:keepNext/>
        <w:tabs>
          <w:tab w:val="left" w:pos="720"/>
        </w:tabs>
        <w:spacing w:before="240" w:after="60" w:line="240" w:lineRule="auto"/>
        <w:rPr>
          <w:rFonts w:ascii="Times New Roman" w:eastAsia="Times New Roman" w:hAnsi="Times New Roman" w:cs="Times New Roman"/>
          <w:sz w:val="20"/>
          <w:szCs w:val="20"/>
          <w:lang w:val="en-US"/>
        </w:rPr>
      </w:pPr>
      <w:r w:rsidRPr="00DE1B43">
        <w:rPr>
          <w:rStyle w:val="a5"/>
          <w:sz w:val="20"/>
          <w:szCs w:val="20"/>
        </w:rPr>
        <w:footnoteRef/>
      </w:r>
      <w:r w:rsidRPr="00DE1B43">
        <w:rPr>
          <w:sz w:val="20"/>
          <w:szCs w:val="20"/>
          <w:lang w:val="en-US"/>
        </w:rPr>
        <w:t xml:space="preserve"> </w:t>
      </w:r>
      <w:r w:rsidRPr="00DE1B43">
        <w:rPr>
          <w:rFonts w:ascii="Times New Roman" w:eastAsia="Times New Roman" w:hAnsi="Times New Roman" w:cs="Times New Roman"/>
          <w:sz w:val="20"/>
          <w:szCs w:val="20"/>
          <w:lang w:val="en-US"/>
        </w:rPr>
        <w:t xml:space="preserve">Satoshi Watanabe. </w:t>
      </w:r>
      <w:proofErr w:type="gramStart"/>
      <w:r w:rsidRPr="00DE1B43">
        <w:rPr>
          <w:rFonts w:ascii="Times New Roman" w:eastAsia="Times New Roman" w:hAnsi="Times New Roman" w:cs="Times New Roman"/>
          <w:sz w:val="20"/>
          <w:szCs w:val="20"/>
          <w:lang w:val="en-US"/>
        </w:rPr>
        <w:t>FDI and Taxation in Asia, 2006.</w:t>
      </w:r>
      <w:proofErr w:type="gramEnd"/>
    </w:p>
    <w:p w:rsidR="00AB1022" w:rsidRPr="00DE1B43" w:rsidRDefault="00AB1022">
      <w:pPr>
        <w:pStyle w:val="a3"/>
        <w:rPr>
          <w:lang w:val="en-US"/>
        </w:rPr>
      </w:pPr>
    </w:p>
  </w:footnote>
  <w:footnote w:id="43">
    <w:p w:rsidR="00B12094" w:rsidRPr="00A62B3E" w:rsidRDefault="00B12094" w:rsidP="00B12094">
      <w:r>
        <w:rPr>
          <w:rStyle w:val="a5"/>
        </w:rPr>
        <w:footnoteRef/>
      </w:r>
      <w:r>
        <w:t xml:space="preserve"> </w:t>
      </w:r>
      <w:r w:rsidRPr="00A62B3E">
        <w:rPr>
          <w:i/>
        </w:rPr>
        <w:t>Источник данных</w:t>
      </w:r>
      <w:r>
        <w:t xml:space="preserve">: Росстат. </w:t>
      </w:r>
    </w:p>
    <w:p w:rsidR="00B12094" w:rsidRDefault="00B12094" w:rsidP="00B12094">
      <w:hyperlink r:id="rId23" w:history="1">
        <w:r w:rsidRPr="00755355">
          <w:rPr>
            <w:rStyle w:val="a7"/>
          </w:rPr>
          <w:t>http://www.gks.ru/wps/wcm/connect/rosstat_main/rosstat/ru/statistics/enterprise/investment/foreign/#</w:t>
        </w:r>
      </w:hyperlink>
      <w:r>
        <w:t xml:space="preserve"> </w:t>
      </w:r>
    </w:p>
  </w:footnote>
  <w:footnote w:id="44">
    <w:p w:rsidR="00AB1022" w:rsidRPr="00A62B3E" w:rsidRDefault="00AB1022" w:rsidP="00A4434F">
      <w:r>
        <w:rPr>
          <w:rStyle w:val="a5"/>
        </w:rPr>
        <w:footnoteRef/>
      </w:r>
      <w:r>
        <w:t xml:space="preserve"> </w:t>
      </w:r>
      <w:r w:rsidRPr="00A62B3E">
        <w:rPr>
          <w:i/>
        </w:rPr>
        <w:t>Источник данных</w:t>
      </w:r>
      <w:r>
        <w:t xml:space="preserve">: Росстат. </w:t>
      </w:r>
    </w:p>
    <w:p w:rsidR="00AB1022" w:rsidRPr="00A62B3E" w:rsidRDefault="00AB1022" w:rsidP="00A4434F">
      <w:hyperlink r:id="rId24" w:history="1">
        <w:r w:rsidRPr="00755355">
          <w:rPr>
            <w:rStyle w:val="a7"/>
          </w:rPr>
          <w:t>http://www.gks.ru/wps/wcm/connect/rosstat_main/rosstat/ru/statistics/enterprise/investment/foreign/#</w:t>
        </w:r>
      </w:hyperlink>
      <w:r>
        <w:t xml:space="preserve"> </w:t>
      </w:r>
    </w:p>
    <w:p w:rsidR="00AB1022" w:rsidRDefault="00AB1022">
      <w:pPr>
        <w:pStyle w:val="a3"/>
      </w:pPr>
    </w:p>
  </w:footnote>
  <w:footnote w:id="45">
    <w:p w:rsidR="00AB1022" w:rsidRPr="00A62B3E" w:rsidRDefault="00AB1022" w:rsidP="004A6B0A">
      <w:r>
        <w:rPr>
          <w:rStyle w:val="a5"/>
        </w:rPr>
        <w:footnoteRef/>
      </w:r>
      <w:r>
        <w:t xml:space="preserve"> </w:t>
      </w:r>
      <w:r w:rsidRPr="00A62B3E">
        <w:rPr>
          <w:i/>
        </w:rPr>
        <w:t>Источник данных</w:t>
      </w:r>
      <w:r>
        <w:t xml:space="preserve">: Росстат. </w:t>
      </w:r>
    </w:p>
    <w:p w:rsidR="00AB1022" w:rsidRPr="00A62B3E" w:rsidRDefault="00AB1022" w:rsidP="004A6B0A">
      <w:hyperlink r:id="rId25" w:history="1">
        <w:r w:rsidRPr="00755355">
          <w:rPr>
            <w:rStyle w:val="a7"/>
          </w:rPr>
          <w:t>http://www.gks.ru/wps/wcm/connect/rosstat_main/rosstat/ru/statistics/enterprise/investment/foreign/#</w:t>
        </w:r>
      </w:hyperlink>
      <w:r>
        <w:t xml:space="preserve"> </w:t>
      </w:r>
    </w:p>
    <w:p w:rsidR="00AB1022" w:rsidRDefault="00AB1022">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961104"/>
      <w:docPartObj>
        <w:docPartGallery w:val="Page Numbers (Top of Page)"/>
        <w:docPartUnique/>
      </w:docPartObj>
    </w:sdtPr>
    <w:sdtContent>
      <w:p w:rsidR="00AB1022" w:rsidRDefault="00AB1022">
        <w:pPr>
          <w:pStyle w:val="aa"/>
          <w:jc w:val="center"/>
        </w:pPr>
        <w:r>
          <w:fldChar w:fldCharType="begin"/>
        </w:r>
        <w:r>
          <w:instrText>PAGE   \* MERGEFORMAT</w:instrText>
        </w:r>
        <w:r>
          <w:fldChar w:fldCharType="separate"/>
        </w:r>
        <w:r w:rsidR="00046D90">
          <w:rPr>
            <w:noProof/>
          </w:rPr>
          <w:t>2</w:t>
        </w:r>
        <w:r>
          <w:fldChar w:fldCharType="end"/>
        </w:r>
      </w:p>
    </w:sdtContent>
  </w:sdt>
  <w:p w:rsidR="00AB1022" w:rsidRDefault="00AB102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467FDA"/>
    <w:lvl w:ilvl="0">
      <w:numFmt w:val="bullet"/>
      <w:lvlText w:val="*"/>
      <w:lvlJc w:val="left"/>
    </w:lvl>
  </w:abstractNum>
  <w:abstractNum w:abstractNumId="1">
    <w:nsid w:val="1C18735B"/>
    <w:multiLevelType w:val="multilevel"/>
    <w:tmpl w:val="90DA83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E10A92"/>
    <w:multiLevelType w:val="multilevel"/>
    <w:tmpl w:val="4816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9D46A4"/>
    <w:multiLevelType w:val="multilevel"/>
    <w:tmpl w:val="715AF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9312E5"/>
    <w:multiLevelType w:val="multilevel"/>
    <w:tmpl w:val="3B22F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3125A8"/>
    <w:multiLevelType w:val="multilevel"/>
    <w:tmpl w:val="B5DAF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D77EF0"/>
    <w:multiLevelType w:val="multilevel"/>
    <w:tmpl w:val="02C46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580669"/>
    <w:multiLevelType w:val="multilevel"/>
    <w:tmpl w:val="17E06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92518E"/>
    <w:multiLevelType w:val="multilevel"/>
    <w:tmpl w:val="F8A0B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905522"/>
    <w:multiLevelType w:val="multilevel"/>
    <w:tmpl w:val="5E6E0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CB1B0D"/>
    <w:multiLevelType w:val="multilevel"/>
    <w:tmpl w:val="0254A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487D26"/>
    <w:multiLevelType w:val="multilevel"/>
    <w:tmpl w:val="FAD68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1303BC"/>
    <w:multiLevelType w:val="multilevel"/>
    <w:tmpl w:val="05948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3B1308"/>
    <w:multiLevelType w:val="multilevel"/>
    <w:tmpl w:val="7BFC0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6D6DFC"/>
    <w:multiLevelType w:val="multilevel"/>
    <w:tmpl w:val="617C4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B24EAA"/>
    <w:multiLevelType w:val="multilevel"/>
    <w:tmpl w:val="24D08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DF434F"/>
    <w:multiLevelType w:val="multilevel"/>
    <w:tmpl w:val="FA30C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2"/>
  </w:num>
  <w:num w:numId="4">
    <w:abstractNumId w:val="8"/>
  </w:num>
  <w:num w:numId="5">
    <w:abstractNumId w:val="14"/>
  </w:num>
  <w:num w:numId="6">
    <w:abstractNumId w:val="4"/>
  </w:num>
  <w:num w:numId="7">
    <w:abstractNumId w:val="11"/>
  </w:num>
  <w:num w:numId="8">
    <w:abstractNumId w:val="15"/>
  </w:num>
  <w:num w:numId="9">
    <w:abstractNumId w:val="9"/>
  </w:num>
  <w:num w:numId="10">
    <w:abstractNumId w:val="1"/>
  </w:num>
  <w:num w:numId="11">
    <w:abstractNumId w:val="16"/>
  </w:num>
  <w:num w:numId="12">
    <w:abstractNumId w:val="3"/>
  </w:num>
  <w:num w:numId="13">
    <w:abstractNumId w:val="5"/>
  </w:num>
  <w:num w:numId="14">
    <w:abstractNumId w:val="6"/>
  </w:num>
  <w:num w:numId="15">
    <w:abstractNumId w:val="10"/>
  </w:num>
  <w:num w:numId="16">
    <w:abstractNumId w:val="13"/>
  </w:num>
  <w:num w:numId="1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8D"/>
    <w:rsid w:val="00022B9E"/>
    <w:rsid w:val="000408AC"/>
    <w:rsid w:val="00046D90"/>
    <w:rsid w:val="0006619A"/>
    <w:rsid w:val="000B116F"/>
    <w:rsid w:val="00130865"/>
    <w:rsid w:val="001360BC"/>
    <w:rsid w:val="0015192B"/>
    <w:rsid w:val="00185146"/>
    <w:rsid w:val="001947E1"/>
    <w:rsid w:val="0019547A"/>
    <w:rsid w:val="00196E99"/>
    <w:rsid w:val="001C2394"/>
    <w:rsid w:val="001C5325"/>
    <w:rsid w:val="0020188D"/>
    <w:rsid w:val="00236494"/>
    <w:rsid w:val="002412D6"/>
    <w:rsid w:val="0026487A"/>
    <w:rsid w:val="002748B7"/>
    <w:rsid w:val="0028114D"/>
    <w:rsid w:val="00281C84"/>
    <w:rsid w:val="00287716"/>
    <w:rsid w:val="00291CF8"/>
    <w:rsid w:val="002A0435"/>
    <w:rsid w:val="002C5DE0"/>
    <w:rsid w:val="002E014D"/>
    <w:rsid w:val="00317D1C"/>
    <w:rsid w:val="0033513D"/>
    <w:rsid w:val="003741BE"/>
    <w:rsid w:val="003A50AC"/>
    <w:rsid w:val="003A5875"/>
    <w:rsid w:val="003C04B8"/>
    <w:rsid w:val="00402141"/>
    <w:rsid w:val="0041104F"/>
    <w:rsid w:val="00426A32"/>
    <w:rsid w:val="004356E7"/>
    <w:rsid w:val="00435858"/>
    <w:rsid w:val="004359B3"/>
    <w:rsid w:val="00461CEB"/>
    <w:rsid w:val="00493D35"/>
    <w:rsid w:val="004A2D3C"/>
    <w:rsid w:val="004A6B0A"/>
    <w:rsid w:val="004C0EA7"/>
    <w:rsid w:val="004E0499"/>
    <w:rsid w:val="004E577E"/>
    <w:rsid w:val="00504F91"/>
    <w:rsid w:val="005269C4"/>
    <w:rsid w:val="0056031B"/>
    <w:rsid w:val="00562F0E"/>
    <w:rsid w:val="00563C0A"/>
    <w:rsid w:val="005862A6"/>
    <w:rsid w:val="005A0AF7"/>
    <w:rsid w:val="005D4902"/>
    <w:rsid w:val="00603A1C"/>
    <w:rsid w:val="00657C8C"/>
    <w:rsid w:val="00667973"/>
    <w:rsid w:val="006706BF"/>
    <w:rsid w:val="00673270"/>
    <w:rsid w:val="006A2046"/>
    <w:rsid w:val="006C69EF"/>
    <w:rsid w:val="00747356"/>
    <w:rsid w:val="0075187E"/>
    <w:rsid w:val="0076644F"/>
    <w:rsid w:val="00776238"/>
    <w:rsid w:val="007840C1"/>
    <w:rsid w:val="00795750"/>
    <w:rsid w:val="007A056C"/>
    <w:rsid w:val="007A429E"/>
    <w:rsid w:val="007A6957"/>
    <w:rsid w:val="007D0158"/>
    <w:rsid w:val="00825C66"/>
    <w:rsid w:val="0084546D"/>
    <w:rsid w:val="0087362A"/>
    <w:rsid w:val="00895EC0"/>
    <w:rsid w:val="008D72C2"/>
    <w:rsid w:val="008E2130"/>
    <w:rsid w:val="00930412"/>
    <w:rsid w:val="0093274E"/>
    <w:rsid w:val="00946019"/>
    <w:rsid w:val="00956286"/>
    <w:rsid w:val="0095712E"/>
    <w:rsid w:val="009873AD"/>
    <w:rsid w:val="009959D6"/>
    <w:rsid w:val="009A25EB"/>
    <w:rsid w:val="009D22C4"/>
    <w:rsid w:val="009E4B68"/>
    <w:rsid w:val="009F13C9"/>
    <w:rsid w:val="00A06624"/>
    <w:rsid w:val="00A12C34"/>
    <w:rsid w:val="00A247C8"/>
    <w:rsid w:val="00A321CA"/>
    <w:rsid w:val="00A37F01"/>
    <w:rsid w:val="00A42533"/>
    <w:rsid w:val="00A4434F"/>
    <w:rsid w:val="00A66D1D"/>
    <w:rsid w:val="00A67A3B"/>
    <w:rsid w:val="00A75850"/>
    <w:rsid w:val="00A82A73"/>
    <w:rsid w:val="00A86DD6"/>
    <w:rsid w:val="00A97476"/>
    <w:rsid w:val="00AA158F"/>
    <w:rsid w:val="00AA26FB"/>
    <w:rsid w:val="00AA42D5"/>
    <w:rsid w:val="00AA471F"/>
    <w:rsid w:val="00AB1022"/>
    <w:rsid w:val="00AC3625"/>
    <w:rsid w:val="00AC6746"/>
    <w:rsid w:val="00AE5D40"/>
    <w:rsid w:val="00AF5524"/>
    <w:rsid w:val="00AF5924"/>
    <w:rsid w:val="00B07C6C"/>
    <w:rsid w:val="00B12094"/>
    <w:rsid w:val="00B52725"/>
    <w:rsid w:val="00B71885"/>
    <w:rsid w:val="00B760F9"/>
    <w:rsid w:val="00B97EB7"/>
    <w:rsid w:val="00BC5B91"/>
    <w:rsid w:val="00BE145F"/>
    <w:rsid w:val="00C125AF"/>
    <w:rsid w:val="00C35E3F"/>
    <w:rsid w:val="00C41DD8"/>
    <w:rsid w:val="00C42904"/>
    <w:rsid w:val="00C53EAE"/>
    <w:rsid w:val="00C553D9"/>
    <w:rsid w:val="00C97762"/>
    <w:rsid w:val="00CC5310"/>
    <w:rsid w:val="00CD717A"/>
    <w:rsid w:val="00D268C7"/>
    <w:rsid w:val="00D32C19"/>
    <w:rsid w:val="00D71DD8"/>
    <w:rsid w:val="00D77012"/>
    <w:rsid w:val="00D835D2"/>
    <w:rsid w:val="00DB791C"/>
    <w:rsid w:val="00DD4842"/>
    <w:rsid w:val="00DE1B43"/>
    <w:rsid w:val="00DE3E49"/>
    <w:rsid w:val="00E03EC7"/>
    <w:rsid w:val="00E20502"/>
    <w:rsid w:val="00E505F4"/>
    <w:rsid w:val="00EB1162"/>
    <w:rsid w:val="00EB72A8"/>
    <w:rsid w:val="00EC6692"/>
    <w:rsid w:val="00ED1602"/>
    <w:rsid w:val="00F17CC8"/>
    <w:rsid w:val="00F23AB1"/>
    <w:rsid w:val="00F350FF"/>
    <w:rsid w:val="00F65BD6"/>
    <w:rsid w:val="00FA1427"/>
    <w:rsid w:val="00FC730C"/>
    <w:rsid w:val="00FE672E"/>
    <w:rsid w:val="00FF3BEB"/>
    <w:rsid w:val="00FF53D0"/>
    <w:rsid w:val="00FF7AA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A26FB"/>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7CC8"/>
    <w:pPr>
      <w:spacing w:after="0" w:line="240" w:lineRule="auto"/>
    </w:pPr>
    <w:rPr>
      <w:sz w:val="20"/>
      <w:szCs w:val="20"/>
    </w:rPr>
  </w:style>
  <w:style w:type="character" w:customStyle="1" w:styleId="a4">
    <w:name w:val="Текст сноски Знак"/>
    <w:basedOn w:val="a0"/>
    <w:link w:val="a3"/>
    <w:uiPriority w:val="99"/>
    <w:rsid w:val="00F17CC8"/>
    <w:rPr>
      <w:sz w:val="20"/>
      <w:szCs w:val="20"/>
    </w:rPr>
  </w:style>
  <w:style w:type="character" w:styleId="a5">
    <w:name w:val="footnote reference"/>
    <w:basedOn w:val="a0"/>
    <w:uiPriority w:val="99"/>
    <w:semiHidden/>
    <w:unhideWhenUsed/>
    <w:rsid w:val="00F17CC8"/>
    <w:rPr>
      <w:vertAlign w:val="superscript"/>
    </w:rPr>
  </w:style>
  <w:style w:type="paragraph" w:styleId="a6">
    <w:name w:val="List Paragraph"/>
    <w:basedOn w:val="a"/>
    <w:uiPriority w:val="34"/>
    <w:qFormat/>
    <w:rsid w:val="00A37F01"/>
    <w:pPr>
      <w:ind w:left="720"/>
      <w:contextualSpacing/>
    </w:pPr>
  </w:style>
  <w:style w:type="character" w:styleId="a7">
    <w:name w:val="Hyperlink"/>
    <w:basedOn w:val="a0"/>
    <w:uiPriority w:val="99"/>
    <w:unhideWhenUsed/>
    <w:rsid w:val="00ED1602"/>
    <w:rPr>
      <w:color w:val="0000FF" w:themeColor="hyperlink"/>
      <w:u w:val="single"/>
    </w:rPr>
  </w:style>
  <w:style w:type="paragraph" w:styleId="a8">
    <w:name w:val="Balloon Text"/>
    <w:basedOn w:val="a"/>
    <w:link w:val="a9"/>
    <w:uiPriority w:val="99"/>
    <w:semiHidden/>
    <w:unhideWhenUsed/>
    <w:rsid w:val="00E505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05F4"/>
    <w:rPr>
      <w:rFonts w:ascii="Tahoma" w:hAnsi="Tahoma" w:cs="Tahoma"/>
      <w:sz w:val="16"/>
      <w:szCs w:val="16"/>
    </w:rPr>
  </w:style>
  <w:style w:type="paragraph" w:styleId="aa">
    <w:name w:val="header"/>
    <w:basedOn w:val="a"/>
    <w:link w:val="ab"/>
    <w:uiPriority w:val="99"/>
    <w:unhideWhenUsed/>
    <w:rsid w:val="004E049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E0499"/>
  </w:style>
  <w:style w:type="paragraph" w:styleId="ac">
    <w:name w:val="footer"/>
    <w:basedOn w:val="a"/>
    <w:link w:val="ad"/>
    <w:uiPriority w:val="99"/>
    <w:unhideWhenUsed/>
    <w:rsid w:val="004E04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E0499"/>
  </w:style>
  <w:style w:type="character" w:customStyle="1" w:styleId="20">
    <w:name w:val="Заголовок 2 Знак"/>
    <w:basedOn w:val="a0"/>
    <w:link w:val="2"/>
    <w:uiPriority w:val="9"/>
    <w:semiHidden/>
    <w:rsid w:val="00AA26FB"/>
    <w:rPr>
      <w:rFonts w:asciiTheme="majorHAnsi" w:eastAsiaTheme="majorEastAsia" w:hAnsiTheme="majorHAnsi" w:cstheme="majorBidi"/>
      <w:b/>
      <w:bCs/>
      <w:color w:val="4F81BD" w:themeColor="accent1"/>
      <w:sz w:val="26"/>
      <w:szCs w:val="26"/>
    </w:rPr>
  </w:style>
  <w:style w:type="paragraph" w:styleId="ae">
    <w:name w:val="annotation text"/>
    <w:basedOn w:val="a"/>
    <w:link w:val="af"/>
    <w:uiPriority w:val="99"/>
    <w:semiHidden/>
    <w:rsid w:val="00A4434F"/>
    <w:pPr>
      <w:widowControl w:val="0"/>
      <w:autoSpaceDE w:val="0"/>
      <w:autoSpaceDN w:val="0"/>
      <w:adjustRightInd w:val="0"/>
      <w:spacing w:after="0" w:line="240" w:lineRule="auto"/>
    </w:pPr>
    <w:rPr>
      <w:rFonts w:ascii="Times New Roman CYR" w:eastAsia="MS Mincho" w:hAnsi="Times New Roman CYR" w:cs="Times New Roman"/>
      <w:sz w:val="20"/>
      <w:szCs w:val="20"/>
    </w:rPr>
  </w:style>
  <w:style w:type="character" w:customStyle="1" w:styleId="af">
    <w:name w:val="Текст примечания Знак"/>
    <w:basedOn w:val="a0"/>
    <w:link w:val="ae"/>
    <w:uiPriority w:val="99"/>
    <w:semiHidden/>
    <w:rsid w:val="00A4434F"/>
    <w:rPr>
      <w:rFonts w:ascii="Times New Roman CYR" w:eastAsia="MS Mincho" w:hAnsi="Times New Roman CYR"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A26FB"/>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7CC8"/>
    <w:pPr>
      <w:spacing w:after="0" w:line="240" w:lineRule="auto"/>
    </w:pPr>
    <w:rPr>
      <w:sz w:val="20"/>
      <w:szCs w:val="20"/>
    </w:rPr>
  </w:style>
  <w:style w:type="character" w:customStyle="1" w:styleId="a4">
    <w:name w:val="Текст сноски Знак"/>
    <w:basedOn w:val="a0"/>
    <w:link w:val="a3"/>
    <w:uiPriority w:val="99"/>
    <w:rsid w:val="00F17CC8"/>
    <w:rPr>
      <w:sz w:val="20"/>
      <w:szCs w:val="20"/>
    </w:rPr>
  </w:style>
  <w:style w:type="character" w:styleId="a5">
    <w:name w:val="footnote reference"/>
    <w:basedOn w:val="a0"/>
    <w:uiPriority w:val="99"/>
    <w:semiHidden/>
    <w:unhideWhenUsed/>
    <w:rsid w:val="00F17CC8"/>
    <w:rPr>
      <w:vertAlign w:val="superscript"/>
    </w:rPr>
  </w:style>
  <w:style w:type="paragraph" w:styleId="a6">
    <w:name w:val="List Paragraph"/>
    <w:basedOn w:val="a"/>
    <w:uiPriority w:val="34"/>
    <w:qFormat/>
    <w:rsid w:val="00A37F01"/>
    <w:pPr>
      <w:ind w:left="720"/>
      <w:contextualSpacing/>
    </w:pPr>
  </w:style>
  <w:style w:type="character" w:styleId="a7">
    <w:name w:val="Hyperlink"/>
    <w:basedOn w:val="a0"/>
    <w:uiPriority w:val="99"/>
    <w:unhideWhenUsed/>
    <w:rsid w:val="00ED1602"/>
    <w:rPr>
      <w:color w:val="0000FF" w:themeColor="hyperlink"/>
      <w:u w:val="single"/>
    </w:rPr>
  </w:style>
  <w:style w:type="paragraph" w:styleId="a8">
    <w:name w:val="Balloon Text"/>
    <w:basedOn w:val="a"/>
    <w:link w:val="a9"/>
    <w:uiPriority w:val="99"/>
    <w:semiHidden/>
    <w:unhideWhenUsed/>
    <w:rsid w:val="00E505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05F4"/>
    <w:rPr>
      <w:rFonts w:ascii="Tahoma" w:hAnsi="Tahoma" w:cs="Tahoma"/>
      <w:sz w:val="16"/>
      <w:szCs w:val="16"/>
    </w:rPr>
  </w:style>
  <w:style w:type="paragraph" w:styleId="aa">
    <w:name w:val="header"/>
    <w:basedOn w:val="a"/>
    <w:link w:val="ab"/>
    <w:uiPriority w:val="99"/>
    <w:unhideWhenUsed/>
    <w:rsid w:val="004E049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E0499"/>
  </w:style>
  <w:style w:type="paragraph" w:styleId="ac">
    <w:name w:val="footer"/>
    <w:basedOn w:val="a"/>
    <w:link w:val="ad"/>
    <w:uiPriority w:val="99"/>
    <w:unhideWhenUsed/>
    <w:rsid w:val="004E04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E0499"/>
  </w:style>
  <w:style w:type="character" w:customStyle="1" w:styleId="20">
    <w:name w:val="Заголовок 2 Знак"/>
    <w:basedOn w:val="a0"/>
    <w:link w:val="2"/>
    <w:uiPriority w:val="9"/>
    <w:semiHidden/>
    <w:rsid w:val="00AA26FB"/>
    <w:rPr>
      <w:rFonts w:asciiTheme="majorHAnsi" w:eastAsiaTheme="majorEastAsia" w:hAnsiTheme="majorHAnsi" w:cstheme="majorBidi"/>
      <w:b/>
      <w:bCs/>
      <w:color w:val="4F81BD" w:themeColor="accent1"/>
      <w:sz w:val="26"/>
      <w:szCs w:val="26"/>
    </w:rPr>
  </w:style>
  <w:style w:type="paragraph" w:styleId="ae">
    <w:name w:val="annotation text"/>
    <w:basedOn w:val="a"/>
    <w:link w:val="af"/>
    <w:uiPriority w:val="99"/>
    <w:semiHidden/>
    <w:rsid w:val="00A4434F"/>
    <w:pPr>
      <w:widowControl w:val="0"/>
      <w:autoSpaceDE w:val="0"/>
      <w:autoSpaceDN w:val="0"/>
      <w:adjustRightInd w:val="0"/>
      <w:spacing w:after="0" w:line="240" w:lineRule="auto"/>
    </w:pPr>
    <w:rPr>
      <w:rFonts w:ascii="Times New Roman CYR" w:eastAsia="MS Mincho" w:hAnsi="Times New Roman CYR" w:cs="Times New Roman"/>
      <w:sz w:val="20"/>
      <w:szCs w:val="20"/>
    </w:rPr>
  </w:style>
  <w:style w:type="character" w:customStyle="1" w:styleId="af">
    <w:name w:val="Текст примечания Знак"/>
    <w:basedOn w:val="a0"/>
    <w:link w:val="ae"/>
    <w:uiPriority w:val="99"/>
    <w:semiHidden/>
    <w:rsid w:val="00A4434F"/>
    <w:rPr>
      <w:rFonts w:ascii="Times New Roman CYR" w:eastAsia="MS Mincho" w:hAnsi="Times New Roman CY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1664">
      <w:bodyDiv w:val="1"/>
      <w:marLeft w:val="0"/>
      <w:marRight w:val="0"/>
      <w:marTop w:val="0"/>
      <w:marBottom w:val="0"/>
      <w:divBdr>
        <w:top w:val="none" w:sz="0" w:space="0" w:color="auto"/>
        <w:left w:val="none" w:sz="0" w:space="0" w:color="auto"/>
        <w:bottom w:val="none" w:sz="0" w:space="0" w:color="auto"/>
        <w:right w:val="none" w:sz="0" w:space="0" w:color="auto"/>
      </w:divBdr>
    </w:div>
    <w:div w:id="1335114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unpan1.un.org/intradoc/groups/public/documents/APCITY/UNPAN019941.pdf" TargetMode="External"/><Relationship Id="rId18" Type="http://schemas.openxmlformats.org/officeDocument/2006/relationships/hyperlink" Target="http://japantax.org/" TargetMode="External"/><Relationship Id="rId26" Type="http://schemas.openxmlformats.org/officeDocument/2006/relationships/oleObject" Target="embeddings/oleObject1.bin"/><Relationship Id="rId39" Type="http://schemas.openxmlformats.org/officeDocument/2006/relationships/oleObject" Target="embeddings/oleObject3.bin"/><Relationship Id="rId21" Type="http://schemas.openxmlformats.org/officeDocument/2006/relationships/chart" Target="charts/chart1.xml"/><Relationship Id="rId34" Type="http://schemas.openxmlformats.org/officeDocument/2006/relationships/chart" Target="charts/chart6.xml"/><Relationship Id="rId42" Type="http://schemas.openxmlformats.org/officeDocument/2006/relationships/chart" Target="charts/chart8.xml"/><Relationship Id="rId47" Type="http://schemas.openxmlformats.org/officeDocument/2006/relationships/image" Target="media/image4.png"/><Relationship Id="rId50" Type="http://schemas.openxmlformats.org/officeDocument/2006/relationships/chart" Target="charts/chart12.xml"/><Relationship Id="rId55" Type="http://schemas.openxmlformats.org/officeDocument/2006/relationships/hyperlink" Target="http://www.gks.ru/wps/wcm/connect/rosstat_main/rosstat/ru/statistics/enterprise/investment/foreig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oumu.go.jp/english/index.html" TargetMode="External"/><Relationship Id="rId29" Type="http://schemas.openxmlformats.org/officeDocument/2006/relationships/hyperlink" Target="http://stats.oecd.org/Index.aspx?QueryId=21677" TargetMode="External"/><Relationship Id="rId11" Type="http://schemas.openxmlformats.org/officeDocument/2006/relationships/hyperlink" Target="http://www.economist.com/node/15868024" TargetMode="External"/><Relationship Id="rId24" Type="http://schemas.openxmlformats.org/officeDocument/2006/relationships/hyperlink" Target="http://stats.oecd.org/Index.aspx?QueryId=21677" TargetMode="External"/><Relationship Id="rId32" Type="http://schemas.openxmlformats.org/officeDocument/2006/relationships/chart" Target="charts/chart5.xml"/><Relationship Id="rId37" Type="http://schemas.openxmlformats.org/officeDocument/2006/relationships/oleObject" Target="embeddings/oleObject2.bin"/><Relationship Id="rId40" Type="http://schemas.openxmlformats.org/officeDocument/2006/relationships/chart" Target="charts/chart7.xml"/><Relationship Id="rId45" Type="http://schemas.openxmlformats.org/officeDocument/2006/relationships/hyperlink" Target="http://stats.oecd.org/Index.aspx?QueryId=21677" TargetMode="External"/><Relationship Id="rId53" Type="http://schemas.openxmlformats.org/officeDocument/2006/relationships/hyperlink" Target="http://www.gks.ru/wps/wcm/connect/rosstat_main/rosstat/ru/statistics/enterprise/investment/foreign/#"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www.japantoday.com/" TargetMode="External"/><Relationship Id="rId4" Type="http://schemas.microsoft.com/office/2007/relationships/stylesWithEffects" Target="stylesWithEffects.xml"/><Relationship Id="rId9" Type="http://schemas.openxmlformats.org/officeDocument/2006/relationships/hyperlink" Target="http://www.and-rus.ru/" TargetMode="External"/><Relationship Id="rId14" Type="http://schemas.openxmlformats.org/officeDocument/2006/relationships/hyperlink" Target="http://www.nta.go.jp/" TargetMode="External"/><Relationship Id="rId22" Type="http://schemas.openxmlformats.org/officeDocument/2006/relationships/hyperlink" Target="http://www.oecd-ilibrary.org/economics/government-debt_gov-debt-table-en" TargetMode="External"/><Relationship Id="rId27" Type="http://schemas.openxmlformats.org/officeDocument/2006/relationships/hyperlink" Target="http://e.nikkei.com/e/fr/freetop.aspx" TargetMode="External"/><Relationship Id="rId30" Type="http://schemas.openxmlformats.org/officeDocument/2006/relationships/chart" Target="charts/chart4.xml"/><Relationship Id="rId35" Type="http://schemas.openxmlformats.org/officeDocument/2006/relationships/hyperlink" Target="http://www.nta.go.jp/foreign_language/Report_pdf/2010e.pdf" TargetMode="External"/><Relationship Id="rId43" Type="http://schemas.openxmlformats.org/officeDocument/2006/relationships/hyperlink" Target="http://stats.oecd.org/Index.aspx?QueryId=21677" TargetMode="External"/><Relationship Id="rId48" Type="http://schemas.openxmlformats.org/officeDocument/2006/relationships/oleObject" Target="embeddings/oleObject4.bin"/><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gks.ru/wps/wcm/connect/rosstat_main/rosstat/ru/statistics/enterprise/investment/foreign/#" TargetMode="External"/><Relationship Id="rId3" Type="http://schemas.openxmlformats.org/officeDocument/2006/relationships/styles" Target="styles.xml"/><Relationship Id="rId12" Type="http://schemas.openxmlformats.org/officeDocument/2006/relationships/hyperlink" Target="http://www.oecd.org/dataoecd/5/29/47651425.pdf" TargetMode="External"/><Relationship Id="rId17" Type="http://schemas.openxmlformats.org/officeDocument/2006/relationships/hyperlink" Target="http://www.mof.go.jp/english/" TargetMode="External"/><Relationship Id="rId25" Type="http://schemas.openxmlformats.org/officeDocument/2006/relationships/image" Target="media/image1.png"/><Relationship Id="rId33" Type="http://schemas.openxmlformats.org/officeDocument/2006/relationships/hyperlink" Target="http://www.nta.go.jp/foreign_language/Report_pdf/2010e.pdf" TargetMode="External"/><Relationship Id="rId38" Type="http://schemas.openxmlformats.org/officeDocument/2006/relationships/image" Target="media/image3.png"/><Relationship Id="rId46" Type="http://schemas.openxmlformats.org/officeDocument/2006/relationships/chart" Target="charts/chart10.xml"/><Relationship Id="rId20" Type="http://schemas.openxmlformats.org/officeDocument/2006/relationships/hyperlink" Target="http://www.hurriyetdailynews.com/" TargetMode="External"/><Relationship Id="rId41" Type="http://schemas.openxmlformats.org/officeDocument/2006/relationships/hyperlink" Target="http://stats.oecd.org/Index.aspx?QueryId=21677" TargetMode="External"/><Relationship Id="rId54"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jetro.go.jp/" TargetMode="External"/><Relationship Id="rId23" Type="http://schemas.openxmlformats.org/officeDocument/2006/relationships/chart" Target="charts/chart2.xml"/><Relationship Id="rId28" Type="http://schemas.openxmlformats.org/officeDocument/2006/relationships/chart" Target="charts/chart3.xml"/><Relationship Id="rId36" Type="http://schemas.openxmlformats.org/officeDocument/2006/relationships/image" Target="media/image2.png"/><Relationship Id="rId49" Type="http://schemas.openxmlformats.org/officeDocument/2006/relationships/chart" Target="charts/chart11.xml"/><Relationship Id="rId57" Type="http://schemas.openxmlformats.org/officeDocument/2006/relationships/fontTable" Target="fontTable.xml"/><Relationship Id="rId10" Type="http://schemas.openxmlformats.org/officeDocument/2006/relationships/hyperlink" Target="http://papers.ssrn.com/sol3/papers.cfm?abstract_id=1494369" TargetMode="External"/><Relationship Id="rId31" Type="http://schemas.openxmlformats.org/officeDocument/2006/relationships/hyperlink" Target="http://stats.oecd.org/Index.aspx?QueryId=21677" TargetMode="External"/><Relationship Id="rId44" Type="http://schemas.openxmlformats.org/officeDocument/2006/relationships/chart" Target="charts/chart9.xml"/><Relationship Id="rId52" Type="http://schemas.openxmlformats.org/officeDocument/2006/relationships/chart" Target="charts/chart13.xml"/></Relationships>
</file>

<file path=word/_rels/footnotes.xml.rels><?xml version="1.0" encoding="UTF-8" standalone="yes"?>
<Relationships xmlns="http://schemas.openxmlformats.org/package/2006/relationships"><Relationship Id="rId8" Type="http://schemas.openxmlformats.org/officeDocument/2006/relationships/hyperlink" Target="http://www.worldsalaries.org" TargetMode="External"/><Relationship Id="rId13" Type="http://schemas.openxmlformats.org/officeDocument/2006/relationships/hyperlink" Target="http://stats.oecd.org/Index.aspx?QueryId=21677" TargetMode="External"/><Relationship Id="rId18" Type="http://schemas.openxmlformats.org/officeDocument/2006/relationships/hyperlink" Target="http://papers.ssrn.com/sol3/papers.cfm?abstract_id=1494369" TargetMode="External"/><Relationship Id="rId3" Type="http://schemas.openxmlformats.org/officeDocument/2006/relationships/hyperlink" Target="http://english.kyodonews.jp/" TargetMode="External"/><Relationship Id="rId21" Type="http://schemas.openxmlformats.org/officeDocument/2006/relationships/hyperlink" Target="http://stats.oecd.org/Index.aspx?QueryId=21677" TargetMode="External"/><Relationship Id="rId7" Type="http://schemas.openxmlformats.org/officeDocument/2006/relationships/hyperlink" Target="http://www.nta.go.jp/" TargetMode="External"/><Relationship Id="rId12" Type="http://schemas.openxmlformats.org/officeDocument/2006/relationships/hyperlink" Target="http://stats.oecd.org/Index.aspx?QueryId=21677" TargetMode="External"/><Relationship Id="rId17" Type="http://schemas.openxmlformats.org/officeDocument/2006/relationships/hyperlink" Target="http://papers.ssrn.com/sol3/papers.cfm?abstract_id=1494369" TargetMode="External"/><Relationship Id="rId25" Type="http://schemas.openxmlformats.org/officeDocument/2006/relationships/hyperlink" Target="http://www.gks.ru/wps/wcm/connect/rosstat_main/rosstat/ru/statistics/enterprise/investment/foreign/#" TargetMode="External"/><Relationship Id="rId2" Type="http://schemas.openxmlformats.org/officeDocument/2006/relationships/hyperlink" Target="http://stats.oecd.org/Index.aspx?QueryId=21677" TargetMode="External"/><Relationship Id="rId16" Type="http://schemas.openxmlformats.org/officeDocument/2006/relationships/hyperlink" Target="http://unpan1.un.org/intradoc/groups/public/documents/APCITY/UNPAN019941.pdf" TargetMode="External"/><Relationship Id="rId20" Type="http://schemas.openxmlformats.org/officeDocument/2006/relationships/hyperlink" Target="http://stats.oecd.org/Index.aspx?QueryId=21677" TargetMode="External"/><Relationship Id="rId1" Type="http://schemas.openxmlformats.org/officeDocument/2006/relationships/hyperlink" Target="http://stats.oecd.org/Index.aspx?QueryId=21677" TargetMode="External"/><Relationship Id="rId6" Type="http://schemas.openxmlformats.org/officeDocument/2006/relationships/hyperlink" Target="http://www.nta.go.jp/foreign_language/Report_pdf/2010e.pdf" TargetMode="External"/><Relationship Id="rId11" Type="http://schemas.openxmlformats.org/officeDocument/2006/relationships/hyperlink" Target="http://www.nta.go.jp/" TargetMode="External"/><Relationship Id="rId24" Type="http://schemas.openxmlformats.org/officeDocument/2006/relationships/hyperlink" Target="http://www.gks.ru/wps/wcm/connect/rosstat_main/rosstat/ru/statistics/enterprise/investment/foreign/#" TargetMode="External"/><Relationship Id="rId5" Type="http://schemas.openxmlformats.org/officeDocument/2006/relationships/hyperlink" Target="http://stats.oecd.org/Index.aspx?QueryId=21677" TargetMode="External"/><Relationship Id="rId15" Type="http://schemas.openxmlformats.org/officeDocument/2006/relationships/hyperlink" Target="http://papers.ssrn.com/sol3/papers.cfm?abstract_id=1494369" TargetMode="External"/><Relationship Id="rId23" Type="http://schemas.openxmlformats.org/officeDocument/2006/relationships/hyperlink" Target="http://www.gks.ru/wps/wcm/connect/rosstat_main/rosstat/ru/statistics/enterprise/investment/foreign/#" TargetMode="External"/><Relationship Id="rId10" Type="http://schemas.openxmlformats.org/officeDocument/2006/relationships/hyperlink" Target="http://stats.oecd.org/Index.aspx?QueryId=21677" TargetMode="External"/><Relationship Id="rId19" Type="http://schemas.openxmlformats.org/officeDocument/2006/relationships/hyperlink" Target="http://stats.oecd.org/Index.aspx?QueryId=21677" TargetMode="External"/><Relationship Id="rId4" Type="http://schemas.openxmlformats.org/officeDocument/2006/relationships/hyperlink" Target="http://stats.oecd.org/Index.aspx?QueryId=21677" TargetMode="External"/><Relationship Id="rId9" Type="http://schemas.openxmlformats.org/officeDocument/2006/relationships/hyperlink" Target="http://www.worldsalaries.org" TargetMode="External"/><Relationship Id="rId14" Type="http://schemas.openxmlformats.org/officeDocument/2006/relationships/hyperlink" Target="http://stats.oecd.org/Index.aspx?QueryId=21677" TargetMode="External"/><Relationship Id="rId22" Type="http://schemas.openxmlformats.org/officeDocument/2006/relationships/hyperlink" Target="http://www.pk25.ru/news/primorye/04_07_12_transportniyi_nalog_kak_primorcam_schita.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6;&#1077;&#1076;&#1080;&#1089;&#1082;&#1072;\Desktop\&#1050;%20&#1082;&#1091;&#1088;&#1089;&#1072;&#1095;&#109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6;&#1077;&#1076;&#1080;&#1089;&#1082;&#1072;\Desktop\&#1050;%20&#1076;&#1080;&#1087;&#1083;&#1086;&#1084;&#109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56;&#1077;&#1076;&#1080;&#1089;&#1082;&#1072;\Downloads\BX.KLT.DINV.CD.WD_Indicator_MetaData_en_EXCEL.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56;&#1077;&#1076;&#1080;&#1089;&#1082;&#1072;\Desktop\&#1050;%20&#1082;&#1091;&#1088;&#1089;&#1072;&#1095;&#1091;.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C:\Users\&#1040;&#1085;&#1072;&#1089;&#1090;&#1072;&#1089;&#1080;&#1103;\Documents\&#1050;&#1091;&#1088;&#1089;&#1072;&#1095;\&#1075;&#1088;&#1072;&#1092;&#1080;&#1082;&#1080;.xlsx" TargetMode="External"/><Relationship Id="rId1" Type="http://schemas.openxmlformats.org/officeDocument/2006/relationships/themeOverride" Target="../theme/themeOverride1.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6;&#1077;&#1076;&#1080;&#1089;&#1082;&#1072;\Desktop\&#1050;%20&#1076;&#1080;&#1087;&#1083;&#1086;&#1084;&#109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6;&#1077;&#1076;&#1080;&#1089;&#1082;&#1072;\Desktop\&#1050;%20&#1076;&#1080;&#1087;&#1083;&#1086;&#1084;&#109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6;&#1077;&#1076;&#1080;&#1089;&#1082;&#1072;\Desktop\&#1050;%20&#1076;&#1080;&#1087;&#1083;&#1086;&#1084;&#109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6;&#1077;&#1076;&#1080;&#1089;&#1082;&#1072;\Desktop\&#1050;%20&#1076;&#1080;&#1087;&#1083;&#1086;&#1084;&#109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6;&#1077;&#1076;&#1080;&#1089;&#1082;&#1072;\Desktop\&#1050;%20&#1076;&#1080;&#1087;&#1083;&#1086;&#1084;&#109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6;&#1077;&#1076;&#1080;&#1089;&#1082;&#1072;\Desktop\&#1050;%20&#1076;&#1080;&#1087;&#1083;&#1086;&#1084;&#109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6;&#1077;&#1076;&#1080;&#1089;&#1082;&#1072;\Dropbox\d06d94a6-fe98-4b8f-8852-94b5db871a9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6;&#1077;&#1076;&#1080;&#1089;&#1082;&#1072;\Dropbox\d06d94a6-fe98-4b8f-8852-94b5db871a9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a:t>Динамика государственного долга Японии </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v>гос.долг, % от ВВП.</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Лист1!$C$3:$C$10</c:f>
              <c:numCache>
                <c:formatCode>General</c:formatCode>
                <c:ptCount val="8"/>
                <c:pt idx="0">
                  <c:v>2006</c:v>
                </c:pt>
                <c:pt idx="1">
                  <c:v>2007</c:v>
                </c:pt>
                <c:pt idx="2">
                  <c:v>2008</c:v>
                </c:pt>
                <c:pt idx="3">
                  <c:v>2009</c:v>
                </c:pt>
                <c:pt idx="4">
                  <c:v>2010</c:v>
                </c:pt>
                <c:pt idx="5">
                  <c:v>2011</c:v>
                </c:pt>
                <c:pt idx="6">
                  <c:v>2012</c:v>
                </c:pt>
                <c:pt idx="7">
                  <c:v>2013</c:v>
                </c:pt>
              </c:numCache>
            </c:numRef>
          </c:cat>
          <c:val>
            <c:numRef>
              <c:f>Лист1!$B$3:$B$10</c:f>
              <c:numCache>
                <c:formatCode>General</c:formatCode>
                <c:ptCount val="8"/>
                <c:pt idx="0">
                  <c:v>172.1</c:v>
                </c:pt>
                <c:pt idx="1">
                  <c:v>167</c:v>
                </c:pt>
                <c:pt idx="2">
                  <c:v>174.1</c:v>
                </c:pt>
                <c:pt idx="3">
                  <c:v>194.1</c:v>
                </c:pt>
                <c:pt idx="4">
                  <c:v>200</c:v>
                </c:pt>
                <c:pt idx="5">
                  <c:v>211.7</c:v>
                </c:pt>
                <c:pt idx="6">
                  <c:v>219.1</c:v>
                </c:pt>
                <c:pt idx="7">
                  <c:v>226.8</c:v>
                </c:pt>
              </c:numCache>
            </c:numRef>
          </c:val>
        </c:ser>
        <c:dLbls>
          <c:showLegendKey val="0"/>
          <c:showVal val="1"/>
          <c:showCatName val="0"/>
          <c:showSerName val="0"/>
          <c:showPercent val="0"/>
          <c:showBubbleSize val="0"/>
        </c:dLbls>
        <c:gapWidth val="150"/>
        <c:shape val="cylinder"/>
        <c:axId val="449409024"/>
        <c:axId val="365139008"/>
        <c:axId val="0"/>
      </c:bar3DChart>
      <c:catAx>
        <c:axId val="449409024"/>
        <c:scaling>
          <c:orientation val="minMax"/>
        </c:scaling>
        <c:delete val="0"/>
        <c:axPos val="b"/>
        <c:numFmt formatCode="General" sourceLinked="1"/>
        <c:majorTickMark val="none"/>
        <c:minorTickMark val="none"/>
        <c:tickLblPos val="nextTo"/>
        <c:crossAx val="365139008"/>
        <c:crosses val="autoZero"/>
        <c:auto val="1"/>
        <c:lblAlgn val="ctr"/>
        <c:lblOffset val="100"/>
        <c:noMultiLvlLbl val="0"/>
      </c:catAx>
      <c:valAx>
        <c:axId val="365139008"/>
        <c:scaling>
          <c:orientation val="minMax"/>
        </c:scaling>
        <c:delete val="1"/>
        <c:axPos val="l"/>
        <c:numFmt formatCode="General" sourceLinked="1"/>
        <c:majorTickMark val="none"/>
        <c:minorTickMark val="none"/>
        <c:tickLblPos val="nextTo"/>
        <c:crossAx val="449409024"/>
        <c:crosses val="autoZero"/>
        <c:crossBetween val="between"/>
      </c:valAx>
    </c:plotArea>
    <c:legend>
      <c:legendPos val="t"/>
      <c:overlay val="0"/>
    </c:legend>
    <c:plotVisOnly val="1"/>
    <c:dispBlanksAs val="gap"/>
    <c:showDLblsOverMax val="0"/>
  </c:chart>
  <c:spPr>
    <a:effectLst>
      <a:innerShdw blurRad="63500" dist="50800" dir="2700000">
        <a:prstClr val="black">
          <a:alpha val="50000"/>
        </a:prstClr>
      </a:inn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stacked"/>
        <c:varyColors val="0"/>
        <c:ser>
          <c:idx val="0"/>
          <c:order val="0"/>
          <c:tx>
            <c:strRef>
              <c:f>Sheet5!$J$177</c:f>
              <c:strCache>
                <c:ptCount val="1"/>
                <c:pt idx="0">
                  <c:v>Corporate taxes</c:v>
                </c:pt>
              </c:strCache>
            </c:strRef>
          </c:tx>
          <c:spPr>
            <a:gradFill flip="none" rotWithShape="1">
              <a:gsLst>
                <a:gs pos="0">
                  <a:schemeClr val="accent5">
                    <a:shade val="30000"/>
                    <a:satMod val="115000"/>
                  </a:schemeClr>
                </a:gs>
                <a:gs pos="50000">
                  <a:schemeClr val="accent5">
                    <a:shade val="67500"/>
                    <a:satMod val="115000"/>
                  </a:schemeClr>
                </a:gs>
                <a:gs pos="100000">
                  <a:schemeClr val="accent5">
                    <a:shade val="100000"/>
                    <a:satMod val="115000"/>
                  </a:schemeClr>
                </a:gs>
              </a:gsLst>
              <a:lin ang="2700000" scaled="1"/>
              <a:tileRect/>
            </a:gradFill>
          </c:spPr>
          <c:invertIfNegative val="0"/>
          <c:cat>
            <c:strRef>
              <c:f>Sheet5!$I$178:$I$184</c:f>
              <c:strCache>
                <c:ptCount val="7"/>
                <c:pt idx="0">
                  <c:v>Canada</c:v>
                </c:pt>
                <c:pt idx="1">
                  <c:v>France</c:v>
                </c:pt>
                <c:pt idx="2">
                  <c:v>Great Britain</c:v>
                </c:pt>
                <c:pt idx="3">
                  <c:v>Germany</c:v>
                </c:pt>
                <c:pt idx="4">
                  <c:v>Italy</c:v>
                </c:pt>
                <c:pt idx="5">
                  <c:v>Japan</c:v>
                </c:pt>
                <c:pt idx="6">
                  <c:v>USA</c:v>
                </c:pt>
              </c:strCache>
            </c:strRef>
          </c:cat>
          <c:val>
            <c:numRef>
              <c:f>Sheet5!$J$178:$J$184</c:f>
              <c:numCache>
                <c:formatCode>General</c:formatCode>
                <c:ptCount val="7"/>
                <c:pt idx="0">
                  <c:v>4.4999999999999998E-2</c:v>
                </c:pt>
                <c:pt idx="1">
                  <c:v>6.5000000000000002E-2</c:v>
                </c:pt>
                <c:pt idx="2">
                  <c:v>4.2000000000000003E-2</c:v>
                </c:pt>
                <c:pt idx="3">
                  <c:v>3.5000000000000003E-2</c:v>
                </c:pt>
                <c:pt idx="4">
                  <c:v>6.0999999999999999E-2</c:v>
                </c:pt>
                <c:pt idx="5">
                  <c:v>5.5E-2</c:v>
                </c:pt>
                <c:pt idx="6">
                  <c:v>0.04</c:v>
                </c:pt>
              </c:numCache>
            </c:numRef>
          </c:val>
        </c:ser>
        <c:ser>
          <c:idx val="1"/>
          <c:order val="1"/>
          <c:tx>
            <c:strRef>
              <c:f>Sheet5!$K$177</c:f>
              <c:strCache>
                <c:ptCount val="1"/>
                <c:pt idx="0">
                  <c:v>Taxas on income (for individuals)</c:v>
                </c:pt>
              </c:strCache>
            </c:strRef>
          </c:tx>
          <c:invertIfNegative val="0"/>
          <c:cat>
            <c:strRef>
              <c:f>Sheet5!$I$178:$I$184</c:f>
              <c:strCache>
                <c:ptCount val="7"/>
                <c:pt idx="0">
                  <c:v>Canada</c:v>
                </c:pt>
                <c:pt idx="1">
                  <c:v>France</c:v>
                </c:pt>
                <c:pt idx="2">
                  <c:v>Great Britain</c:v>
                </c:pt>
                <c:pt idx="3">
                  <c:v>Germany</c:v>
                </c:pt>
                <c:pt idx="4">
                  <c:v>Italy</c:v>
                </c:pt>
                <c:pt idx="5">
                  <c:v>Japan</c:v>
                </c:pt>
                <c:pt idx="6">
                  <c:v>USA</c:v>
                </c:pt>
              </c:strCache>
            </c:strRef>
          </c:cat>
          <c:val>
            <c:numRef>
              <c:f>Sheet5!$K$178:$K$184</c:f>
              <c:numCache>
                <c:formatCode>General</c:formatCode>
                <c:ptCount val="7"/>
                <c:pt idx="0">
                  <c:v>0.1</c:v>
                </c:pt>
                <c:pt idx="1">
                  <c:v>0.14000000000000001</c:v>
                </c:pt>
                <c:pt idx="2">
                  <c:v>9.5000000000000001E-2</c:v>
                </c:pt>
                <c:pt idx="3">
                  <c:v>0.1</c:v>
                </c:pt>
                <c:pt idx="4">
                  <c:v>0.13</c:v>
                </c:pt>
                <c:pt idx="5">
                  <c:v>9.2999999999999999E-2</c:v>
                </c:pt>
                <c:pt idx="6">
                  <c:v>0.11</c:v>
                </c:pt>
              </c:numCache>
            </c:numRef>
          </c:val>
        </c:ser>
        <c:ser>
          <c:idx val="2"/>
          <c:order val="2"/>
          <c:tx>
            <c:strRef>
              <c:f>Sheet5!$L$177</c:f>
              <c:strCache>
                <c:ptCount val="1"/>
                <c:pt idx="0">
                  <c:v>Taxas on goods and services</c:v>
                </c:pt>
              </c:strCache>
            </c:strRef>
          </c:tx>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8100000" scaled="1"/>
              <a:tileRect/>
            </a:gradFill>
          </c:spPr>
          <c:invertIfNegative val="0"/>
          <c:cat>
            <c:strRef>
              <c:f>Sheet5!$I$178:$I$184</c:f>
              <c:strCache>
                <c:ptCount val="7"/>
                <c:pt idx="0">
                  <c:v>Canada</c:v>
                </c:pt>
                <c:pt idx="1">
                  <c:v>France</c:v>
                </c:pt>
                <c:pt idx="2">
                  <c:v>Great Britain</c:v>
                </c:pt>
                <c:pt idx="3">
                  <c:v>Germany</c:v>
                </c:pt>
                <c:pt idx="4">
                  <c:v>Italy</c:v>
                </c:pt>
                <c:pt idx="5">
                  <c:v>Japan</c:v>
                </c:pt>
                <c:pt idx="6">
                  <c:v>USA</c:v>
                </c:pt>
              </c:strCache>
            </c:strRef>
          </c:cat>
          <c:val>
            <c:numRef>
              <c:f>Sheet5!$L$178:$L$184</c:f>
              <c:numCache>
                <c:formatCode>General</c:formatCode>
                <c:ptCount val="7"/>
                <c:pt idx="0">
                  <c:v>0.12</c:v>
                </c:pt>
                <c:pt idx="1">
                  <c:v>0.15</c:v>
                </c:pt>
                <c:pt idx="2">
                  <c:v>0.16</c:v>
                </c:pt>
                <c:pt idx="3">
                  <c:v>0.14000000000000001</c:v>
                </c:pt>
                <c:pt idx="4">
                  <c:v>0.15</c:v>
                </c:pt>
                <c:pt idx="5">
                  <c:v>0.08</c:v>
                </c:pt>
                <c:pt idx="6">
                  <c:v>7.0000000000000007E-2</c:v>
                </c:pt>
              </c:numCache>
            </c:numRef>
          </c:val>
        </c:ser>
        <c:ser>
          <c:idx val="3"/>
          <c:order val="3"/>
          <c:tx>
            <c:strRef>
              <c:f>Sheet5!$M$177</c:f>
              <c:strCache>
                <c:ptCount val="1"/>
                <c:pt idx="0">
                  <c:v>Taxes on property</c:v>
                </c:pt>
              </c:strCache>
            </c:strRef>
          </c:tx>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0800000" scaled="1"/>
              <a:tileRect/>
            </a:gradFill>
          </c:spPr>
          <c:invertIfNegative val="0"/>
          <c:cat>
            <c:strRef>
              <c:f>Sheet5!$I$178:$I$184</c:f>
              <c:strCache>
                <c:ptCount val="7"/>
                <c:pt idx="0">
                  <c:v>Canada</c:v>
                </c:pt>
                <c:pt idx="1">
                  <c:v>France</c:v>
                </c:pt>
                <c:pt idx="2">
                  <c:v>Great Britain</c:v>
                </c:pt>
                <c:pt idx="3">
                  <c:v>Germany</c:v>
                </c:pt>
                <c:pt idx="4">
                  <c:v>Italy</c:v>
                </c:pt>
                <c:pt idx="5">
                  <c:v>Japan</c:v>
                </c:pt>
                <c:pt idx="6">
                  <c:v>USA</c:v>
                </c:pt>
              </c:strCache>
            </c:strRef>
          </c:cat>
          <c:val>
            <c:numRef>
              <c:f>Sheet5!$M$178:$M$184</c:f>
              <c:numCache>
                <c:formatCode>General</c:formatCode>
                <c:ptCount val="7"/>
                <c:pt idx="0">
                  <c:v>4.4999999999999998E-2</c:v>
                </c:pt>
                <c:pt idx="1">
                  <c:v>4.5999999999999999E-2</c:v>
                </c:pt>
                <c:pt idx="2">
                  <c:v>5.0999999999999997E-2</c:v>
                </c:pt>
                <c:pt idx="3">
                  <c:v>0.02</c:v>
                </c:pt>
                <c:pt idx="4">
                  <c:v>0.04</c:v>
                </c:pt>
                <c:pt idx="5">
                  <c:v>0.03</c:v>
                </c:pt>
                <c:pt idx="6">
                  <c:v>4.4999999999999998E-2</c:v>
                </c:pt>
              </c:numCache>
            </c:numRef>
          </c:val>
        </c:ser>
        <c:dLbls>
          <c:showLegendKey val="0"/>
          <c:showVal val="0"/>
          <c:showCatName val="0"/>
          <c:showSerName val="0"/>
          <c:showPercent val="0"/>
          <c:showBubbleSize val="0"/>
        </c:dLbls>
        <c:gapWidth val="90"/>
        <c:overlap val="100"/>
        <c:axId val="449591296"/>
        <c:axId val="446525952"/>
      </c:barChart>
      <c:catAx>
        <c:axId val="449591296"/>
        <c:scaling>
          <c:orientation val="minMax"/>
        </c:scaling>
        <c:delete val="0"/>
        <c:axPos val="b"/>
        <c:majorTickMark val="out"/>
        <c:minorTickMark val="none"/>
        <c:tickLblPos val="nextTo"/>
        <c:crossAx val="446525952"/>
        <c:crosses val="autoZero"/>
        <c:auto val="1"/>
        <c:lblAlgn val="ctr"/>
        <c:lblOffset val="100"/>
        <c:noMultiLvlLbl val="0"/>
      </c:catAx>
      <c:valAx>
        <c:axId val="446525952"/>
        <c:scaling>
          <c:orientation val="minMax"/>
        </c:scaling>
        <c:delete val="0"/>
        <c:axPos val="l"/>
        <c:majorGridlines/>
        <c:numFmt formatCode="0.0%" sourceLinked="0"/>
        <c:majorTickMark val="out"/>
        <c:minorTickMark val="none"/>
        <c:tickLblPos val="nextTo"/>
        <c:crossAx val="44959129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a:pPr>
            <a:r>
              <a:rPr lang="en-US"/>
              <a:t>Foreign direct investment, net inflows  </a:t>
            </a:r>
          </a:p>
        </c:rich>
      </c:tx>
      <c:overlay val="0"/>
    </c:title>
    <c:autoTitleDeleted val="0"/>
    <c:plotArea>
      <c:layout/>
      <c:lineChart>
        <c:grouping val="standard"/>
        <c:varyColors val="0"/>
        <c:ser>
          <c:idx val="0"/>
          <c:order val="0"/>
          <c:tx>
            <c:strRef>
              <c:f>[BX.KLT.DINV.CD.WD_Indicator_MetaData_en_EXCEL.xls]Sheet1!$A$126</c:f>
              <c:strCache>
                <c:ptCount val="1"/>
                <c:pt idx="0">
                  <c:v>Japan</c:v>
                </c:pt>
              </c:strCache>
            </c:strRef>
          </c:tx>
          <c:marker>
            <c:symbol val="none"/>
          </c:marker>
          <c:cat>
            <c:strRef>
              <c:f>[BX.KLT.DINV.CD.WD_Indicator_MetaData_en_EXCEL.xls]Sheet1!$AL$1:$BA$1</c:f>
              <c:strCach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strCache>
            </c:strRef>
          </c:cat>
          <c:val>
            <c:numRef>
              <c:f>[BX.KLT.DINV.CD.WD_Indicator_MetaData_en_EXCEL.xls]Sheet1!$AL$126:$BA$126</c:f>
              <c:numCache>
                <c:formatCode>General</c:formatCode>
                <c:ptCount val="16"/>
                <c:pt idx="0">
                  <c:v>3.9332003275607798E-2</c:v>
                </c:pt>
                <c:pt idx="1">
                  <c:v>0.20764149839635801</c:v>
                </c:pt>
                <c:pt idx="2">
                  <c:v>3.2000767423705101</c:v>
                </c:pt>
                <c:pt idx="3">
                  <c:v>3.2681053390992298</c:v>
                </c:pt>
                <c:pt idx="4">
                  <c:v>12.3083934481354</c:v>
                </c:pt>
                <c:pt idx="5">
                  <c:v>8.2271996739846394</c:v>
                </c:pt>
                <c:pt idx="6">
                  <c:v>6.1909710147307102</c:v>
                </c:pt>
                <c:pt idx="7">
                  <c:v>9.0872416120451192</c:v>
                </c:pt>
                <c:pt idx="8">
                  <c:v>6.2382495504851097</c:v>
                </c:pt>
                <c:pt idx="9">
                  <c:v>7.8069770110410399</c:v>
                </c:pt>
                <c:pt idx="10">
                  <c:v>3.21362800696309</c:v>
                </c:pt>
                <c:pt idx="11">
                  <c:v>-6.7835808578246901</c:v>
                </c:pt>
                <c:pt idx="12">
                  <c:v>22.1800670841053</c:v>
                </c:pt>
                <c:pt idx="13">
                  <c:v>24.551812047481199</c:v>
                </c:pt>
                <c:pt idx="14">
                  <c:v>11.8341161646948</c:v>
                </c:pt>
                <c:pt idx="15">
                  <c:v>-1.35890618926507</c:v>
                </c:pt>
              </c:numCache>
            </c:numRef>
          </c:val>
          <c:smooth val="0"/>
        </c:ser>
        <c:dLbls>
          <c:showLegendKey val="0"/>
          <c:showVal val="0"/>
          <c:showCatName val="0"/>
          <c:showSerName val="0"/>
          <c:showPercent val="0"/>
          <c:showBubbleSize val="0"/>
        </c:dLbls>
        <c:marker val="1"/>
        <c:smooth val="0"/>
        <c:axId val="449591808"/>
        <c:axId val="446528256"/>
      </c:lineChart>
      <c:catAx>
        <c:axId val="449591808"/>
        <c:scaling>
          <c:orientation val="minMax"/>
        </c:scaling>
        <c:delete val="0"/>
        <c:axPos val="b"/>
        <c:numFmt formatCode="General" sourceLinked="0"/>
        <c:majorTickMark val="none"/>
        <c:minorTickMark val="none"/>
        <c:tickLblPos val="nextTo"/>
        <c:crossAx val="446528256"/>
        <c:crosses val="autoZero"/>
        <c:auto val="1"/>
        <c:lblAlgn val="ctr"/>
        <c:lblOffset val="100"/>
        <c:noMultiLvlLbl val="0"/>
      </c:catAx>
      <c:valAx>
        <c:axId val="446528256"/>
        <c:scaling>
          <c:orientation val="minMax"/>
        </c:scaling>
        <c:delete val="0"/>
        <c:axPos val="l"/>
        <c:majorGridlines/>
        <c:title>
          <c:tx>
            <c:rich>
              <a:bodyPr/>
              <a:lstStyle/>
              <a:p>
                <a:pPr algn="ctr" rtl="0">
                  <a:defRPr/>
                </a:pPr>
                <a:r>
                  <a:rPr lang="en-US"/>
                  <a:t>billions current US$</a:t>
                </a:r>
                <a:endParaRPr lang="ru-RU"/>
              </a:p>
              <a:p>
                <a:pPr algn="ctr" rtl="0">
                  <a:defRPr/>
                </a:pPr>
                <a:endParaRPr lang="ru-RU"/>
              </a:p>
            </c:rich>
          </c:tx>
          <c:overlay val="0"/>
        </c:title>
        <c:numFmt formatCode="General" sourceLinked="1"/>
        <c:majorTickMark val="none"/>
        <c:minorTickMark val="none"/>
        <c:tickLblPos val="nextTo"/>
        <c:crossAx val="449591808"/>
        <c:crosses val="autoZero"/>
        <c:crossBetween val="between"/>
      </c:valAx>
      <c:dTable>
        <c:showHorzBorder val="1"/>
        <c:showVertBorder val="1"/>
        <c:showOutline val="1"/>
        <c:showKeys val="1"/>
        <c:spPr>
          <a:ln>
            <a:solidFill>
              <a:schemeClr val="accent1"/>
            </a:solidFill>
          </a:ln>
        </c:spPr>
      </c:dTable>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Withholding tax rates on dividends</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Лист1!$B$26:$B$33</c:f>
              <c:strCache>
                <c:ptCount val="8"/>
                <c:pt idx="0">
                  <c:v>China</c:v>
                </c:pt>
                <c:pt idx="1">
                  <c:v>India</c:v>
                </c:pt>
                <c:pt idx="2">
                  <c:v>Indonesia</c:v>
                </c:pt>
                <c:pt idx="3">
                  <c:v>Korea</c:v>
                </c:pt>
                <c:pt idx="4">
                  <c:v>Thailand</c:v>
                </c:pt>
                <c:pt idx="5">
                  <c:v>Philippines</c:v>
                </c:pt>
                <c:pt idx="6">
                  <c:v>Singapore</c:v>
                </c:pt>
                <c:pt idx="7">
                  <c:v>Vietnam</c:v>
                </c:pt>
              </c:strCache>
            </c:strRef>
          </c:cat>
          <c:val>
            <c:numRef>
              <c:f>Лист1!$C$26:$C$33</c:f>
              <c:numCache>
                <c:formatCode>0%</c:formatCode>
                <c:ptCount val="8"/>
                <c:pt idx="0">
                  <c:v>0.1</c:v>
                </c:pt>
                <c:pt idx="1">
                  <c:v>0.15</c:v>
                </c:pt>
                <c:pt idx="2">
                  <c:v>0.15</c:v>
                </c:pt>
                <c:pt idx="3">
                  <c:v>0.15</c:v>
                </c:pt>
                <c:pt idx="4">
                  <c:v>0.2</c:v>
                </c:pt>
                <c:pt idx="5">
                  <c:v>0.25</c:v>
                </c:pt>
                <c:pt idx="6">
                  <c:v>0.15</c:v>
                </c:pt>
                <c:pt idx="7">
                  <c:v>0.1</c:v>
                </c:pt>
              </c:numCache>
            </c:numRef>
          </c:val>
        </c:ser>
        <c:dLbls>
          <c:showLegendKey val="0"/>
          <c:showVal val="0"/>
          <c:showCatName val="0"/>
          <c:showSerName val="0"/>
          <c:showPercent val="0"/>
          <c:showBubbleSize val="0"/>
        </c:dLbls>
        <c:gapWidth val="150"/>
        <c:shape val="cylinder"/>
        <c:axId val="449592320"/>
        <c:axId val="446540032"/>
        <c:axId val="0"/>
      </c:bar3DChart>
      <c:catAx>
        <c:axId val="449592320"/>
        <c:scaling>
          <c:orientation val="minMax"/>
        </c:scaling>
        <c:delete val="0"/>
        <c:axPos val="l"/>
        <c:numFmt formatCode="General" sourceLinked="0"/>
        <c:majorTickMark val="none"/>
        <c:minorTickMark val="none"/>
        <c:tickLblPos val="nextTo"/>
        <c:crossAx val="446540032"/>
        <c:crosses val="autoZero"/>
        <c:auto val="1"/>
        <c:lblAlgn val="ctr"/>
        <c:lblOffset val="100"/>
        <c:noMultiLvlLbl val="0"/>
      </c:catAx>
      <c:valAx>
        <c:axId val="446540032"/>
        <c:scaling>
          <c:orientation val="minMax"/>
        </c:scaling>
        <c:delete val="0"/>
        <c:axPos val="b"/>
        <c:majorGridlines/>
        <c:numFmt formatCode="0%" sourceLinked="1"/>
        <c:majorTickMark val="none"/>
        <c:minorTickMark val="none"/>
        <c:tickLblPos val="nextTo"/>
        <c:crossAx val="449592320"/>
        <c:crosses val="autoZero"/>
        <c:crossBetween val="between"/>
      </c:valAx>
    </c:plotArea>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1"/>
    </mc:Choice>
    <mc:Fallback>
      <c:style val="41"/>
    </mc:Fallback>
  </mc:AlternateContent>
  <c:clrMapOvr bg1="lt1" tx1="dk1" bg2="lt2" tx2="dk2" accent1="accent1" accent2="accent2" accent3="accent3" accent4="accent4" accent5="accent5" accent6="accent6" hlink="hlink" folHlink="folHlink"/>
  <c:chart>
    <c:title>
      <c:tx>
        <c:rich>
          <a:bodyPr/>
          <a:lstStyle/>
          <a:p>
            <a:pPr>
              <a:defRPr/>
            </a:pPr>
            <a:r>
              <a:rPr lang="ru-RU" sz="1400"/>
              <a:t>Японские ПИИ в экономику</a:t>
            </a:r>
            <a:r>
              <a:rPr lang="ru-RU" sz="1400" baseline="0"/>
              <a:t> РФ с учетом пересчета рублевого эквивалента</a:t>
            </a:r>
            <a:r>
              <a:rPr lang="ru-RU" sz="1400"/>
              <a:t>, 2004-2010 гг.</a:t>
            </a:r>
          </a:p>
        </c:rich>
      </c:tx>
      <c:overlay val="0"/>
    </c:title>
    <c:autoTitleDeleted val="0"/>
    <c:plotArea>
      <c:layout>
        <c:manualLayout>
          <c:layoutTarget val="inner"/>
          <c:xMode val="edge"/>
          <c:yMode val="edge"/>
          <c:x val="0.22244455647889147"/>
          <c:y val="0.27581047745773751"/>
          <c:w val="0.73525783719581572"/>
          <c:h val="0.50328883008811698"/>
        </c:manualLayout>
      </c:layout>
      <c:lineChart>
        <c:grouping val="standard"/>
        <c:varyColors val="0"/>
        <c:ser>
          <c:idx val="0"/>
          <c:order val="0"/>
          <c:tx>
            <c:v>млн. долл. США</c:v>
          </c:tx>
          <c:dLbls>
            <c:delete val="1"/>
          </c:dLbls>
          <c:cat>
            <c:numRef>
              <c:f>Лист1!$C$49:$C$55</c:f>
              <c:numCache>
                <c:formatCode>General</c:formatCode>
                <c:ptCount val="7"/>
                <c:pt idx="0">
                  <c:v>2004</c:v>
                </c:pt>
                <c:pt idx="1">
                  <c:v>2005</c:v>
                </c:pt>
                <c:pt idx="2">
                  <c:v>2006</c:v>
                </c:pt>
                <c:pt idx="3">
                  <c:v>2007</c:v>
                </c:pt>
                <c:pt idx="4">
                  <c:v>2008</c:v>
                </c:pt>
                <c:pt idx="5">
                  <c:v>2009</c:v>
                </c:pt>
                <c:pt idx="6">
                  <c:v>2010</c:v>
                </c:pt>
              </c:numCache>
            </c:numRef>
          </c:cat>
          <c:val>
            <c:numRef>
              <c:f>Лист1!$D$49:$D$55</c:f>
              <c:numCache>
                <c:formatCode>General</c:formatCode>
                <c:ptCount val="7"/>
                <c:pt idx="0">
                  <c:v>53.876899999999999</c:v>
                </c:pt>
                <c:pt idx="1">
                  <c:v>54.445599999999999</c:v>
                </c:pt>
                <c:pt idx="2">
                  <c:v>89.973039999999997</c:v>
                </c:pt>
                <c:pt idx="3">
                  <c:v>82.413120000000006</c:v>
                </c:pt>
                <c:pt idx="4">
                  <c:v>80.192689999999999</c:v>
                </c:pt>
                <c:pt idx="5">
                  <c:v>268.67050999999998</c:v>
                </c:pt>
                <c:pt idx="6">
                  <c:v>283.79631000000001</c:v>
                </c:pt>
              </c:numCache>
            </c:numRef>
          </c:val>
          <c:smooth val="0"/>
        </c:ser>
        <c:dLbls>
          <c:dLblPos val="t"/>
          <c:showLegendKey val="0"/>
          <c:showVal val="1"/>
          <c:showCatName val="0"/>
          <c:showSerName val="0"/>
          <c:showPercent val="0"/>
          <c:showBubbleSize val="0"/>
        </c:dLbls>
        <c:dropLines/>
        <c:marker val="1"/>
        <c:smooth val="0"/>
        <c:axId val="458976768"/>
        <c:axId val="446542912"/>
      </c:lineChart>
      <c:catAx>
        <c:axId val="458976768"/>
        <c:scaling>
          <c:orientation val="minMax"/>
        </c:scaling>
        <c:delete val="0"/>
        <c:axPos val="b"/>
        <c:title>
          <c:tx>
            <c:rich>
              <a:bodyPr/>
              <a:lstStyle/>
              <a:p>
                <a:pPr>
                  <a:defRPr/>
                </a:pPr>
                <a:r>
                  <a:rPr lang="ru-RU"/>
                  <a:t>год</a:t>
                </a:r>
              </a:p>
            </c:rich>
          </c:tx>
          <c:overlay val="0"/>
        </c:title>
        <c:numFmt formatCode="General" sourceLinked="1"/>
        <c:majorTickMark val="none"/>
        <c:minorTickMark val="none"/>
        <c:tickLblPos val="nextTo"/>
        <c:crossAx val="446542912"/>
        <c:crosses val="autoZero"/>
        <c:auto val="1"/>
        <c:lblAlgn val="ctr"/>
        <c:lblOffset val="100"/>
        <c:noMultiLvlLbl val="0"/>
      </c:catAx>
      <c:valAx>
        <c:axId val="446542912"/>
        <c:scaling>
          <c:orientation val="minMax"/>
        </c:scaling>
        <c:delete val="0"/>
        <c:axPos val="l"/>
        <c:majorGridlines/>
        <c:title>
          <c:tx>
            <c:rich>
              <a:bodyPr/>
              <a:lstStyle/>
              <a:p>
                <a:pPr>
                  <a:defRPr sz="1200"/>
                </a:pPr>
                <a:r>
                  <a:rPr lang="ru-RU" sz="1200"/>
                  <a:t>млн. долл. США</a:t>
                </a:r>
              </a:p>
            </c:rich>
          </c:tx>
          <c:layout>
            <c:manualLayout>
              <c:xMode val="edge"/>
              <c:yMode val="edge"/>
              <c:x val="9.7691378033412435E-2"/>
              <c:y val="0.36176948400192671"/>
            </c:manualLayout>
          </c:layout>
          <c:overlay val="0"/>
        </c:title>
        <c:numFmt formatCode="General" sourceLinked="1"/>
        <c:majorTickMark val="out"/>
        <c:minorTickMark val="none"/>
        <c:tickLblPos val="nextTo"/>
        <c:crossAx val="458976768"/>
        <c:crosses val="autoZero"/>
        <c:crossBetween val="between"/>
      </c:valAx>
      <c:dTable>
        <c:showHorzBorder val="1"/>
        <c:showVertBorder val="1"/>
        <c:showOutline val="1"/>
        <c:showKeys val="0"/>
      </c:dTable>
    </c:plotArea>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 японских инвестиций в российскую экономику за 2009 год.</a:t>
            </a:r>
          </a:p>
          <a:p>
            <a:pPr>
              <a:defRPr/>
            </a:pPr>
            <a:endParaRPr lang="ru-RU"/>
          </a:p>
        </c:rich>
      </c:tx>
      <c:overlay val="0"/>
    </c:title>
    <c:autoTitleDeleted val="0"/>
    <c:plotArea>
      <c:layout/>
      <c:doughnutChart>
        <c:varyColors val="1"/>
        <c:ser>
          <c:idx val="0"/>
          <c:order val="0"/>
          <c:explosion val="25"/>
          <c:dLbls>
            <c:showLegendKey val="0"/>
            <c:showVal val="1"/>
            <c:showCatName val="0"/>
            <c:showSerName val="0"/>
            <c:showPercent val="0"/>
            <c:showBubbleSize val="0"/>
            <c:showLeaderLines val="1"/>
          </c:dLbls>
          <c:cat>
            <c:strRef>
              <c:f>Лист1!$B$2:$B$6</c:f>
              <c:strCache>
                <c:ptCount val="5"/>
                <c:pt idx="0">
                  <c:v>добыча и переработка нефти</c:v>
                </c:pt>
                <c:pt idx="1">
                  <c:v>лесная и деревообрабатывающая промышленность</c:v>
                </c:pt>
                <c:pt idx="2">
                  <c:v>сфера ИКТ</c:v>
                </c:pt>
                <c:pt idx="3">
                  <c:v>автомобильная промышленность</c:v>
                </c:pt>
                <c:pt idx="4">
                  <c:v>другое</c:v>
                </c:pt>
              </c:strCache>
            </c:strRef>
          </c:cat>
          <c:val>
            <c:numRef>
              <c:f>Лист1!$C$2:$C$6</c:f>
              <c:numCache>
                <c:formatCode>0.00%</c:formatCode>
                <c:ptCount val="5"/>
                <c:pt idx="0" formatCode="0%">
                  <c:v>0.8</c:v>
                </c:pt>
                <c:pt idx="1">
                  <c:v>3.4000000000000002E-2</c:v>
                </c:pt>
                <c:pt idx="2">
                  <c:v>2.5999999999999999E-2</c:v>
                </c:pt>
                <c:pt idx="3">
                  <c:v>1.6E-2</c:v>
                </c:pt>
                <c:pt idx="4">
                  <c:v>0.12399999999999996</c:v>
                </c:pt>
              </c:numCache>
            </c:numRef>
          </c:val>
        </c:ser>
        <c:dLbls>
          <c:showLegendKey val="0"/>
          <c:showVal val="1"/>
          <c:showCatName val="0"/>
          <c:showSerName val="0"/>
          <c:showPercent val="0"/>
          <c:showBubbleSize val="0"/>
          <c:showLeaderLines val="1"/>
        </c:dLbls>
        <c:firstSliceAng val="0"/>
        <c:holeSize val="50"/>
      </c:doughnutChart>
    </c:plotArea>
    <c:legend>
      <c:legendPos val="r"/>
      <c:layout>
        <c:manualLayout>
          <c:xMode val="edge"/>
          <c:yMode val="edge"/>
          <c:x val="0.64183464566929138"/>
          <c:y val="0.27872411781860601"/>
          <c:w val="0.34149868766404201"/>
          <c:h val="0.66549176144648581"/>
        </c:manualLayout>
      </c:layout>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Total tax revenue</a:t>
            </a:r>
            <a:r>
              <a:rPr lang="en-US" baseline="0"/>
              <a:t> (Japan)</a:t>
            </a:r>
            <a:r>
              <a:rPr lang="ru-RU" baseline="0"/>
              <a:t>, 1965-2011</a:t>
            </a:r>
            <a:endParaRPr lang="en-US"/>
          </a:p>
        </c:rich>
      </c:tx>
      <c:overlay val="0"/>
    </c:title>
    <c:autoTitleDeleted val="0"/>
    <c:plotArea>
      <c:layout/>
      <c:areaChart>
        <c:grouping val="standard"/>
        <c:varyColors val="0"/>
        <c:ser>
          <c:idx val="0"/>
          <c:order val="0"/>
          <c:tx>
            <c:strRef>
              <c:f>'[d06d94a6-fe98-4b8f-8852-94b5db871a92.xls]OECD.Stat export'!$A$6:$B$6</c:f>
              <c:strCache>
                <c:ptCount val="1"/>
                <c:pt idx="0">
                  <c:v>Total tax revenue</c:v>
                </c:pt>
              </c:strCache>
            </c:strRef>
          </c:tx>
          <c:cat>
            <c:strRef>
              <c:f>'[d06d94a6-fe98-4b8f-8852-94b5db871a92.xls]OECD.Stat export'!$D$4:$CS$4</c:f>
              <c:strCache>
                <c:ptCount val="94"/>
                <c:pt idx="0">
                  <c:v>1965</c:v>
                </c:pt>
                <c:pt idx="2">
                  <c:v>1966</c:v>
                </c:pt>
                <c:pt idx="4">
                  <c:v>1967</c:v>
                </c:pt>
                <c:pt idx="6">
                  <c:v>1968</c:v>
                </c:pt>
                <c:pt idx="8">
                  <c:v>1969</c:v>
                </c:pt>
                <c:pt idx="10">
                  <c:v>1970</c:v>
                </c:pt>
                <c:pt idx="12">
                  <c:v>1971</c:v>
                </c:pt>
                <c:pt idx="14">
                  <c:v>1972</c:v>
                </c:pt>
                <c:pt idx="16">
                  <c:v>1973</c:v>
                </c:pt>
                <c:pt idx="18">
                  <c:v>1974</c:v>
                </c:pt>
                <c:pt idx="20">
                  <c:v>1975</c:v>
                </c:pt>
                <c:pt idx="22">
                  <c:v>1976</c:v>
                </c:pt>
                <c:pt idx="24">
                  <c:v>1977</c:v>
                </c:pt>
                <c:pt idx="26">
                  <c:v>1978</c:v>
                </c:pt>
                <c:pt idx="28">
                  <c:v>1979</c:v>
                </c:pt>
                <c:pt idx="30">
                  <c:v>1980</c:v>
                </c:pt>
                <c:pt idx="32">
                  <c:v>1981</c:v>
                </c:pt>
                <c:pt idx="34">
                  <c:v>1982</c:v>
                </c:pt>
                <c:pt idx="36">
                  <c:v>1983</c:v>
                </c:pt>
                <c:pt idx="38">
                  <c:v>1984</c:v>
                </c:pt>
                <c:pt idx="40">
                  <c:v>1985</c:v>
                </c:pt>
                <c:pt idx="42">
                  <c:v>1986</c:v>
                </c:pt>
                <c:pt idx="44">
                  <c:v>1987</c:v>
                </c:pt>
                <c:pt idx="46">
                  <c:v>1988</c:v>
                </c:pt>
                <c:pt idx="48">
                  <c:v>1989</c:v>
                </c:pt>
                <c:pt idx="50">
                  <c:v>1990</c:v>
                </c:pt>
                <c:pt idx="52">
                  <c:v>1991</c:v>
                </c:pt>
                <c:pt idx="54">
                  <c:v>1992</c:v>
                </c:pt>
                <c:pt idx="56">
                  <c:v>1993</c:v>
                </c:pt>
                <c:pt idx="58">
                  <c:v>1994</c:v>
                </c:pt>
                <c:pt idx="60">
                  <c:v>1995</c:v>
                </c:pt>
                <c:pt idx="62">
                  <c:v>1996</c:v>
                </c:pt>
                <c:pt idx="64">
                  <c:v>1997</c:v>
                </c:pt>
                <c:pt idx="66">
                  <c:v>1998</c:v>
                </c:pt>
                <c:pt idx="68">
                  <c:v>1999</c:v>
                </c:pt>
                <c:pt idx="70">
                  <c:v>2000</c:v>
                </c:pt>
                <c:pt idx="72">
                  <c:v>2001</c:v>
                </c:pt>
                <c:pt idx="74">
                  <c:v>2002</c:v>
                </c:pt>
                <c:pt idx="76">
                  <c:v>2003</c:v>
                </c:pt>
                <c:pt idx="78">
                  <c:v>2004</c:v>
                </c:pt>
                <c:pt idx="80">
                  <c:v>2005</c:v>
                </c:pt>
                <c:pt idx="82">
                  <c:v>2006</c:v>
                </c:pt>
                <c:pt idx="84">
                  <c:v>2007</c:v>
                </c:pt>
                <c:pt idx="86">
                  <c:v>2008</c:v>
                </c:pt>
                <c:pt idx="88">
                  <c:v>2009</c:v>
                </c:pt>
                <c:pt idx="90">
                  <c:v>2010</c:v>
                </c:pt>
                <c:pt idx="92">
                  <c:v>2011</c:v>
                </c:pt>
              </c:strCache>
            </c:strRef>
          </c:cat>
          <c:val>
            <c:numRef>
              <c:f>'[d06d94a6-fe98-4b8f-8852-94b5db871a92.xls]OECD.Stat export'!$E$6:$CS$6</c:f>
              <c:numCache>
                <c:formatCode>General</c:formatCode>
                <c:ptCount val="93"/>
                <c:pt idx="0">
                  <c:v>6172</c:v>
                </c:pt>
                <c:pt idx="1">
                  <c:v>0</c:v>
                </c:pt>
                <c:pt idx="2">
                  <c:v>7041</c:v>
                </c:pt>
                <c:pt idx="3">
                  <c:v>0</c:v>
                </c:pt>
                <c:pt idx="4">
                  <c:v>8460</c:v>
                </c:pt>
                <c:pt idx="5">
                  <c:v>0</c:v>
                </c:pt>
                <c:pt idx="6">
                  <c:v>10143</c:v>
                </c:pt>
                <c:pt idx="7">
                  <c:v>0</c:v>
                </c:pt>
                <c:pt idx="8">
                  <c:v>12228</c:v>
                </c:pt>
                <c:pt idx="9">
                  <c:v>0</c:v>
                </c:pt>
                <c:pt idx="10">
                  <c:v>14833</c:v>
                </c:pt>
                <c:pt idx="11">
                  <c:v>0</c:v>
                </c:pt>
                <c:pt idx="12">
                  <c:v>16579</c:v>
                </c:pt>
                <c:pt idx="13">
                  <c:v>0</c:v>
                </c:pt>
                <c:pt idx="14">
                  <c:v>19968</c:v>
                </c:pt>
                <c:pt idx="15">
                  <c:v>0</c:v>
                </c:pt>
                <c:pt idx="16">
                  <c:v>26216</c:v>
                </c:pt>
                <c:pt idx="17">
                  <c:v>0</c:v>
                </c:pt>
                <c:pt idx="18">
                  <c:v>31832</c:v>
                </c:pt>
                <c:pt idx="19">
                  <c:v>0</c:v>
                </c:pt>
                <c:pt idx="20">
                  <c:v>31916</c:v>
                </c:pt>
                <c:pt idx="21">
                  <c:v>0</c:v>
                </c:pt>
                <c:pt idx="22">
                  <c:v>37320</c:v>
                </c:pt>
                <c:pt idx="23">
                  <c:v>0</c:v>
                </c:pt>
                <c:pt idx="24">
                  <c:v>42434</c:v>
                </c:pt>
                <c:pt idx="25">
                  <c:v>0</c:v>
                </c:pt>
                <c:pt idx="26">
                  <c:v>50076</c:v>
                </c:pt>
                <c:pt idx="27">
                  <c:v>0</c:v>
                </c:pt>
                <c:pt idx="28">
                  <c:v>55041</c:v>
                </c:pt>
                <c:pt idx="29">
                  <c:v>0</c:v>
                </c:pt>
                <c:pt idx="30">
                  <c:v>62443</c:v>
                </c:pt>
                <c:pt idx="31">
                  <c:v>0</c:v>
                </c:pt>
                <c:pt idx="32">
                  <c:v>68262</c:v>
                </c:pt>
                <c:pt idx="33">
                  <c:v>0</c:v>
                </c:pt>
                <c:pt idx="34">
                  <c:v>72574</c:v>
                </c:pt>
                <c:pt idx="35">
                  <c:v>0</c:v>
                </c:pt>
                <c:pt idx="36">
                  <c:v>77157</c:v>
                </c:pt>
                <c:pt idx="37">
                  <c:v>0</c:v>
                </c:pt>
                <c:pt idx="38">
                  <c:v>82837</c:v>
                </c:pt>
                <c:pt idx="39">
                  <c:v>0</c:v>
                </c:pt>
                <c:pt idx="40">
                  <c:v>89589</c:v>
                </c:pt>
                <c:pt idx="41">
                  <c:v>0</c:v>
                </c:pt>
                <c:pt idx="42">
                  <c:v>96181</c:v>
                </c:pt>
                <c:pt idx="43">
                  <c:v>0</c:v>
                </c:pt>
                <c:pt idx="44">
                  <c:v>105034</c:v>
                </c:pt>
                <c:pt idx="45">
                  <c:v>0</c:v>
                </c:pt>
                <c:pt idx="46">
                  <c:v>114218</c:v>
                </c:pt>
                <c:pt idx="47">
                  <c:v>0</c:v>
                </c:pt>
                <c:pt idx="48">
                  <c:v>123699.5</c:v>
                </c:pt>
                <c:pt idx="49">
                  <c:v>0</c:v>
                </c:pt>
                <c:pt idx="50">
                  <c:v>130823.3</c:v>
                </c:pt>
                <c:pt idx="51">
                  <c:v>0</c:v>
                </c:pt>
                <c:pt idx="52">
                  <c:v>135503.6</c:v>
                </c:pt>
                <c:pt idx="53">
                  <c:v>0</c:v>
                </c:pt>
                <c:pt idx="54">
                  <c:v>130688.3</c:v>
                </c:pt>
                <c:pt idx="55">
                  <c:v>0</c:v>
                </c:pt>
                <c:pt idx="56">
                  <c:v>130439.6</c:v>
                </c:pt>
                <c:pt idx="57">
                  <c:v>0</c:v>
                </c:pt>
                <c:pt idx="58">
                  <c:v>127844.8</c:v>
                </c:pt>
                <c:pt idx="59">
                  <c:v>0</c:v>
                </c:pt>
                <c:pt idx="60">
                  <c:v>133276.70000000001</c:v>
                </c:pt>
                <c:pt idx="61">
                  <c:v>0</c:v>
                </c:pt>
                <c:pt idx="62">
                  <c:v>136392.6</c:v>
                </c:pt>
                <c:pt idx="63">
                  <c:v>0</c:v>
                </c:pt>
                <c:pt idx="64">
                  <c:v>139500.79999999999</c:v>
                </c:pt>
                <c:pt idx="65">
                  <c:v>0</c:v>
                </c:pt>
                <c:pt idx="66">
                  <c:v>134914.29999999999</c:v>
                </c:pt>
                <c:pt idx="67">
                  <c:v>0</c:v>
                </c:pt>
                <c:pt idx="68">
                  <c:v>131416.1</c:v>
                </c:pt>
                <c:pt idx="69">
                  <c:v>0</c:v>
                </c:pt>
                <c:pt idx="70">
                  <c:v>136124.9</c:v>
                </c:pt>
                <c:pt idx="71">
                  <c:v>0</c:v>
                </c:pt>
                <c:pt idx="72">
                  <c:v>134663.1</c:v>
                </c:pt>
                <c:pt idx="73">
                  <c:v>0</c:v>
                </c:pt>
                <c:pt idx="74">
                  <c:v>128265.9</c:v>
                </c:pt>
                <c:pt idx="75">
                  <c:v>0</c:v>
                </c:pt>
                <c:pt idx="76">
                  <c:v>127002.5</c:v>
                </c:pt>
                <c:pt idx="77">
                  <c:v>0</c:v>
                </c:pt>
                <c:pt idx="78">
                  <c:v>131132.20000000001</c:v>
                </c:pt>
                <c:pt idx="79">
                  <c:v>0</c:v>
                </c:pt>
                <c:pt idx="80">
                  <c:v>137938.79999999999</c:v>
                </c:pt>
                <c:pt idx="81">
                  <c:v>0</c:v>
                </c:pt>
                <c:pt idx="82">
                  <c:v>143000.70000000001</c:v>
                </c:pt>
                <c:pt idx="83">
                  <c:v>0</c:v>
                </c:pt>
                <c:pt idx="84">
                  <c:v>146243.29999999999</c:v>
                </c:pt>
                <c:pt idx="85">
                  <c:v>0</c:v>
                </c:pt>
                <c:pt idx="86">
                  <c:v>139616.1</c:v>
                </c:pt>
                <c:pt idx="87">
                  <c:v>0</c:v>
                </c:pt>
                <c:pt idx="88">
                  <c:v>127767.8</c:v>
                </c:pt>
                <c:pt idx="89">
                  <c:v>0</c:v>
                </c:pt>
                <c:pt idx="90">
                  <c:v>132457.5</c:v>
                </c:pt>
                <c:pt idx="91">
                  <c:v>0</c:v>
                </c:pt>
                <c:pt idx="92">
                  <c:v>78350.399999999994</c:v>
                </c:pt>
              </c:numCache>
            </c:numRef>
          </c:val>
        </c:ser>
        <c:dLbls>
          <c:showLegendKey val="0"/>
          <c:showVal val="0"/>
          <c:showCatName val="0"/>
          <c:showSerName val="0"/>
          <c:showPercent val="0"/>
          <c:showBubbleSize val="0"/>
        </c:dLbls>
        <c:axId val="449410560"/>
        <c:axId val="365141312"/>
      </c:areaChart>
      <c:catAx>
        <c:axId val="449410560"/>
        <c:scaling>
          <c:orientation val="minMax"/>
        </c:scaling>
        <c:delete val="0"/>
        <c:axPos val="b"/>
        <c:majorTickMark val="out"/>
        <c:minorTickMark val="none"/>
        <c:tickLblPos val="nextTo"/>
        <c:txPr>
          <a:bodyPr rot="-5400000" vert="horz"/>
          <a:lstStyle/>
          <a:p>
            <a:pPr>
              <a:defRPr/>
            </a:pPr>
            <a:endParaRPr lang="ru-RU"/>
          </a:p>
        </c:txPr>
        <c:crossAx val="365141312"/>
        <c:crosses val="autoZero"/>
        <c:auto val="1"/>
        <c:lblAlgn val="ctr"/>
        <c:lblOffset val="100"/>
        <c:tickLblSkip val="4"/>
        <c:noMultiLvlLbl val="0"/>
      </c:catAx>
      <c:valAx>
        <c:axId val="365141312"/>
        <c:scaling>
          <c:orientation val="minMax"/>
        </c:scaling>
        <c:delete val="0"/>
        <c:axPos val="l"/>
        <c:majorGridlines/>
        <c:numFmt formatCode="General" sourceLinked="1"/>
        <c:majorTickMark val="out"/>
        <c:minorTickMark val="none"/>
        <c:tickLblPos val="nextTo"/>
        <c:crossAx val="449410560"/>
        <c:crosses val="autoZero"/>
        <c:crossBetween val="midCat"/>
      </c:valAx>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barChart>
        <c:barDir val="col"/>
        <c:grouping val="percentStacked"/>
        <c:varyColors val="0"/>
        <c:ser>
          <c:idx val="0"/>
          <c:order val="0"/>
          <c:tx>
            <c:strRef>
              <c:f>Sheet1!$A$3</c:f>
              <c:strCache>
                <c:ptCount val="1"/>
                <c:pt idx="0">
                  <c:v>Federal or Central government</c:v>
                </c:pt>
              </c:strCache>
            </c:strRef>
          </c:tx>
          <c:invertIfNegative val="0"/>
          <c:cat>
            <c:strRef>
              <c:f>Sheet1!$B$1:$CA$1</c:f>
              <c:strCache>
                <c:ptCount val="77"/>
                <c:pt idx="0">
                  <c:v>1973</c:v>
                </c:pt>
                <c:pt idx="2">
                  <c:v>1974</c:v>
                </c:pt>
                <c:pt idx="4">
                  <c:v>1975</c:v>
                </c:pt>
                <c:pt idx="6">
                  <c:v>1976</c:v>
                </c:pt>
                <c:pt idx="8">
                  <c:v>1977</c:v>
                </c:pt>
                <c:pt idx="10">
                  <c:v>1978</c:v>
                </c:pt>
                <c:pt idx="12">
                  <c:v>1979</c:v>
                </c:pt>
                <c:pt idx="14">
                  <c:v>1980</c:v>
                </c:pt>
                <c:pt idx="16">
                  <c:v>1981</c:v>
                </c:pt>
                <c:pt idx="18">
                  <c:v>1982</c:v>
                </c:pt>
                <c:pt idx="20">
                  <c:v>1983</c:v>
                </c:pt>
                <c:pt idx="22">
                  <c:v>1984</c:v>
                </c:pt>
                <c:pt idx="24">
                  <c:v>1985</c:v>
                </c:pt>
                <c:pt idx="26">
                  <c:v>1986</c:v>
                </c:pt>
                <c:pt idx="28">
                  <c:v>1987</c:v>
                </c:pt>
                <c:pt idx="30">
                  <c:v>1988</c:v>
                </c:pt>
                <c:pt idx="32">
                  <c:v>1989</c:v>
                </c:pt>
                <c:pt idx="34">
                  <c:v>1990</c:v>
                </c:pt>
                <c:pt idx="36">
                  <c:v>1991</c:v>
                </c:pt>
                <c:pt idx="38">
                  <c:v>1992</c:v>
                </c:pt>
                <c:pt idx="40">
                  <c:v>1993</c:v>
                </c:pt>
                <c:pt idx="42">
                  <c:v>1994</c:v>
                </c:pt>
                <c:pt idx="44">
                  <c:v>1995</c:v>
                </c:pt>
                <c:pt idx="46">
                  <c:v>1996</c:v>
                </c:pt>
                <c:pt idx="48">
                  <c:v>1997</c:v>
                </c:pt>
                <c:pt idx="50">
                  <c:v>1998</c:v>
                </c:pt>
                <c:pt idx="52">
                  <c:v>1999</c:v>
                </c:pt>
                <c:pt idx="54">
                  <c:v>2000</c:v>
                </c:pt>
                <c:pt idx="56">
                  <c:v>2001</c:v>
                </c:pt>
                <c:pt idx="58">
                  <c:v>2002</c:v>
                </c:pt>
                <c:pt idx="60">
                  <c:v>2003</c:v>
                </c:pt>
                <c:pt idx="62">
                  <c:v>2004</c:v>
                </c:pt>
                <c:pt idx="64">
                  <c:v>2005</c:v>
                </c:pt>
                <c:pt idx="66">
                  <c:v>2006</c:v>
                </c:pt>
                <c:pt idx="68">
                  <c:v>2007</c:v>
                </c:pt>
                <c:pt idx="70">
                  <c:v>2008</c:v>
                </c:pt>
                <c:pt idx="72">
                  <c:v>2009</c:v>
                </c:pt>
                <c:pt idx="74">
                  <c:v>2010</c:v>
                </c:pt>
                <c:pt idx="76">
                  <c:v>2011</c:v>
                </c:pt>
              </c:strCache>
            </c:strRef>
          </c:cat>
          <c:val>
            <c:numRef>
              <c:f>Sheet1!$B$3:$BZ$3</c:f>
              <c:numCache>
                <c:formatCode>General</c:formatCode>
                <c:ptCount val="77"/>
                <c:pt idx="0">
                  <c:v>14049</c:v>
                </c:pt>
                <c:pt idx="1">
                  <c:v>0</c:v>
                </c:pt>
                <c:pt idx="2">
                  <c:v>15755</c:v>
                </c:pt>
                <c:pt idx="3">
                  <c:v>0</c:v>
                </c:pt>
                <c:pt idx="4">
                  <c:v>14504</c:v>
                </c:pt>
                <c:pt idx="5">
                  <c:v>0</c:v>
                </c:pt>
                <c:pt idx="6">
                  <c:v>16802</c:v>
                </c:pt>
                <c:pt idx="7">
                  <c:v>0</c:v>
                </c:pt>
                <c:pt idx="8">
                  <c:v>18434</c:v>
                </c:pt>
                <c:pt idx="9">
                  <c:v>0</c:v>
                </c:pt>
                <c:pt idx="10">
                  <c:v>23224</c:v>
                </c:pt>
                <c:pt idx="11">
                  <c:v>0</c:v>
                </c:pt>
                <c:pt idx="12">
                  <c:v>24957</c:v>
                </c:pt>
                <c:pt idx="13">
                  <c:v>0</c:v>
                </c:pt>
                <c:pt idx="14">
                  <c:v>28369</c:v>
                </c:pt>
                <c:pt idx="15">
                  <c:v>0</c:v>
                </c:pt>
                <c:pt idx="16">
                  <c:v>30455</c:v>
                </c:pt>
                <c:pt idx="17">
                  <c:v>0</c:v>
                </c:pt>
                <c:pt idx="18">
                  <c:v>32003</c:v>
                </c:pt>
                <c:pt idx="19">
                  <c:v>0</c:v>
                </c:pt>
                <c:pt idx="20">
                  <c:v>34162</c:v>
                </c:pt>
                <c:pt idx="21">
                  <c:v>0</c:v>
                </c:pt>
                <c:pt idx="22">
                  <c:v>36775</c:v>
                </c:pt>
                <c:pt idx="23">
                  <c:v>0</c:v>
                </c:pt>
                <c:pt idx="24">
                  <c:v>39150</c:v>
                </c:pt>
                <c:pt idx="25">
                  <c:v>0</c:v>
                </c:pt>
                <c:pt idx="26">
                  <c:v>42851</c:v>
                </c:pt>
                <c:pt idx="27">
                  <c:v>0</c:v>
                </c:pt>
                <c:pt idx="28">
                  <c:v>47807</c:v>
                </c:pt>
                <c:pt idx="29">
                  <c:v>0</c:v>
                </c:pt>
                <c:pt idx="30">
                  <c:v>52194</c:v>
                </c:pt>
                <c:pt idx="31">
                  <c:v>0</c:v>
                </c:pt>
                <c:pt idx="32">
                  <c:v>57136</c:v>
                </c:pt>
                <c:pt idx="33">
                  <c:v>0</c:v>
                </c:pt>
                <c:pt idx="34">
                  <c:v>62779.8</c:v>
                </c:pt>
                <c:pt idx="35">
                  <c:v>0</c:v>
                </c:pt>
                <c:pt idx="36">
                  <c:v>63211</c:v>
                </c:pt>
                <c:pt idx="37">
                  <c:v>0</c:v>
                </c:pt>
                <c:pt idx="38">
                  <c:v>57396.4</c:v>
                </c:pt>
                <c:pt idx="39">
                  <c:v>0</c:v>
                </c:pt>
                <c:pt idx="40">
                  <c:v>57114.2</c:v>
                </c:pt>
                <c:pt idx="41">
                  <c:v>0</c:v>
                </c:pt>
                <c:pt idx="42">
                  <c:v>54000.7</c:v>
                </c:pt>
                <c:pt idx="43">
                  <c:v>0</c:v>
                </c:pt>
                <c:pt idx="44">
                  <c:v>54963</c:v>
                </c:pt>
                <c:pt idx="45">
                  <c:v>0</c:v>
                </c:pt>
                <c:pt idx="46">
                  <c:v>55226.1</c:v>
                </c:pt>
                <c:pt idx="47">
                  <c:v>0</c:v>
                </c:pt>
                <c:pt idx="48">
                  <c:v>55600.7</c:v>
                </c:pt>
                <c:pt idx="49">
                  <c:v>0</c:v>
                </c:pt>
                <c:pt idx="50">
                  <c:v>51197.7</c:v>
                </c:pt>
                <c:pt idx="51">
                  <c:v>0</c:v>
                </c:pt>
                <c:pt idx="52">
                  <c:v>49213.9</c:v>
                </c:pt>
                <c:pt idx="53">
                  <c:v>0</c:v>
                </c:pt>
                <c:pt idx="54">
                  <c:v>52720.9</c:v>
                </c:pt>
                <c:pt idx="55">
                  <c:v>0</c:v>
                </c:pt>
                <c:pt idx="56">
                  <c:v>49968.4</c:v>
                </c:pt>
                <c:pt idx="57">
                  <c:v>0</c:v>
                </c:pt>
                <c:pt idx="58">
                  <c:v>45844.2</c:v>
                </c:pt>
                <c:pt idx="59">
                  <c:v>0</c:v>
                </c:pt>
                <c:pt idx="60">
                  <c:v>45369.4</c:v>
                </c:pt>
                <c:pt idx="61">
                  <c:v>0</c:v>
                </c:pt>
                <c:pt idx="62">
                  <c:v>48102.9</c:v>
                </c:pt>
                <c:pt idx="63">
                  <c:v>0</c:v>
                </c:pt>
                <c:pt idx="64">
                  <c:v>52290.5</c:v>
                </c:pt>
                <c:pt idx="65">
                  <c:v>0</c:v>
                </c:pt>
                <c:pt idx="66">
                  <c:v>54116.9</c:v>
                </c:pt>
                <c:pt idx="67">
                  <c:v>0</c:v>
                </c:pt>
                <c:pt idx="68">
                  <c:v>52655.8</c:v>
                </c:pt>
                <c:pt idx="69">
                  <c:v>0</c:v>
                </c:pt>
                <c:pt idx="70">
                  <c:v>45830.9</c:v>
                </c:pt>
                <c:pt idx="71">
                  <c:v>0</c:v>
                </c:pt>
                <c:pt idx="72">
                  <c:v>40243.300000000003</c:v>
                </c:pt>
                <c:pt idx="73">
                  <c:v>0</c:v>
                </c:pt>
                <c:pt idx="74">
                  <c:v>43707.4</c:v>
                </c:pt>
                <c:pt idx="75">
                  <c:v>0</c:v>
                </c:pt>
                <c:pt idx="76">
                  <c:v>44361.4</c:v>
                </c:pt>
              </c:numCache>
            </c:numRef>
          </c:val>
        </c:ser>
        <c:ser>
          <c:idx val="1"/>
          <c:order val="1"/>
          <c:tx>
            <c:strRef>
              <c:f>Sheet1!$A$4</c:f>
              <c:strCache>
                <c:ptCount val="1"/>
                <c:pt idx="0">
                  <c:v>Local government</c:v>
                </c:pt>
              </c:strCache>
            </c:strRef>
          </c:tx>
          <c:invertIfNegative val="0"/>
          <c:cat>
            <c:strRef>
              <c:f>Sheet1!$B$1:$CA$1</c:f>
              <c:strCache>
                <c:ptCount val="77"/>
                <c:pt idx="0">
                  <c:v>1973</c:v>
                </c:pt>
                <c:pt idx="2">
                  <c:v>1974</c:v>
                </c:pt>
                <c:pt idx="4">
                  <c:v>1975</c:v>
                </c:pt>
                <c:pt idx="6">
                  <c:v>1976</c:v>
                </c:pt>
                <c:pt idx="8">
                  <c:v>1977</c:v>
                </c:pt>
                <c:pt idx="10">
                  <c:v>1978</c:v>
                </c:pt>
                <c:pt idx="12">
                  <c:v>1979</c:v>
                </c:pt>
                <c:pt idx="14">
                  <c:v>1980</c:v>
                </c:pt>
                <c:pt idx="16">
                  <c:v>1981</c:v>
                </c:pt>
                <c:pt idx="18">
                  <c:v>1982</c:v>
                </c:pt>
                <c:pt idx="20">
                  <c:v>1983</c:v>
                </c:pt>
                <c:pt idx="22">
                  <c:v>1984</c:v>
                </c:pt>
                <c:pt idx="24">
                  <c:v>1985</c:v>
                </c:pt>
                <c:pt idx="26">
                  <c:v>1986</c:v>
                </c:pt>
                <c:pt idx="28">
                  <c:v>1987</c:v>
                </c:pt>
                <c:pt idx="30">
                  <c:v>1988</c:v>
                </c:pt>
                <c:pt idx="32">
                  <c:v>1989</c:v>
                </c:pt>
                <c:pt idx="34">
                  <c:v>1990</c:v>
                </c:pt>
                <c:pt idx="36">
                  <c:v>1991</c:v>
                </c:pt>
                <c:pt idx="38">
                  <c:v>1992</c:v>
                </c:pt>
                <c:pt idx="40">
                  <c:v>1993</c:v>
                </c:pt>
                <c:pt idx="42">
                  <c:v>1994</c:v>
                </c:pt>
                <c:pt idx="44">
                  <c:v>1995</c:v>
                </c:pt>
                <c:pt idx="46">
                  <c:v>1996</c:v>
                </c:pt>
                <c:pt idx="48">
                  <c:v>1997</c:v>
                </c:pt>
                <c:pt idx="50">
                  <c:v>1998</c:v>
                </c:pt>
                <c:pt idx="52">
                  <c:v>1999</c:v>
                </c:pt>
                <c:pt idx="54">
                  <c:v>2000</c:v>
                </c:pt>
                <c:pt idx="56">
                  <c:v>2001</c:v>
                </c:pt>
                <c:pt idx="58">
                  <c:v>2002</c:v>
                </c:pt>
                <c:pt idx="60">
                  <c:v>2003</c:v>
                </c:pt>
                <c:pt idx="62">
                  <c:v>2004</c:v>
                </c:pt>
                <c:pt idx="64">
                  <c:v>2005</c:v>
                </c:pt>
                <c:pt idx="66">
                  <c:v>2006</c:v>
                </c:pt>
                <c:pt idx="68">
                  <c:v>2007</c:v>
                </c:pt>
                <c:pt idx="70">
                  <c:v>2008</c:v>
                </c:pt>
                <c:pt idx="72">
                  <c:v>2009</c:v>
                </c:pt>
                <c:pt idx="74">
                  <c:v>2010</c:v>
                </c:pt>
                <c:pt idx="76">
                  <c:v>2011</c:v>
                </c:pt>
              </c:strCache>
            </c:strRef>
          </c:cat>
          <c:val>
            <c:numRef>
              <c:f>Sheet1!$B$4:$BZ$4</c:f>
              <c:numCache>
                <c:formatCode>General</c:formatCode>
                <c:ptCount val="77"/>
                <c:pt idx="0">
                  <c:v>6491</c:v>
                </c:pt>
                <c:pt idx="1">
                  <c:v>0</c:v>
                </c:pt>
                <c:pt idx="2">
                  <c:v>8239</c:v>
                </c:pt>
                <c:pt idx="3">
                  <c:v>0</c:v>
                </c:pt>
                <c:pt idx="4">
                  <c:v>8155</c:v>
                </c:pt>
                <c:pt idx="5">
                  <c:v>0</c:v>
                </c:pt>
                <c:pt idx="6">
                  <c:v>9564</c:v>
                </c:pt>
                <c:pt idx="7">
                  <c:v>0</c:v>
                </c:pt>
                <c:pt idx="8">
                  <c:v>11005</c:v>
                </c:pt>
                <c:pt idx="9">
                  <c:v>0</c:v>
                </c:pt>
                <c:pt idx="10">
                  <c:v>12237</c:v>
                </c:pt>
                <c:pt idx="11">
                  <c:v>0</c:v>
                </c:pt>
                <c:pt idx="12">
                  <c:v>14032</c:v>
                </c:pt>
                <c:pt idx="13">
                  <c:v>0</c:v>
                </c:pt>
                <c:pt idx="14">
                  <c:v>15894</c:v>
                </c:pt>
                <c:pt idx="15">
                  <c:v>0</c:v>
                </c:pt>
                <c:pt idx="16">
                  <c:v>17325</c:v>
                </c:pt>
                <c:pt idx="17">
                  <c:v>0</c:v>
                </c:pt>
                <c:pt idx="18">
                  <c:v>18629</c:v>
                </c:pt>
                <c:pt idx="19">
                  <c:v>0</c:v>
                </c:pt>
                <c:pt idx="20">
                  <c:v>19841</c:v>
                </c:pt>
                <c:pt idx="21">
                  <c:v>0</c:v>
                </c:pt>
                <c:pt idx="22">
                  <c:v>21494</c:v>
                </c:pt>
                <c:pt idx="23">
                  <c:v>0</c:v>
                </c:pt>
                <c:pt idx="24">
                  <c:v>23317</c:v>
                </c:pt>
                <c:pt idx="25">
                  <c:v>0</c:v>
                </c:pt>
                <c:pt idx="26">
                  <c:v>24628</c:v>
                </c:pt>
                <c:pt idx="27">
                  <c:v>0</c:v>
                </c:pt>
                <c:pt idx="28">
                  <c:v>27203</c:v>
                </c:pt>
                <c:pt idx="29">
                  <c:v>0</c:v>
                </c:pt>
                <c:pt idx="30">
                  <c:v>30117</c:v>
                </c:pt>
                <c:pt idx="31">
                  <c:v>0</c:v>
                </c:pt>
                <c:pt idx="32">
                  <c:v>31795</c:v>
                </c:pt>
                <c:pt idx="33">
                  <c:v>0</c:v>
                </c:pt>
                <c:pt idx="34">
                  <c:v>33450.400000000001</c:v>
                </c:pt>
                <c:pt idx="35">
                  <c:v>0</c:v>
                </c:pt>
                <c:pt idx="36">
                  <c:v>35072.699999999997</c:v>
                </c:pt>
                <c:pt idx="37">
                  <c:v>0</c:v>
                </c:pt>
                <c:pt idx="38">
                  <c:v>34568.300000000003</c:v>
                </c:pt>
                <c:pt idx="39">
                  <c:v>0</c:v>
                </c:pt>
                <c:pt idx="40">
                  <c:v>33591.300000000003</c:v>
                </c:pt>
                <c:pt idx="41">
                  <c:v>0</c:v>
                </c:pt>
                <c:pt idx="42">
                  <c:v>32539.1</c:v>
                </c:pt>
                <c:pt idx="43">
                  <c:v>0</c:v>
                </c:pt>
                <c:pt idx="44">
                  <c:v>33675</c:v>
                </c:pt>
                <c:pt idx="45">
                  <c:v>0</c:v>
                </c:pt>
                <c:pt idx="46">
                  <c:v>35093.699999999997</c:v>
                </c:pt>
                <c:pt idx="47">
                  <c:v>0</c:v>
                </c:pt>
                <c:pt idx="48">
                  <c:v>36155.5</c:v>
                </c:pt>
                <c:pt idx="49">
                  <c:v>0</c:v>
                </c:pt>
                <c:pt idx="50">
                  <c:v>35922.199999999997</c:v>
                </c:pt>
                <c:pt idx="51">
                  <c:v>0</c:v>
                </c:pt>
                <c:pt idx="52">
                  <c:v>35026.1</c:v>
                </c:pt>
                <c:pt idx="53">
                  <c:v>0</c:v>
                </c:pt>
                <c:pt idx="54">
                  <c:v>35546.400000000001</c:v>
                </c:pt>
                <c:pt idx="55">
                  <c:v>0</c:v>
                </c:pt>
                <c:pt idx="56">
                  <c:v>35548.800000000003</c:v>
                </c:pt>
                <c:pt idx="57">
                  <c:v>0</c:v>
                </c:pt>
                <c:pt idx="58">
                  <c:v>33378.5</c:v>
                </c:pt>
                <c:pt idx="59">
                  <c:v>0</c:v>
                </c:pt>
                <c:pt idx="60">
                  <c:v>32665.7</c:v>
                </c:pt>
                <c:pt idx="61">
                  <c:v>0</c:v>
                </c:pt>
                <c:pt idx="62">
                  <c:v>33538.800000000003</c:v>
                </c:pt>
                <c:pt idx="63">
                  <c:v>0</c:v>
                </c:pt>
                <c:pt idx="64">
                  <c:v>34804.400000000001</c:v>
                </c:pt>
                <c:pt idx="65">
                  <c:v>0</c:v>
                </c:pt>
                <c:pt idx="66">
                  <c:v>36506.199999999997</c:v>
                </c:pt>
                <c:pt idx="67">
                  <c:v>0</c:v>
                </c:pt>
                <c:pt idx="68">
                  <c:v>40266.800000000003</c:v>
                </c:pt>
                <c:pt idx="69">
                  <c:v>0</c:v>
                </c:pt>
                <c:pt idx="70">
                  <c:v>39558.5</c:v>
                </c:pt>
                <c:pt idx="71">
                  <c:v>0</c:v>
                </c:pt>
                <c:pt idx="72">
                  <c:v>35183</c:v>
                </c:pt>
                <c:pt idx="73">
                  <c:v>0</c:v>
                </c:pt>
                <c:pt idx="74">
                  <c:v>34316.300000000003</c:v>
                </c:pt>
                <c:pt idx="75">
                  <c:v>0</c:v>
                </c:pt>
                <c:pt idx="76">
                  <c:v>33989</c:v>
                </c:pt>
              </c:numCache>
            </c:numRef>
          </c:val>
        </c:ser>
        <c:dLbls>
          <c:showLegendKey val="0"/>
          <c:showVal val="0"/>
          <c:showCatName val="0"/>
          <c:showSerName val="0"/>
          <c:showPercent val="0"/>
          <c:showBubbleSize val="0"/>
        </c:dLbls>
        <c:gapWidth val="150"/>
        <c:overlap val="100"/>
        <c:axId val="449592832"/>
        <c:axId val="365157696"/>
      </c:barChart>
      <c:catAx>
        <c:axId val="449592832"/>
        <c:scaling>
          <c:orientation val="minMax"/>
        </c:scaling>
        <c:delete val="0"/>
        <c:axPos val="b"/>
        <c:majorTickMark val="out"/>
        <c:minorTickMark val="none"/>
        <c:tickLblPos val="nextTo"/>
        <c:txPr>
          <a:bodyPr rot="-5400000" vert="horz"/>
          <a:lstStyle/>
          <a:p>
            <a:pPr>
              <a:defRPr/>
            </a:pPr>
            <a:endParaRPr lang="ru-RU"/>
          </a:p>
        </c:txPr>
        <c:crossAx val="365157696"/>
        <c:crosses val="autoZero"/>
        <c:auto val="1"/>
        <c:lblAlgn val="ctr"/>
        <c:lblOffset val="200"/>
        <c:tickLblSkip val="4"/>
        <c:tickMarkSkip val="2"/>
        <c:noMultiLvlLbl val="0"/>
      </c:catAx>
      <c:valAx>
        <c:axId val="365157696"/>
        <c:scaling>
          <c:orientation val="minMax"/>
        </c:scaling>
        <c:delete val="0"/>
        <c:axPos val="l"/>
        <c:majorGridlines/>
        <c:numFmt formatCode="0%" sourceLinked="1"/>
        <c:majorTickMark val="out"/>
        <c:minorTickMark val="none"/>
        <c:tickLblPos val="nextTo"/>
        <c:crossAx val="44959283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barChart>
        <c:barDir val="col"/>
        <c:grouping val="percentStacked"/>
        <c:varyColors val="0"/>
        <c:ser>
          <c:idx val="0"/>
          <c:order val="0"/>
          <c:tx>
            <c:strRef>
              <c:f>Sheet1!$A$3</c:f>
              <c:strCache>
                <c:ptCount val="1"/>
                <c:pt idx="0">
                  <c:v>Federal or Central government</c:v>
                </c:pt>
              </c:strCache>
            </c:strRef>
          </c:tx>
          <c:invertIfNegative val="0"/>
          <c:dPt>
            <c:idx val="0"/>
            <c:invertIfNegative val="0"/>
            <c:bubble3D val="0"/>
            <c:spPr>
              <a:scene3d>
                <a:camera prst="orthographicFront"/>
                <a:lightRig rig="freezing" dir="t"/>
              </a:scene3d>
              <a:sp3d>
                <a:bevelT w="63500" h="25400"/>
              </a:sp3d>
            </c:spPr>
          </c:dPt>
          <c:dPt>
            <c:idx val="36"/>
            <c:invertIfNegative val="0"/>
            <c:bubble3D val="0"/>
            <c:spPr>
              <a:effectLst>
                <a:glow rad="101600">
                  <a:srgbClr val="FF0000">
                    <a:alpha val="48000"/>
                  </a:srgbClr>
                </a:glow>
              </a:effectLst>
            </c:spPr>
          </c:dPt>
          <c:dPt>
            <c:idx val="76"/>
            <c:invertIfNegative val="0"/>
            <c:bubble3D val="0"/>
            <c:spPr>
              <a:scene3d>
                <a:camera prst="orthographicFront"/>
                <a:lightRig rig="chilly" dir="t"/>
              </a:scene3d>
              <a:sp3d>
                <a:bevelT w="63500" h="25400"/>
              </a:sp3d>
            </c:spPr>
          </c:dPt>
          <c:cat>
            <c:strRef>
              <c:f>Sheet1!$B$1:$CA$1</c:f>
              <c:strCache>
                <c:ptCount val="77"/>
                <c:pt idx="0">
                  <c:v>1973</c:v>
                </c:pt>
                <c:pt idx="2">
                  <c:v>1974</c:v>
                </c:pt>
                <c:pt idx="4">
                  <c:v>1975</c:v>
                </c:pt>
                <c:pt idx="6">
                  <c:v>1976</c:v>
                </c:pt>
                <c:pt idx="8">
                  <c:v>1977</c:v>
                </c:pt>
                <c:pt idx="10">
                  <c:v>1978</c:v>
                </c:pt>
                <c:pt idx="12">
                  <c:v>1979</c:v>
                </c:pt>
                <c:pt idx="14">
                  <c:v>1980</c:v>
                </c:pt>
                <c:pt idx="16">
                  <c:v>1981</c:v>
                </c:pt>
                <c:pt idx="18">
                  <c:v>1982</c:v>
                </c:pt>
                <c:pt idx="20">
                  <c:v>1983</c:v>
                </c:pt>
                <c:pt idx="22">
                  <c:v>1984</c:v>
                </c:pt>
                <c:pt idx="24">
                  <c:v>1985</c:v>
                </c:pt>
                <c:pt idx="26">
                  <c:v>1986</c:v>
                </c:pt>
                <c:pt idx="28">
                  <c:v>1987</c:v>
                </c:pt>
                <c:pt idx="30">
                  <c:v>1988</c:v>
                </c:pt>
                <c:pt idx="32">
                  <c:v>1989</c:v>
                </c:pt>
                <c:pt idx="34">
                  <c:v>1990</c:v>
                </c:pt>
                <c:pt idx="36">
                  <c:v>1991</c:v>
                </c:pt>
                <c:pt idx="38">
                  <c:v>1992</c:v>
                </c:pt>
                <c:pt idx="40">
                  <c:v>1993</c:v>
                </c:pt>
                <c:pt idx="42">
                  <c:v>1994</c:v>
                </c:pt>
                <c:pt idx="44">
                  <c:v>1995</c:v>
                </c:pt>
                <c:pt idx="46">
                  <c:v>1996</c:v>
                </c:pt>
                <c:pt idx="48">
                  <c:v>1997</c:v>
                </c:pt>
                <c:pt idx="50">
                  <c:v>1998</c:v>
                </c:pt>
                <c:pt idx="52">
                  <c:v>1999</c:v>
                </c:pt>
                <c:pt idx="54">
                  <c:v>2000</c:v>
                </c:pt>
                <c:pt idx="56">
                  <c:v>2001</c:v>
                </c:pt>
                <c:pt idx="58">
                  <c:v>2002</c:v>
                </c:pt>
                <c:pt idx="60">
                  <c:v>2003</c:v>
                </c:pt>
                <c:pt idx="62">
                  <c:v>2004</c:v>
                </c:pt>
                <c:pt idx="64">
                  <c:v>2005</c:v>
                </c:pt>
                <c:pt idx="66">
                  <c:v>2006</c:v>
                </c:pt>
                <c:pt idx="68">
                  <c:v>2007</c:v>
                </c:pt>
                <c:pt idx="70">
                  <c:v>2008</c:v>
                </c:pt>
                <c:pt idx="72">
                  <c:v>2009</c:v>
                </c:pt>
                <c:pt idx="74">
                  <c:v>2010</c:v>
                </c:pt>
                <c:pt idx="76">
                  <c:v>2011</c:v>
                </c:pt>
              </c:strCache>
            </c:strRef>
          </c:cat>
          <c:val>
            <c:numRef>
              <c:f>Sheet1!$B$3:$BZ$3</c:f>
              <c:numCache>
                <c:formatCode>General</c:formatCode>
                <c:ptCount val="77"/>
                <c:pt idx="0">
                  <c:v>14049</c:v>
                </c:pt>
                <c:pt idx="1">
                  <c:v>0</c:v>
                </c:pt>
                <c:pt idx="2">
                  <c:v>15755</c:v>
                </c:pt>
                <c:pt idx="3">
                  <c:v>0</c:v>
                </c:pt>
                <c:pt idx="4">
                  <c:v>14504</c:v>
                </c:pt>
                <c:pt idx="5">
                  <c:v>0</c:v>
                </c:pt>
                <c:pt idx="6">
                  <c:v>16802</c:v>
                </c:pt>
                <c:pt idx="7">
                  <c:v>0</c:v>
                </c:pt>
                <c:pt idx="8">
                  <c:v>18434</c:v>
                </c:pt>
                <c:pt idx="9">
                  <c:v>0</c:v>
                </c:pt>
                <c:pt idx="10">
                  <c:v>23224</c:v>
                </c:pt>
                <c:pt idx="11">
                  <c:v>0</c:v>
                </c:pt>
                <c:pt idx="12">
                  <c:v>24957</c:v>
                </c:pt>
                <c:pt idx="13">
                  <c:v>0</c:v>
                </c:pt>
                <c:pt idx="14">
                  <c:v>28369</c:v>
                </c:pt>
                <c:pt idx="15">
                  <c:v>0</c:v>
                </c:pt>
                <c:pt idx="16">
                  <c:v>30455</c:v>
                </c:pt>
                <c:pt idx="17">
                  <c:v>0</c:v>
                </c:pt>
                <c:pt idx="18">
                  <c:v>32003</c:v>
                </c:pt>
                <c:pt idx="19">
                  <c:v>0</c:v>
                </c:pt>
                <c:pt idx="20">
                  <c:v>34162</c:v>
                </c:pt>
                <c:pt idx="21">
                  <c:v>0</c:v>
                </c:pt>
                <c:pt idx="22">
                  <c:v>36775</c:v>
                </c:pt>
                <c:pt idx="23">
                  <c:v>0</c:v>
                </c:pt>
                <c:pt idx="24">
                  <c:v>39150</c:v>
                </c:pt>
                <c:pt idx="25">
                  <c:v>0</c:v>
                </c:pt>
                <c:pt idx="26">
                  <c:v>42851</c:v>
                </c:pt>
                <c:pt idx="27">
                  <c:v>0</c:v>
                </c:pt>
                <c:pt idx="28">
                  <c:v>47807</c:v>
                </c:pt>
                <c:pt idx="29">
                  <c:v>0</c:v>
                </c:pt>
                <c:pt idx="30">
                  <c:v>52194</c:v>
                </c:pt>
                <c:pt idx="31">
                  <c:v>0</c:v>
                </c:pt>
                <c:pt idx="32">
                  <c:v>57136</c:v>
                </c:pt>
                <c:pt idx="33">
                  <c:v>0</c:v>
                </c:pt>
                <c:pt idx="34">
                  <c:v>62779.8</c:v>
                </c:pt>
                <c:pt idx="35">
                  <c:v>0</c:v>
                </c:pt>
                <c:pt idx="36">
                  <c:v>63211</c:v>
                </c:pt>
                <c:pt idx="37">
                  <c:v>0</c:v>
                </c:pt>
                <c:pt idx="38">
                  <c:v>57396.4</c:v>
                </c:pt>
                <c:pt idx="39">
                  <c:v>0</c:v>
                </c:pt>
                <c:pt idx="40">
                  <c:v>57114.2</c:v>
                </c:pt>
                <c:pt idx="41">
                  <c:v>0</c:v>
                </c:pt>
                <c:pt idx="42">
                  <c:v>54000.7</c:v>
                </c:pt>
                <c:pt idx="43">
                  <c:v>0</c:v>
                </c:pt>
                <c:pt idx="44">
                  <c:v>54963</c:v>
                </c:pt>
                <c:pt idx="45">
                  <c:v>0</c:v>
                </c:pt>
                <c:pt idx="46">
                  <c:v>55226.1</c:v>
                </c:pt>
                <c:pt idx="47">
                  <c:v>0</c:v>
                </c:pt>
                <c:pt idx="48">
                  <c:v>55600.7</c:v>
                </c:pt>
                <c:pt idx="49">
                  <c:v>0</c:v>
                </c:pt>
                <c:pt idx="50">
                  <c:v>51197.7</c:v>
                </c:pt>
                <c:pt idx="51">
                  <c:v>0</c:v>
                </c:pt>
                <c:pt idx="52">
                  <c:v>49213.9</c:v>
                </c:pt>
                <c:pt idx="53">
                  <c:v>0</c:v>
                </c:pt>
                <c:pt idx="54">
                  <c:v>52720.9</c:v>
                </c:pt>
                <c:pt idx="55">
                  <c:v>0</c:v>
                </c:pt>
                <c:pt idx="56">
                  <c:v>49968.4</c:v>
                </c:pt>
                <c:pt idx="57">
                  <c:v>0</c:v>
                </c:pt>
                <c:pt idx="58">
                  <c:v>45844.2</c:v>
                </c:pt>
                <c:pt idx="59">
                  <c:v>0</c:v>
                </c:pt>
                <c:pt idx="60">
                  <c:v>45369.4</c:v>
                </c:pt>
                <c:pt idx="61">
                  <c:v>0</c:v>
                </c:pt>
                <c:pt idx="62">
                  <c:v>48102.9</c:v>
                </c:pt>
                <c:pt idx="63">
                  <c:v>0</c:v>
                </c:pt>
                <c:pt idx="64">
                  <c:v>52290.5</c:v>
                </c:pt>
                <c:pt idx="65">
                  <c:v>0</c:v>
                </c:pt>
                <c:pt idx="66">
                  <c:v>54116.9</c:v>
                </c:pt>
                <c:pt idx="67">
                  <c:v>0</c:v>
                </c:pt>
                <c:pt idx="68">
                  <c:v>52655.8</c:v>
                </c:pt>
                <c:pt idx="69">
                  <c:v>0</c:v>
                </c:pt>
                <c:pt idx="70">
                  <c:v>45830.9</c:v>
                </c:pt>
                <c:pt idx="71">
                  <c:v>0</c:v>
                </c:pt>
                <c:pt idx="72">
                  <c:v>40243.300000000003</c:v>
                </c:pt>
                <c:pt idx="73">
                  <c:v>0</c:v>
                </c:pt>
                <c:pt idx="74">
                  <c:v>43707.4</c:v>
                </c:pt>
                <c:pt idx="75">
                  <c:v>0</c:v>
                </c:pt>
                <c:pt idx="76">
                  <c:v>44361.4</c:v>
                </c:pt>
              </c:numCache>
            </c:numRef>
          </c:val>
        </c:ser>
        <c:ser>
          <c:idx val="1"/>
          <c:order val="1"/>
          <c:tx>
            <c:strRef>
              <c:f>Sheet1!$A$4</c:f>
              <c:strCache>
                <c:ptCount val="1"/>
                <c:pt idx="0">
                  <c:v>Local government</c:v>
                </c:pt>
              </c:strCache>
            </c:strRef>
          </c:tx>
          <c:invertIfNegative val="0"/>
          <c:dPt>
            <c:idx val="0"/>
            <c:invertIfNegative val="0"/>
            <c:bubble3D val="0"/>
            <c:spPr>
              <a:scene3d>
                <a:camera prst="orthographicFront"/>
                <a:lightRig rig="chilly" dir="t"/>
              </a:scene3d>
              <a:sp3d>
                <a:bevelT w="63500" h="25400"/>
              </a:sp3d>
            </c:spPr>
          </c:dPt>
          <c:dPt>
            <c:idx val="36"/>
            <c:invertIfNegative val="0"/>
            <c:bubble3D val="0"/>
            <c:spPr>
              <a:effectLst>
                <a:glow rad="101600">
                  <a:schemeClr val="accent1">
                    <a:satMod val="175000"/>
                    <a:alpha val="76000"/>
                  </a:schemeClr>
                </a:glow>
              </a:effectLst>
            </c:spPr>
          </c:dPt>
          <c:dPt>
            <c:idx val="76"/>
            <c:invertIfNegative val="0"/>
            <c:bubble3D val="0"/>
            <c:spPr>
              <a:scene3d>
                <a:camera prst="orthographicFront"/>
                <a:lightRig rig="chilly" dir="t"/>
              </a:scene3d>
              <a:sp3d>
                <a:bevelT w="63500" h="25400"/>
              </a:sp3d>
            </c:spPr>
          </c:dPt>
          <c:cat>
            <c:strRef>
              <c:f>Sheet1!$B$1:$CA$1</c:f>
              <c:strCache>
                <c:ptCount val="77"/>
                <c:pt idx="0">
                  <c:v>1973</c:v>
                </c:pt>
                <c:pt idx="2">
                  <c:v>1974</c:v>
                </c:pt>
                <c:pt idx="4">
                  <c:v>1975</c:v>
                </c:pt>
                <c:pt idx="6">
                  <c:v>1976</c:v>
                </c:pt>
                <c:pt idx="8">
                  <c:v>1977</c:v>
                </c:pt>
                <c:pt idx="10">
                  <c:v>1978</c:v>
                </c:pt>
                <c:pt idx="12">
                  <c:v>1979</c:v>
                </c:pt>
                <c:pt idx="14">
                  <c:v>1980</c:v>
                </c:pt>
                <c:pt idx="16">
                  <c:v>1981</c:v>
                </c:pt>
                <c:pt idx="18">
                  <c:v>1982</c:v>
                </c:pt>
                <c:pt idx="20">
                  <c:v>1983</c:v>
                </c:pt>
                <c:pt idx="22">
                  <c:v>1984</c:v>
                </c:pt>
                <c:pt idx="24">
                  <c:v>1985</c:v>
                </c:pt>
                <c:pt idx="26">
                  <c:v>1986</c:v>
                </c:pt>
                <c:pt idx="28">
                  <c:v>1987</c:v>
                </c:pt>
                <c:pt idx="30">
                  <c:v>1988</c:v>
                </c:pt>
                <c:pt idx="32">
                  <c:v>1989</c:v>
                </c:pt>
                <c:pt idx="34">
                  <c:v>1990</c:v>
                </c:pt>
                <c:pt idx="36">
                  <c:v>1991</c:v>
                </c:pt>
                <c:pt idx="38">
                  <c:v>1992</c:v>
                </c:pt>
                <c:pt idx="40">
                  <c:v>1993</c:v>
                </c:pt>
                <c:pt idx="42">
                  <c:v>1994</c:v>
                </c:pt>
                <c:pt idx="44">
                  <c:v>1995</c:v>
                </c:pt>
                <c:pt idx="46">
                  <c:v>1996</c:v>
                </c:pt>
                <c:pt idx="48">
                  <c:v>1997</c:v>
                </c:pt>
                <c:pt idx="50">
                  <c:v>1998</c:v>
                </c:pt>
                <c:pt idx="52">
                  <c:v>1999</c:v>
                </c:pt>
                <c:pt idx="54">
                  <c:v>2000</c:v>
                </c:pt>
                <c:pt idx="56">
                  <c:v>2001</c:v>
                </c:pt>
                <c:pt idx="58">
                  <c:v>2002</c:v>
                </c:pt>
                <c:pt idx="60">
                  <c:v>2003</c:v>
                </c:pt>
                <c:pt idx="62">
                  <c:v>2004</c:v>
                </c:pt>
                <c:pt idx="64">
                  <c:v>2005</c:v>
                </c:pt>
                <c:pt idx="66">
                  <c:v>2006</c:v>
                </c:pt>
                <c:pt idx="68">
                  <c:v>2007</c:v>
                </c:pt>
                <c:pt idx="70">
                  <c:v>2008</c:v>
                </c:pt>
                <c:pt idx="72">
                  <c:v>2009</c:v>
                </c:pt>
                <c:pt idx="74">
                  <c:v>2010</c:v>
                </c:pt>
                <c:pt idx="76">
                  <c:v>2011</c:v>
                </c:pt>
              </c:strCache>
            </c:strRef>
          </c:cat>
          <c:val>
            <c:numRef>
              <c:f>Sheet1!$B$4:$BZ$4</c:f>
              <c:numCache>
                <c:formatCode>General</c:formatCode>
                <c:ptCount val="77"/>
                <c:pt idx="0">
                  <c:v>6491</c:v>
                </c:pt>
                <c:pt idx="1">
                  <c:v>0</c:v>
                </c:pt>
                <c:pt idx="2">
                  <c:v>8239</c:v>
                </c:pt>
                <c:pt idx="3">
                  <c:v>0</c:v>
                </c:pt>
                <c:pt idx="4">
                  <c:v>8155</c:v>
                </c:pt>
                <c:pt idx="5">
                  <c:v>0</c:v>
                </c:pt>
                <c:pt idx="6">
                  <c:v>9564</c:v>
                </c:pt>
                <c:pt idx="7">
                  <c:v>0</c:v>
                </c:pt>
                <c:pt idx="8">
                  <c:v>11005</c:v>
                </c:pt>
                <c:pt idx="9">
                  <c:v>0</c:v>
                </c:pt>
                <c:pt idx="10">
                  <c:v>12237</c:v>
                </c:pt>
                <c:pt idx="11">
                  <c:v>0</c:v>
                </c:pt>
                <c:pt idx="12">
                  <c:v>14032</c:v>
                </c:pt>
                <c:pt idx="13">
                  <c:v>0</c:v>
                </c:pt>
                <c:pt idx="14">
                  <c:v>15894</c:v>
                </c:pt>
                <c:pt idx="15">
                  <c:v>0</c:v>
                </c:pt>
                <c:pt idx="16">
                  <c:v>17325</c:v>
                </c:pt>
                <c:pt idx="17">
                  <c:v>0</c:v>
                </c:pt>
                <c:pt idx="18">
                  <c:v>18629</c:v>
                </c:pt>
                <c:pt idx="19">
                  <c:v>0</c:v>
                </c:pt>
                <c:pt idx="20">
                  <c:v>19841</c:v>
                </c:pt>
                <c:pt idx="21">
                  <c:v>0</c:v>
                </c:pt>
                <c:pt idx="22">
                  <c:v>21494</c:v>
                </c:pt>
                <c:pt idx="23">
                  <c:v>0</c:v>
                </c:pt>
                <c:pt idx="24">
                  <c:v>23317</c:v>
                </c:pt>
                <c:pt idx="25">
                  <c:v>0</c:v>
                </c:pt>
                <c:pt idx="26">
                  <c:v>24628</c:v>
                </c:pt>
                <c:pt idx="27">
                  <c:v>0</c:v>
                </c:pt>
                <c:pt idx="28">
                  <c:v>27203</c:v>
                </c:pt>
                <c:pt idx="29">
                  <c:v>0</c:v>
                </c:pt>
                <c:pt idx="30">
                  <c:v>30117</c:v>
                </c:pt>
                <c:pt idx="31">
                  <c:v>0</c:v>
                </c:pt>
                <c:pt idx="32">
                  <c:v>31795</c:v>
                </c:pt>
                <c:pt idx="33">
                  <c:v>0</c:v>
                </c:pt>
                <c:pt idx="34">
                  <c:v>33450.400000000001</c:v>
                </c:pt>
                <c:pt idx="35">
                  <c:v>0</c:v>
                </c:pt>
                <c:pt idx="36">
                  <c:v>35072.699999999997</c:v>
                </c:pt>
                <c:pt idx="37">
                  <c:v>0</c:v>
                </c:pt>
                <c:pt idx="38">
                  <c:v>34568.300000000003</c:v>
                </c:pt>
                <c:pt idx="39">
                  <c:v>0</c:v>
                </c:pt>
                <c:pt idx="40">
                  <c:v>33591.300000000003</c:v>
                </c:pt>
                <c:pt idx="41">
                  <c:v>0</c:v>
                </c:pt>
                <c:pt idx="42">
                  <c:v>32539.1</c:v>
                </c:pt>
                <c:pt idx="43">
                  <c:v>0</c:v>
                </c:pt>
                <c:pt idx="44">
                  <c:v>33675</c:v>
                </c:pt>
                <c:pt idx="45">
                  <c:v>0</c:v>
                </c:pt>
                <c:pt idx="46">
                  <c:v>35093.699999999997</c:v>
                </c:pt>
                <c:pt idx="47">
                  <c:v>0</c:v>
                </c:pt>
                <c:pt idx="48">
                  <c:v>36155.5</c:v>
                </c:pt>
                <c:pt idx="49">
                  <c:v>0</c:v>
                </c:pt>
                <c:pt idx="50">
                  <c:v>35922.199999999997</c:v>
                </c:pt>
                <c:pt idx="51">
                  <c:v>0</c:v>
                </c:pt>
                <c:pt idx="52">
                  <c:v>35026.1</c:v>
                </c:pt>
                <c:pt idx="53">
                  <c:v>0</c:v>
                </c:pt>
                <c:pt idx="54">
                  <c:v>35546.400000000001</c:v>
                </c:pt>
                <c:pt idx="55">
                  <c:v>0</c:v>
                </c:pt>
                <c:pt idx="56">
                  <c:v>35548.800000000003</c:v>
                </c:pt>
                <c:pt idx="57">
                  <c:v>0</c:v>
                </c:pt>
                <c:pt idx="58">
                  <c:v>33378.5</c:v>
                </c:pt>
                <c:pt idx="59">
                  <c:v>0</c:v>
                </c:pt>
                <c:pt idx="60">
                  <c:v>32665.7</c:v>
                </c:pt>
                <c:pt idx="61">
                  <c:v>0</c:v>
                </c:pt>
                <c:pt idx="62">
                  <c:v>33538.800000000003</c:v>
                </c:pt>
                <c:pt idx="63">
                  <c:v>0</c:v>
                </c:pt>
                <c:pt idx="64">
                  <c:v>34804.400000000001</c:v>
                </c:pt>
                <c:pt idx="65">
                  <c:v>0</c:v>
                </c:pt>
                <c:pt idx="66">
                  <c:v>36506.199999999997</c:v>
                </c:pt>
                <c:pt idx="67">
                  <c:v>0</c:v>
                </c:pt>
                <c:pt idx="68">
                  <c:v>40266.800000000003</c:v>
                </c:pt>
                <c:pt idx="69">
                  <c:v>0</c:v>
                </c:pt>
                <c:pt idx="70">
                  <c:v>39558.5</c:v>
                </c:pt>
                <c:pt idx="71">
                  <c:v>0</c:v>
                </c:pt>
                <c:pt idx="72">
                  <c:v>35183</c:v>
                </c:pt>
                <c:pt idx="73">
                  <c:v>0</c:v>
                </c:pt>
                <c:pt idx="74">
                  <c:v>34316.300000000003</c:v>
                </c:pt>
                <c:pt idx="75">
                  <c:v>0</c:v>
                </c:pt>
                <c:pt idx="76">
                  <c:v>33989</c:v>
                </c:pt>
              </c:numCache>
            </c:numRef>
          </c:val>
        </c:ser>
        <c:dLbls>
          <c:showLegendKey val="0"/>
          <c:showVal val="0"/>
          <c:showCatName val="0"/>
          <c:showSerName val="0"/>
          <c:showPercent val="0"/>
          <c:showBubbleSize val="0"/>
        </c:dLbls>
        <c:gapWidth val="150"/>
        <c:overlap val="100"/>
        <c:axId val="449411072"/>
        <c:axId val="446514880"/>
      </c:barChart>
      <c:catAx>
        <c:axId val="449411072"/>
        <c:scaling>
          <c:orientation val="minMax"/>
        </c:scaling>
        <c:delete val="0"/>
        <c:axPos val="b"/>
        <c:majorTickMark val="out"/>
        <c:minorTickMark val="none"/>
        <c:tickLblPos val="nextTo"/>
        <c:txPr>
          <a:bodyPr rot="-5400000" vert="horz"/>
          <a:lstStyle/>
          <a:p>
            <a:pPr>
              <a:defRPr/>
            </a:pPr>
            <a:endParaRPr lang="ru-RU"/>
          </a:p>
        </c:txPr>
        <c:crossAx val="446514880"/>
        <c:crosses val="autoZero"/>
        <c:auto val="1"/>
        <c:lblAlgn val="ctr"/>
        <c:lblOffset val="200"/>
        <c:tickLblSkip val="4"/>
        <c:tickMarkSkip val="2"/>
        <c:noMultiLvlLbl val="0"/>
      </c:catAx>
      <c:valAx>
        <c:axId val="446514880"/>
        <c:scaling>
          <c:orientation val="minMax"/>
        </c:scaling>
        <c:delete val="0"/>
        <c:axPos val="l"/>
        <c:majorGridlines/>
        <c:numFmt formatCode="0%" sourceLinked="1"/>
        <c:majorTickMark val="out"/>
        <c:minorTickMark val="none"/>
        <c:tickLblPos val="nextTo"/>
        <c:crossAx val="449411072"/>
        <c:crosses val="autoZero"/>
        <c:crossBetween val="between"/>
        <c:majorUnit val="4.0000000000000008E-2"/>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US"/>
              <a:t>Budget income, Japan 2010</a:t>
            </a:r>
          </a:p>
        </c:rich>
      </c:tx>
      <c:overlay val="0"/>
    </c:title>
    <c:autoTitleDeleted val="0"/>
    <c:view3D>
      <c:rotX val="50"/>
      <c:rotY val="280"/>
      <c:rAngAx val="0"/>
      <c:perspective val="20"/>
    </c:view3D>
    <c:floor>
      <c:thickness val="0"/>
    </c:floor>
    <c:sideWall>
      <c:thickness val="0"/>
    </c:sideWall>
    <c:backWall>
      <c:thickness val="0"/>
    </c:backWall>
    <c:plotArea>
      <c:layout>
        <c:manualLayout>
          <c:layoutTarget val="inner"/>
          <c:xMode val="edge"/>
          <c:yMode val="edge"/>
          <c:x val="9.3055555555555558E-2"/>
          <c:y val="0.34313320209973752"/>
          <c:w val="0.81388888888888888"/>
          <c:h val="0.55011300670749486"/>
        </c:manualLayout>
      </c:layout>
      <c:pie3DChart>
        <c:varyColors val="1"/>
        <c:ser>
          <c:idx val="0"/>
          <c:order val="0"/>
          <c:explosion val="25"/>
          <c:dLbls>
            <c:numFmt formatCode="0.0%" sourceLinked="0"/>
            <c:showLegendKey val="0"/>
            <c:showVal val="0"/>
            <c:showCatName val="0"/>
            <c:showSerName val="0"/>
            <c:showPercent val="1"/>
            <c:showBubbleSize val="0"/>
            <c:showLeaderLines val="1"/>
          </c:dLbls>
          <c:cat>
            <c:strRef>
              <c:f>Sheet5!$M$8:$M$10</c:f>
              <c:strCache>
                <c:ptCount val="3"/>
                <c:pt idx="0">
                  <c:v>Tax revenue</c:v>
                </c:pt>
                <c:pt idx="1">
                  <c:v>Revenue from government bonds</c:v>
                </c:pt>
                <c:pt idx="2">
                  <c:v>Other</c:v>
                </c:pt>
              </c:strCache>
            </c:strRef>
          </c:cat>
          <c:val>
            <c:numRef>
              <c:f>Sheet5!$O$8:$O$10</c:f>
              <c:numCache>
                <c:formatCode>0%</c:formatCode>
                <c:ptCount val="3"/>
                <c:pt idx="0" formatCode="0.00%">
                  <c:v>0.40500000000000003</c:v>
                </c:pt>
                <c:pt idx="1">
                  <c:v>0.48</c:v>
                </c:pt>
                <c:pt idx="2" formatCode="0.00%">
                  <c:v>0.115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scene3d>
      <a:camera prst="orthographicFront"/>
      <a:lightRig rig="threePt" dir="t"/>
    </a:scene3d>
    <a:sp3d>
      <a:bevelT/>
    </a:sp3d>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Taxes</a:t>
            </a:r>
            <a:r>
              <a:rPr lang="en-US" baseline="0"/>
              <a:t> by category, 2010</a:t>
            </a:r>
          </a:p>
        </c:rich>
      </c:tx>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explosion val="22"/>
          <c:dLbls>
            <c:numFmt formatCode="0.0%" sourceLinked="0"/>
            <c:showLegendKey val="0"/>
            <c:showVal val="0"/>
            <c:showCatName val="0"/>
            <c:showSerName val="0"/>
            <c:showPercent val="1"/>
            <c:showBubbleSize val="0"/>
            <c:showLeaderLines val="1"/>
          </c:dLbls>
          <c:cat>
            <c:strRef>
              <c:f>(Sheet5!$A$7,Sheet5!$A$21,Sheet5!$A$29,Sheet5!$A$40,Sheet5!$A$73)</c:f>
              <c:strCache>
                <c:ptCount val="5"/>
                <c:pt idx="0">
                  <c:v>Taxes on income, profits and capital gains</c:v>
                </c:pt>
                <c:pt idx="1">
                  <c:v>Social security contributions</c:v>
                </c:pt>
                <c:pt idx="2">
                  <c:v>Taxes on property</c:v>
                </c:pt>
                <c:pt idx="3">
                  <c:v>Taxes on goods and services</c:v>
                </c:pt>
                <c:pt idx="4">
                  <c:v> Other taxes</c:v>
                </c:pt>
              </c:strCache>
            </c:strRef>
          </c:cat>
          <c:val>
            <c:numRef>
              <c:f>(Sheet5!$D$7,Sheet5!$D$21,Sheet5!$D$29,Sheet5!$D$40,Sheet5!$D$73)</c:f>
              <c:numCache>
                <c:formatCode>#,##0.00</c:formatCode>
                <c:ptCount val="5"/>
                <c:pt idx="0">
                  <c:v>40034.300000000003</c:v>
                </c:pt>
                <c:pt idx="1">
                  <c:v>54433.599999999999</c:v>
                </c:pt>
                <c:pt idx="2">
                  <c:v>12878.3</c:v>
                </c:pt>
                <c:pt idx="3">
                  <c:v>24730.2</c:v>
                </c:pt>
                <c:pt idx="4">
                  <c:v>381.1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cene3d>
      <a:camera prst="orthographicFront"/>
      <a:lightRig rig="threePt" dir="t"/>
    </a:scene3d>
    <a:sp3d prstMaterial="metal">
      <a:bevelT w="165100" prst="coolSlant"/>
    </a:sp3d>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Income tax (for individuals), Japan </a:t>
            </a:r>
          </a:p>
        </c:rich>
      </c:tx>
      <c:overlay val="0"/>
    </c:title>
    <c:autoTitleDeleted val="0"/>
    <c:plotArea>
      <c:layout>
        <c:manualLayout>
          <c:layoutTarget val="inner"/>
          <c:xMode val="edge"/>
          <c:yMode val="edge"/>
          <c:x val="0.18042897637795274"/>
          <c:y val="0.1876996480748411"/>
          <c:w val="0.64262509186351702"/>
          <c:h val="0.71522604707656612"/>
        </c:manualLayout>
      </c:layout>
      <c:barChart>
        <c:barDir val="col"/>
        <c:grouping val="stacked"/>
        <c:varyColors val="0"/>
        <c:ser>
          <c:idx val="0"/>
          <c:order val="0"/>
          <c:tx>
            <c:v>Federal</c:v>
          </c:tx>
          <c:invertIfNegative val="0"/>
          <c:cat>
            <c:strRef>
              <c:f>'[d06d94a6-fe98-4b8f-8852-94b5db871a92.xls]OECD.Stat export'!$D$4:$CS$4</c:f>
              <c:strCache>
                <c:ptCount val="94"/>
                <c:pt idx="0">
                  <c:v>1965</c:v>
                </c:pt>
                <c:pt idx="2">
                  <c:v>1966</c:v>
                </c:pt>
                <c:pt idx="4">
                  <c:v>1967</c:v>
                </c:pt>
                <c:pt idx="6">
                  <c:v>1968</c:v>
                </c:pt>
                <c:pt idx="8">
                  <c:v>1969</c:v>
                </c:pt>
                <c:pt idx="10">
                  <c:v>1970</c:v>
                </c:pt>
                <c:pt idx="12">
                  <c:v>1971</c:v>
                </c:pt>
                <c:pt idx="14">
                  <c:v>1972</c:v>
                </c:pt>
                <c:pt idx="16">
                  <c:v>1973</c:v>
                </c:pt>
                <c:pt idx="18">
                  <c:v>1974</c:v>
                </c:pt>
                <c:pt idx="20">
                  <c:v>1975</c:v>
                </c:pt>
                <c:pt idx="22">
                  <c:v>1976</c:v>
                </c:pt>
                <c:pt idx="24">
                  <c:v>1977</c:v>
                </c:pt>
                <c:pt idx="26">
                  <c:v>1978</c:v>
                </c:pt>
                <c:pt idx="28">
                  <c:v>1979</c:v>
                </c:pt>
                <c:pt idx="30">
                  <c:v>1980</c:v>
                </c:pt>
                <c:pt idx="32">
                  <c:v>1981</c:v>
                </c:pt>
                <c:pt idx="34">
                  <c:v>1982</c:v>
                </c:pt>
                <c:pt idx="36">
                  <c:v>1983</c:v>
                </c:pt>
                <c:pt idx="38">
                  <c:v>1984</c:v>
                </c:pt>
                <c:pt idx="40">
                  <c:v>1985</c:v>
                </c:pt>
                <c:pt idx="42">
                  <c:v>1986</c:v>
                </c:pt>
                <c:pt idx="44">
                  <c:v>1987</c:v>
                </c:pt>
                <c:pt idx="46">
                  <c:v>1988</c:v>
                </c:pt>
                <c:pt idx="48">
                  <c:v>1989</c:v>
                </c:pt>
                <c:pt idx="50">
                  <c:v>1990</c:v>
                </c:pt>
                <c:pt idx="52">
                  <c:v>1991</c:v>
                </c:pt>
                <c:pt idx="54">
                  <c:v>1992</c:v>
                </c:pt>
                <c:pt idx="56">
                  <c:v>1993</c:v>
                </c:pt>
                <c:pt idx="58">
                  <c:v>1994</c:v>
                </c:pt>
                <c:pt idx="60">
                  <c:v>1995</c:v>
                </c:pt>
                <c:pt idx="62">
                  <c:v>1996</c:v>
                </c:pt>
                <c:pt idx="64">
                  <c:v>1997</c:v>
                </c:pt>
                <c:pt idx="66">
                  <c:v>1998</c:v>
                </c:pt>
                <c:pt idx="68">
                  <c:v>1999</c:v>
                </c:pt>
                <c:pt idx="70">
                  <c:v>2000</c:v>
                </c:pt>
                <c:pt idx="72">
                  <c:v>2001</c:v>
                </c:pt>
                <c:pt idx="74">
                  <c:v>2002</c:v>
                </c:pt>
                <c:pt idx="76">
                  <c:v>2003</c:v>
                </c:pt>
                <c:pt idx="78">
                  <c:v>2004</c:v>
                </c:pt>
                <c:pt idx="80">
                  <c:v>2005</c:v>
                </c:pt>
                <c:pt idx="82">
                  <c:v>2006</c:v>
                </c:pt>
                <c:pt idx="84">
                  <c:v>2007</c:v>
                </c:pt>
                <c:pt idx="86">
                  <c:v>2008</c:v>
                </c:pt>
                <c:pt idx="88">
                  <c:v>2009</c:v>
                </c:pt>
                <c:pt idx="90">
                  <c:v>2010</c:v>
                </c:pt>
                <c:pt idx="92">
                  <c:v>2011</c:v>
                </c:pt>
              </c:strCache>
            </c:strRef>
          </c:cat>
          <c:val>
            <c:numRef>
              <c:f>'[d06d94a6-fe98-4b8f-8852-94b5db871a92.xls]OECD.Stat export'!$E$10:$CS$10</c:f>
              <c:numCache>
                <c:formatCode>General</c:formatCode>
                <c:ptCount val="93"/>
                <c:pt idx="0">
                  <c:v>970</c:v>
                </c:pt>
                <c:pt idx="1">
                  <c:v>0</c:v>
                </c:pt>
                <c:pt idx="2">
                  <c:v>1084</c:v>
                </c:pt>
                <c:pt idx="3">
                  <c:v>0</c:v>
                </c:pt>
                <c:pt idx="4">
                  <c:v>1290</c:v>
                </c:pt>
                <c:pt idx="5">
                  <c:v>0</c:v>
                </c:pt>
                <c:pt idx="6">
                  <c:v>1613</c:v>
                </c:pt>
                <c:pt idx="7">
                  <c:v>0</c:v>
                </c:pt>
                <c:pt idx="8">
                  <c:v>2006</c:v>
                </c:pt>
                <c:pt idx="9">
                  <c:v>0</c:v>
                </c:pt>
                <c:pt idx="10">
                  <c:v>2428</c:v>
                </c:pt>
                <c:pt idx="11">
                  <c:v>0</c:v>
                </c:pt>
                <c:pt idx="12">
                  <c:v>2889</c:v>
                </c:pt>
                <c:pt idx="13">
                  <c:v>0</c:v>
                </c:pt>
                <c:pt idx="14">
                  <c:v>3726</c:v>
                </c:pt>
                <c:pt idx="15">
                  <c:v>0</c:v>
                </c:pt>
                <c:pt idx="16">
                  <c:v>5332</c:v>
                </c:pt>
                <c:pt idx="17">
                  <c:v>0</c:v>
                </c:pt>
                <c:pt idx="18">
                  <c:v>5350</c:v>
                </c:pt>
                <c:pt idx="19">
                  <c:v>0</c:v>
                </c:pt>
                <c:pt idx="20">
                  <c:v>5482</c:v>
                </c:pt>
                <c:pt idx="21">
                  <c:v>0</c:v>
                </c:pt>
                <c:pt idx="22">
                  <c:v>6213</c:v>
                </c:pt>
                <c:pt idx="23">
                  <c:v>0</c:v>
                </c:pt>
                <c:pt idx="24">
                  <c:v>6578</c:v>
                </c:pt>
                <c:pt idx="25">
                  <c:v>0</c:v>
                </c:pt>
                <c:pt idx="26">
                  <c:v>7753</c:v>
                </c:pt>
                <c:pt idx="27">
                  <c:v>0</c:v>
                </c:pt>
                <c:pt idx="28">
                  <c:v>9272</c:v>
                </c:pt>
                <c:pt idx="29">
                  <c:v>0</c:v>
                </c:pt>
                <c:pt idx="30">
                  <c:v>10800</c:v>
                </c:pt>
                <c:pt idx="31">
                  <c:v>0</c:v>
                </c:pt>
                <c:pt idx="32">
                  <c:v>11980</c:v>
                </c:pt>
                <c:pt idx="33">
                  <c:v>0</c:v>
                </c:pt>
                <c:pt idx="34">
                  <c:v>12846</c:v>
                </c:pt>
                <c:pt idx="35">
                  <c:v>0</c:v>
                </c:pt>
                <c:pt idx="36">
                  <c:v>13643</c:v>
                </c:pt>
                <c:pt idx="37">
                  <c:v>0</c:v>
                </c:pt>
                <c:pt idx="38">
                  <c:v>14064</c:v>
                </c:pt>
                <c:pt idx="39">
                  <c:v>0</c:v>
                </c:pt>
                <c:pt idx="40">
                  <c:v>15435</c:v>
                </c:pt>
                <c:pt idx="41">
                  <c:v>0</c:v>
                </c:pt>
                <c:pt idx="42">
                  <c:v>16827</c:v>
                </c:pt>
                <c:pt idx="43">
                  <c:v>0</c:v>
                </c:pt>
                <c:pt idx="44">
                  <c:v>17437</c:v>
                </c:pt>
                <c:pt idx="45">
                  <c:v>0</c:v>
                </c:pt>
                <c:pt idx="46">
                  <c:v>17954</c:v>
                </c:pt>
                <c:pt idx="47">
                  <c:v>0</c:v>
                </c:pt>
                <c:pt idx="48">
                  <c:v>21381.5</c:v>
                </c:pt>
                <c:pt idx="49">
                  <c:v>0</c:v>
                </c:pt>
                <c:pt idx="50">
                  <c:v>25995.5</c:v>
                </c:pt>
                <c:pt idx="51">
                  <c:v>0</c:v>
                </c:pt>
                <c:pt idx="52">
                  <c:v>26749.3</c:v>
                </c:pt>
                <c:pt idx="53">
                  <c:v>0</c:v>
                </c:pt>
                <c:pt idx="54">
                  <c:v>23231.4</c:v>
                </c:pt>
                <c:pt idx="55">
                  <c:v>0</c:v>
                </c:pt>
                <c:pt idx="56">
                  <c:v>23686.5</c:v>
                </c:pt>
                <c:pt idx="57">
                  <c:v>0</c:v>
                </c:pt>
                <c:pt idx="58">
                  <c:v>20417.5</c:v>
                </c:pt>
                <c:pt idx="59">
                  <c:v>0</c:v>
                </c:pt>
                <c:pt idx="60">
                  <c:v>19515.099999999999</c:v>
                </c:pt>
                <c:pt idx="61">
                  <c:v>0</c:v>
                </c:pt>
                <c:pt idx="62">
                  <c:v>18964.900000000001</c:v>
                </c:pt>
                <c:pt idx="63">
                  <c:v>0</c:v>
                </c:pt>
                <c:pt idx="64">
                  <c:v>19182.7</c:v>
                </c:pt>
                <c:pt idx="65">
                  <c:v>0</c:v>
                </c:pt>
                <c:pt idx="66">
                  <c:v>16996.099999999999</c:v>
                </c:pt>
                <c:pt idx="67">
                  <c:v>0</c:v>
                </c:pt>
                <c:pt idx="68">
                  <c:v>15446.8</c:v>
                </c:pt>
                <c:pt idx="69">
                  <c:v>0</c:v>
                </c:pt>
                <c:pt idx="70">
                  <c:v>18788.900000000001</c:v>
                </c:pt>
                <c:pt idx="71">
                  <c:v>0</c:v>
                </c:pt>
                <c:pt idx="72">
                  <c:v>17806.5</c:v>
                </c:pt>
                <c:pt idx="73">
                  <c:v>0</c:v>
                </c:pt>
                <c:pt idx="74">
                  <c:v>14812.2</c:v>
                </c:pt>
                <c:pt idx="75">
                  <c:v>0</c:v>
                </c:pt>
                <c:pt idx="76">
                  <c:v>13914.6</c:v>
                </c:pt>
                <c:pt idx="77">
                  <c:v>0</c:v>
                </c:pt>
                <c:pt idx="78">
                  <c:v>15095.4</c:v>
                </c:pt>
                <c:pt idx="79">
                  <c:v>0</c:v>
                </c:pt>
                <c:pt idx="80">
                  <c:v>16701.8</c:v>
                </c:pt>
                <c:pt idx="81">
                  <c:v>0</c:v>
                </c:pt>
                <c:pt idx="82">
                  <c:v>17063.5</c:v>
                </c:pt>
                <c:pt idx="83">
                  <c:v>0</c:v>
                </c:pt>
                <c:pt idx="84">
                  <c:v>16080</c:v>
                </c:pt>
                <c:pt idx="85">
                  <c:v>0</c:v>
                </c:pt>
                <c:pt idx="86">
                  <c:v>14985.1</c:v>
                </c:pt>
                <c:pt idx="87">
                  <c:v>0</c:v>
                </c:pt>
                <c:pt idx="88">
                  <c:v>12913.9</c:v>
                </c:pt>
                <c:pt idx="89">
                  <c:v>0</c:v>
                </c:pt>
                <c:pt idx="90">
                  <c:v>12984.4</c:v>
                </c:pt>
                <c:pt idx="91">
                  <c:v>0</c:v>
                </c:pt>
                <c:pt idx="92">
                  <c:v>13400</c:v>
                </c:pt>
              </c:numCache>
            </c:numRef>
          </c:val>
        </c:ser>
        <c:ser>
          <c:idx val="1"/>
          <c:order val="1"/>
          <c:tx>
            <c:v>Local</c:v>
          </c:tx>
          <c:invertIfNegative val="0"/>
          <c:val>
            <c:numRef>
              <c:f>'[d06d94a6-fe98-4b8f-8852-94b5db871a92.xls]OECD.Stat export'!$E$14:$CS$14</c:f>
              <c:numCache>
                <c:formatCode>General</c:formatCode>
                <c:ptCount val="93"/>
                <c:pt idx="0">
                  <c:v>368</c:v>
                </c:pt>
                <c:pt idx="2">
                  <c:v>410</c:v>
                </c:pt>
                <c:pt idx="4">
                  <c:v>493</c:v>
                </c:pt>
                <c:pt idx="6">
                  <c:v>552</c:v>
                </c:pt>
                <c:pt idx="8">
                  <c:v>606</c:v>
                </c:pt>
                <c:pt idx="10">
                  <c:v>755</c:v>
                </c:pt>
                <c:pt idx="12">
                  <c:v>983</c:v>
                </c:pt>
                <c:pt idx="14">
                  <c:v>1219</c:v>
                </c:pt>
                <c:pt idx="16">
                  <c:v>1467</c:v>
                </c:pt>
                <c:pt idx="18">
                  <c:v>2007</c:v>
                </c:pt>
                <c:pt idx="20">
                  <c:v>2147</c:v>
                </c:pt>
                <c:pt idx="22">
                  <c:v>2517</c:v>
                </c:pt>
                <c:pt idx="24">
                  <c:v>2845</c:v>
                </c:pt>
                <c:pt idx="26">
                  <c:v>3340</c:v>
                </c:pt>
                <c:pt idx="28">
                  <c:v>3782</c:v>
                </c:pt>
                <c:pt idx="30">
                  <c:v>4380</c:v>
                </c:pt>
                <c:pt idx="32">
                  <c:v>5001</c:v>
                </c:pt>
                <c:pt idx="34">
                  <c:v>5545</c:v>
                </c:pt>
                <c:pt idx="36">
                  <c:v>6074</c:v>
                </c:pt>
                <c:pt idx="38">
                  <c:v>6200</c:v>
                </c:pt>
                <c:pt idx="40">
                  <c:v>6733</c:v>
                </c:pt>
                <c:pt idx="42">
                  <c:v>7258</c:v>
                </c:pt>
                <c:pt idx="44">
                  <c:v>7870</c:v>
                </c:pt>
                <c:pt idx="46">
                  <c:v>8548</c:v>
                </c:pt>
                <c:pt idx="48">
                  <c:v>9123.1</c:v>
                </c:pt>
                <c:pt idx="50">
                  <c:v>10398.1</c:v>
                </c:pt>
                <c:pt idx="52">
                  <c:v>11001.5</c:v>
                </c:pt>
                <c:pt idx="54">
                  <c:v>11367.199999999999</c:v>
                </c:pt>
                <c:pt idx="56">
                  <c:v>11343.7</c:v>
                </c:pt>
                <c:pt idx="58">
                  <c:v>10020.9</c:v>
                </c:pt>
                <c:pt idx="60">
                  <c:v>10282.5</c:v>
                </c:pt>
                <c:pt idx="62">
                  <c:v>9698.9000000000015</c:v>
                </c:pt>
                <c:pt idx="64">
                  <c:v>10626.1</c:v>
                </c:pt>
                <c:pt idx="66">
                  <c:v>9519.8000000000011</c:v>
                </c:pt>
                <c:pt idx="68">
                  <c:v>9314.5</c:v>
                </c:pt>
                <c:pt idx="70">
                  <c:v>9888.4</c:v>
                </c:pt>
                <c:pt idx="72">
                  <c:v>9731</c:v>
                </c:pt>
                <c:pt idx="74">
                  <c:v>8808</c:v>
                </c:pt>
                <c:pt idx="76">
                  <c:v>8324</c:v>
                </c:pt>
                <c:pt idx="78">
                  <c:v>8199.1</c:v>
                </c:pt>
                <c:pt idx="80">
                  <c:v>8520.4</c:v>
                </c:pt>
                <c:pt idx="82">
                  <c:v>9311.2000000000007</c:v>
                </c:pt>
                <c:pt idx="84">
                  <c:v>12520.199999999999</c:v>
                </c:pt>
                <c:pt idx="86">
                  <c:v>12804.5</c:v>
                </c:pt>
                <c:pt idx="88">
                  <c:v>12604.2</c:v>
                </c:pt>
                <c:pt idx="90">
                  <c:v>11678.3</c:v>
                </c:pt>
                <c:pt idx="92">
                  <c:v>11443.9</c:v>
                </c:pt>
              </c:numCache>
            </c:numRef>
          </c:val>
        </c:ser>
        <c:dLbls>
          <c:showLegendKey val="0"/>
          <c:showVal val="0"/>
          <c:showCatName val="0"/>
          <c:showSerName val="0"/>
          <c:showPercent val="0"/>
          <c:showBubbleSize val="0"/>
        </c:dLbls>
        <c:gapWidth val="150"/>
        <c:overlap val="100"/>
        <c:axId val="449411584"/>
        <c:axId val="446518912"/>
      </c:barChart>
      <c:catAx>
        <c:axId val="449411584"/>
        <c:scaling>
          <c:orientation val="minMax"/>
        </c:scaling>
        <c:delete val="0"/>
        <c:axPos val="b"/>
        <c:majorTickMark val="none"/>
        <c:minorTickMark val="none"/>
        <c:tickLblPos val="nextTo"/>
        <c:txPr>
          <a:bodyPr rot="-5400000" vert="horz"/>
          <a:lstStyle/>
          <a:p>
            <a:pPr>
              <a:defRPr/>
            </a:pPr>
            <a:endParaRPr lang="ru-RU"/>
          </a:p>
        </c:txPr>
        <c:crossAx val="446518912"/>
        <c:crosses val="autoZero"/>
        <c:auto val="1"/>
        <c:lblAlgn val="ctr"/>
        <c:lblOffset val="100"/>
        <c:tickLblSkip val="4"/>
        <c:noMultiLvlLbl val="0"/>
      </c:catAx>
      <c:valAx>
        <c:axId val="446518912"/>
        <c:scaling>
          <c:orientation val="minMax"/>
        </c:scaling>
        <c:delete val="0"/>
        <c:axPos val="l"/>
        <c:majorGridlines/>
        <c:title>
          <c:tx>
            <c:rich>
              <a:bodyPr/>
              <a:lstStyle/>
              <a:p>
                <a:pPr>
                  <a:defRPr/>
                </a:pPr>
                <a:r>
                  <a:rPr lang="en-US"/>
                  <a:t>billions of yen</a:t>
                </a:r>
              </a:p>
            </c:rich>
          </c:tx>
          <c:overlay val="0"/>
        </c:title>
        <c:numFmt formatCode="[$¥-411]#,##0" sourceLinked="0"/>
        <c:majorTickMark val="none"/>
        <c:minorTickMark val="none"/>
        <c:tickLblPos val="nextTo"/>
        <c:crossAx val="44941158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invertIfNegative val="0"/>
          <c:cat>
            <c:strRef>
              <c:f>'OECD.Stat export'!$D$4:$CS$4</c:f>
              <c:strCache>
                <c:ptCount val="93"/>
                <c:pt idx="0">
                  <c:v>1965</c:v>
                </c:pt>
                <c:pt idx="2">
                  <c:v>1966</c:v>
                </c:pt>
                <c:pt idx="4">
                  <c:v>1967</c:v>
                </c:pt>
                <c:pt idx="6">
                  <c:v>1968</c:v>
                </c:pt>
                <c:pt idx="8">
                  <c:v>1969</c:v>
                </c:pt>
                <c:pt idx="10">
                  <c:v>1970</c:v>
                </c:pt>
                <c:pt idx="12">
                  <c:v>1971</c:v>
                </c:pt>
                <c:pt idx="14">
                  <c:v>1972</c:v>
                </c:pt>
                <c:pt idx="16">
                  <c:v>1973</c:v>
                </c:pt>
                <c:pt idx="18">
                  <c:v>1974</c:v>
                </c:pt>
                <c:pt idx="20">
                  <c:v>1975</c:v>
                </c:pt>
                <c:pt idx="22">
                  <c:v>1976</c:v>
                </c:pt>
                <c:pt idx="24">
                  <c:v>1977</c:v>
                </c:pt>
                <c:pt idx="26">
                  <c:v>1978</c:v>
                </c:pt>
                <c:pt idx="28">
                  <c:v>1979</c:v>
                </c:pt>
                <c:pt idx="30">
                  <c:v>1980</c:v>
                </c:pt>
                <c:pt idx="32">
                  <c:v>1981</c:v>
                </c:pt>
                <c:pt idx="34">
                  <c:v>1982</c:v>
                </c:pt>
                <c:pt idx="36">
                  <c:v>1983</c:v>
                </c:pt>
                <c:pt idx="38">
                  <c:v>1984</c:v>
                </c:pt>
                <c:pt idx="40">
                  <c:v>1985</c:v>
                </c:pt>
                <c:pt idx="42">
                  <c:v>1986</c:v>
                </c:pt>
                <c:pt idx="44">
                  <c:v>1987</c:v>
                </c:pt>
                <c:pt idx="46">
                  <c:v>1988</c:v>
                </c:pt>
                <c:pt idx="48">
                  <c:v>1989</c:v>
                </c:pt>
                <c:pt idx="50">
                  <c:v>1990</c:v>
                </c:pt>
                <c:pt idx="52">
                  <c:v>1991</c:v>
                </c:pt>
                <c:pt idx="54">
                  <c:v>1992</c:v>
                </c:pt>
                <c:pt idx="56">
                  <c:v>1993</c:v>
                </c:pt>
                <c:pt idx="58">
                  <c:v>1994</c:v>
                </c:pt>
                <c:pt idx="60">
                  <c:v>1995</c:v>
                </c:pt>
                <c:pt idx="62">
                  <c:v>1996</c:v>
                </c:pt>
                <c:pt idx="64">
                  <c:v>1997</c:v>
                </c:pt>
                <c:pt idx="66">
                  <c:v>1998</c:v>
                </c:pt>
                <c:pt idx="68">
                  <c:v>1999</c:v>
                </c:pt>
                <c:pt idx="70">
                  <c:v>2000</c:v>
                </c:pt>
                <c:pt idx="72">
                  <c:v>2001</c:v>
                </c:pt>
                <c:pt idx="74">
                  <c:v>2002</c:v>
                </c:pt>
                <c:pt idx="76">
                  <c:v>2003</c:v>
                </c:pt>
                <c:pt idx="78">
                  <c:v>2004</c:v>
                </c:pt>
                <c:pt idx="80">
                  <c:v>2005</c:v>
                </c:pt>
                <c:pt idx="82">
                  <c:v>2006</c:v>
                </c:pt>
                <c:pt idx="84">
                  <c:v>2007</c:v>
                </c:pt>
                <c:pt idx="86">
                  <c:v>2008</c:v>
                </c:pt>
                <c:pt idx="88">
                  <c:v>2009</c:v>
                </c:pt>
                <c:pt idx="90">
                  <c:v>2010</c:v>
                </c:pt>
                <c:pt idx="92">
                  <c:v>2011</c:v>
                </c:pt>
              </c:strCache>
            </c:strRef>
          </c:cat>
          <c:val>
            <c:numRef>
              <c:f>'OECD.Stat export'!$E$17:$CS$17</c:f>
              <c:numCache>
                <c:formatCode>General</c:formatCode>
                <c:ptCount val="93"/>
                <c:pt idx="0" formatCode="0.0%">
                  <c:v>0.22197018794556059</c:v>
                </c:pt>
                <c:pt idx="2" formatCode="0.0%">
                  <c:v>0.22042323533588978</c:v>
                </c:pt>
                <c:pt idx="4" formatCode="0.0%">
                  <c:v>0.23345153664302601</c:v>
                </c:pt>
                <c:pt idx="6" formatCode="0.0%">
                  <c:v>0.23996845114857537</c:v>
                </c:pt>
                <c:pt idx="8" formatCode="0.0%">
                  <c:v>0.25114491331370625</c:v>
                </c:pt>
                <c:pt idx="10" formatCode="0.0%">
                  <c:v>0.26285983954695613</c:v>
                </c:pt>
                <c:pt idx="12" formatCode="0.0%">
                  <c:v>0.23397068580734665</c:v>
                </c:pt>
                <c:pt idx="14" formatCode="0.0%">
                  <c:v>0.22716346153846154</c:v>
                </c:pt>
                <c:pt idx="16" formatCode="0.0%">
                  <c:v>0.25900213610009154</c:v>
                </c:pt>
                <c:pt idx="18" formatCode="0.0%">
                  <c:v>0.2812578537320935</c:v>
                </c:pt>
                <c:pt idx="20" formatCode="0.0%">
                  <c:v>0.20647950871036472</c:v>
                </c:pt>
                <c:pt idx="22" formatCode="0.0%">
                  <c:v>0.20192926045016077</c:v>
                </c:pt>
                <c:pt idx="24" formatCode="0.0%">
                  <c:v>0.20530706508931518</c:v>
                </c:pt>
                <c:pt idx="26" formatCode="0.0%">
                  <c:v>0.22509785126607557</c:v>
                </c:pt>
                <c:pt idx="28" formatCode="0.0%">
                  <c:v>0.2076088733852946</c:v>
                </c:pt>
                <c:pt idx="30" formatCode="0.0%">
                  <c:v>0.21811892445910672</c:v>
                </c:pt>
                <c:pt idx="32" formatCode="0.0%">
                  <c:v>0.20282148193724181</c:v>
                </c:pt>
                <c:pt idx="34" formatCode="0.0%">
                  <c:v>0.19756386584727312</c:v>
                </c:pt>
                <c:pt idx="36" formatCode="0.0%">
                  <c:v>0.1960677579480799</c:v>
                </c:pt>
                <c:pt idx="38" formatCode="0.0%">
                  <c:v>0.21119789466059852</c:v>
                </c:pt>
                <c:pt idx="40" formatCode="0.0%">
                  <c:v>0.210092756923283</c:v>
                </c:pt>
                <c:pt idx="42" formatCode="0.0%">
                  <c:v>0.20667283559122904</c:v>
                </c:pt>
                <c:pt idx="44" formatCode="0.0%">
                  <c:v>0.22809756840642079</c:v>
                </c:pt>
                <c:pt idx="46" formatCode="0.0%">
                  <c:v>0.24694881717417569</c:v>
                </c:pt>
                <c:pt idx="48" formatCode="0.0%">
                  <c:v>0.2427673515252689</c:v>
                </c:pt>
                <c:pt idx="50" formatCode="0.0%">
                  <c:v>0.22387449330509168</c:v>
                </c:pt>
                <c:pt idx="52" formatCode="0.0%">
                  <c:v>0.20760481640340184</c:v>
                </c:pt>
                <c:pt idx="54" formatCode="0.0%">
                  <c:v>0.17960521332054974</c:v>
                </c:pt>
                <c:pt idx="56" formatCode="0.0%">
                  <c:v>0.15647778742038462</c:v>
                </c:pt>
                <c:pt idx="58" formatCode="0.0%">
                  <c:v>0.15449357345781761</c:v>
                </c:pt>
                <c:pt idx="60" formatCode="0.0%">
                  <c:v>0.1591403448614799</c:v>
                </c:pt>
                <c:pt idx="62" formatCode="0.0%">
                  <c:v>0.17130474820481462</c:v>
                </c:pt>
                <c:pt idx="64" formatCode="0.0%">
                  <c:v>0.15673171766756894</c:v>
                </c:pt>
                <c:pt idx="66" formatCode="0.0%">
                  <c:v>0.13974871455435042</c:v>
                </c:pt>
                <c:pt idx="68" formatCode="0.0%">
                  <c:v>0.13230722871855122</c:v>
                </c:pt>
                <c:pt idx="70" formatCode="0.0%">
                  <c:v>0.13752737375748303</c:v>
                </c:pt>
                <c:pt idx="72" formatCode="0.0%">
                  <c:v>0.12937471363721761</c:v>
                </c:pt>
                <c:pt idx="74" formatCode="0.0%">
                  <c:v>0.12173305609674903</c:v>
                </c:pt>
                <c:pt idx="76" formatCode="0.0%">
                  <c:v>0.13028877384303458</c:v>
                </c:pt>
                <c:pt idx="78" formatCode="0.0%">
                  <c:v>0.14222822464657803</c:v>
                </c:pt>
                <c:pt idx="80" formatCode="0.0%">
                  <c:v>0.15520216211827276</c:v>
                </c:pt>
                <c:pt idx="82" formatCode="0.0%">
                  <c:v>0.16957679228143635</c:v>
                </c:pt>
                <c:pt idx="84" formatCode="0.0%">
                  <c:v>0.16803026189917761</c:v>
                </c:pt>
                <c:pt idx="86" formatCode="0.0%">
                  <c:v>0.13652293682462122</c:v>
                </c:pt>
                <c:pt idx="88" formatCode="0.0%">
                  <c:v>9.5651643058736247E-2</c:v>
                </c:pt>
                <c:pt idx="90" formatCode="0.0%">
                  <c:v>0.11604929883170073</c:v>
                </c:pt>
                <c:pt idx="92" formatCode="0.0%">
                  <c:v>0.19590327554166923</c:v>
                </c:pt>
              </c:numCache>
            </c:numRef>
          </c:val>
        </c:ser>
        <c:dLbls>
          <c:showLegendKey val="0"/>
          <c:showVal val="0"/>
          <c:showCatName val="0"/>
          <c:showSerName val="0"/>
          <c:showPercent val="0"/>
          <c:showBubbleSize val="0"/>
        </c:dLbls>
        <c:gapWidth val="150"/>
        <c:axId val="449412096"/>
        <c:axId val="446520640"/>
      </c:barChart>
      <c:catAx>
        <c:axId val="449412096"/>
        <c:scaling>
          <c:orientation val="minMax"/>
        </c:scaling>
        <c:delete val="0"/>
        <c:axPos val="b"/>
        <c:majorTickMark val="out"/>
        <c:minorTickMark val="none"/>
        <c:tickLblPos val="nextTo"/>
        <c:txPr>
          <a:bodyPr rot="-5400000" vert="horz"/>
          <a:lstStyle/>
          <a:p>
            <a:pPr>
              <a:defRPr/>
            </a:pPr>
            <a:endParaRPr lang="ru-RU"/>
          </a:p>
        </c:txPr>
        <c:crossAx val="446520640"/>
        <c:crosses val="autoZero"/>
        <c:auto val="1"/>
        <c:lblAlgn val="ctr"/>
        <c:lblOffset val="100"/>
        <c:tickLblSkip val="4"/>
        <c:noMultiLvlLbl val="0"/>
      </c:catAx>
      <c:valAx>
        <c:axId val="446520640"/>
        <c:scaling>
          <c:orientation val="minMax"/>
        </c:scaling>
        <c:delete val="0"/>
        <c:axPos val="l"/>
        <c:majorGridlines/>
        <c:numFmt formatCode="0.0%" sourceLinked="1"/>
        <c:majorTickMark val="out"/>
        <c:minorTickMark val="none"/>
        <c:tickLblPos val="nextTo"/>
        <c:crossAx val="449412096"/>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a:t>Corporate income tax, Japan, </a:t>
            </a:r>
          </a:p>
          <a:p>
            <a:pPr>
              <a:defRPr/>
            </a:pPr>
            <a:r>
              <a:rPr lang="en-US"/>
              <a:t>1965-2011</a:t>
            </a:r>
            <a:endParaRPr lang="ru-RU"/>
          </a:p>
        </c:rich>
      </c:tx>
      <c:overlay val="0"/>
    </c:title>
    <c:autoTitleDeleted val="0"/>
    <c:plotArea>
      <c:layout/>
      <c:areaChart>
        <c:grouping val="standard"/>
        <c:varyColors val="0"/>
        <c:ser>
          <c:idx val="0"/>
          <c:order val="0"/>
          <c:cat>
            <c:strRef>
              <c:f>'OECD.Stat export'!$D$4:$CS$4</c:f>
              <c:strCache>
                <c:ptCount val="93"/>
                <c:pt idx="0">
                  <c:v>1965</c:v>
                </c:pt>
                <c:pt idx="2">
                  <c:v>1966</c:v>
                </c:pt>
                <c:pt idx="4">
                  <c:v>1967</c:v>
                </c:pt>
                <c:pt idx="6">
                  <c:v>1968</c:v>
                </c:pt>
                <c:pt idx="8">
                  <c:v>1969</c:v>
                </c:pt>
                <c:pt idx="10">
                  <c:v>1970</c:v>
                </c:pt>
                <c:pt idx="12">
                  <c:v>1971</c:v>
                </c:pt>
                <c:pt idx="14">
                  <c:v>1972</c:v>
                </c:pt>
                <c:pt idx="16">
                  <c:v>1973</c:v>
                </c:pt>
                <c:pt idx="18">
                  <c:v>1974</c:v>
                </c:pt>
                <c:pt idx="20">
                  <c:v>1975</c:v>
                </c:pt>
                <c:pt idx="22">
                  <c:v>1976</c:v>
                </c:pt>
                <c:pt idx="24">
                  <c:v>1977</c:v>
                </c:pt>
                <c:pt idx="26">
                  <c:v>1978</c:v>
                </c:pt>
                <c:pt idx="28">
                  <c:v>1979</c:v>
                </c:pt>
                <c:pt idx="30">
                  <c:v>1980</c:v>
                </c:pt>
                <c:pt idx="32">
                  <c:v>1981</c:v>
                </c:pt>
                <c:pt idx="34">
                  <c:v>1982</c:v>
                </c:pt>
                <c:pt idx="36">
                  <c:v>1983</c:v>
                </c:pt>
                <c:pt idx="38">
                  <c:v>1984</c:v>
                </c:pt>
                <c:pt idx="40">
                  <c:v>1985</c:v>
                </c:pt>
                <c:pt idx="42">
                  <c:v>1986</c:v>
                </c:pt>
                <c:pt idx="44">
                  <c:v>1987</c:v>
                </c:pt>
                <c:pt idx="46">
                  <c:v>1988</c:v>
                </c:pt>
                <c:pt idx="48">
                  <c:v>1989</c:v>
                </c:pt>
                <c:pt idx="50">
                  <c:v>1990</c:v>
                </c:pt>
                <c:pt idx="52">
                  <c:v>1991</c:v>
                </c:pt>
                <c:pt idx="54">
                  <c:v>1992</c:v>
                </c:pt>
                <c:pt idx="56">
                  <c:v>1993</c:v>
                </c:pt>
                <c:pt idx="58">
                  <c:v>1994</c:v>
                </c:pt>
                <c:pt idx="60">
                  <c:v>1995</c:v>
                </c:pt>
                <c:pt idx="62">
                  <c:v>1996</c:v>
                </c:pt>
                <c:pt idx="64">
                  <c:v>1997</c:v>
                </c:pt>
                <c:pt idx="66">
                  <c:v>1998</c:v>
                </c:pt>
                <c:pt idx="68">
                  <c:v>1999</c:v>
                </c:pt>
                <c:pt idx="70">
                  <c:v>2000</c:v>
                </c:pt>
                <c:pt idx="72">
                  <c:v>2001</c:v>
                </c:pt>
                <c:pt idx="74">
                  <c:v>2002</c:v>
                </c:pt>
                <c:pt idx="76">
                  <c:v>2003</c:v>
                </c:pt>
                <c:pt idx="78">
                  <c:v>2004</c:v>
                </c:pt>
                <c:pt idx="80">
                  <c:v>2005</c:v>
                </c:pt>
                <c:pt idx="82">
                  <c:v>2006</c:v>
                </c:pt>
                <c:pt idx="84">
                  <c:v>2007</c:v>
                </c:pt>
                <c:pt idx="86">
                  <c:v>2008</c:v>
                </c:pt>
                <c:pt idx="88">
                  <c:v>2009</c:v>
                </c:pt>
                <c:pt idx="90">
                  <c:v>2010</c:v>
                </c:pt>
                <c:pt idx="92">
                  <c:v>2011</c:v>
                </c:pt>
              </c:strCache>
            </c:strRef>
          </c:cat>
          <c:val>
            <c:numRef>
              <c:f>'OECD.Stat export'!$E$16:$CS$16</c:f>
              <c:numCache>
                <c:formatCode>General</c:formatCode>
                <c:ptCount val="93"/>
                <c:pt idx="0">
                  <c:v>1370</c:v>
                </c:pt>
                <c:pt idx="1">
                  <c:v>0</c:v>
                </c:pt>
                <c:pt idx="2">
                  <c:v>1552</c:v>
                </c:pt>
                <c:pt idx="3">
                  <c:v>0</c:v>
                </c:pt>
                <c:pt idx="4">
                  <c:v>1975</c:v>
                </c:pt>
                <c:pt idx="5">
                  <c:v>0</c:v>
                </c:pt>
                <c:pt idx="6">
                  <c:v>2434</c:v>
                </c:pt>
                <c:pt idx="7">
                  <c:v>0</c:v>
                </c:pt>
                <c:pt idx="8">
                  <c:v>3071</c:v>
                </c:pt>
                <c:pt idx="9">
                  <c:v>0</c:v>
                </c:pt>
                <c:pt idx="10">
                  <c:v>3899</c:v>
                </c:pt>
                <c:pt idx="11">
                  <c:v>0</c:v>
                </c:pt>
                <c:pt idx="12">
                  <c:v>3879</c:v>
                </c:pt>
                <c:pt idx="13">
                  <c:v>0</c:v>
                </c:pt>
                <c:pt idx="14">
                  <c:v>4536</c:v>
                </c:pt>
                <c:pt idx="15">
                  <c:v>0</c:v>
                </c:pt>
                <c:pt idx="16">
                  <c:v>6790</c:v>
                </c:pt>
                <c:pt idx="17">
                  <c:v>0</c:v>
                </c:pt>
                <c:pt idx="18">
                  <c:v>8953</c:v>
                </c:pt>
                <c:pt idx="19">
                  <c:v>0</c:v>
                </c:pt>
                <c:pt idx="20">
                  <c:v>6590</c:v>
                </c:pt>
                <c:pt idx="21">
                  <c:v>0</c:v>
                </c:pt>
                <c:pt idx="22">
                  <c:v>7536</c:v>
                </c:pt>
                <c:pt idx="23">
                  <c:v>0</c:v>
                </c:pt>
                <c:pt idx="24">
                  <c:v>8712</c:v>
                </c:pt>
                <c:pt idx="25">
                  <c:v>0</c:v>
                </c:pt>
                <c:pt idx="26">
                  <c:v>11272</c:v>
                </c:pt>
                <c:pt idx="27">
                  <c:v>0</c:v>
                </c:pt>
                <c:pt idx="28">
                  <c:v>11427</c:v>
                </c:pt>
                <c:pt idx="29">
                  <c:v>0</c:v>
                </c:pt>
                <c:pt idx="30">
                  <c:v>13620</c:v>
                </c:pt>
                <c:pt idx="31">
                  <c:v>0</c:v>
                </c:pt>
                <c:pt idx="32">
                  <c:v>13845</c:v>
                </c:pt>
                <c:pt idx="33">
                  <c:v>0</c:v>
                </c:pt>
                <c:pt idx="34">
                  <c:v>14338</c:v>
                </c:pt>
                <c:pt idx="35">
                  <c:v>0</c:v>
                </c:pt>
                <c:pt idx="36">
                  <c:v>15128</c:v>
                </c:pt>
                <c:pt idx="37">
                  <c:v>0</c:v>
                </c:pt>
                <c:pt idx="38">
                  <c:v>17495</c:v>
                </c:pt>
                <c:pt idx="39">
                  <c:v>0</c:v>
                </c:pt>
                <c:pt idx="40">
                  <c:v>18822</c:v>
                </c:pt>
                <c:pt idx="41">
                  <c:v>0</c:v>
                </c:pt>
                <c:pt idx="42">
                  <c:v>19878</c:v>
                </c:pt>
                <c:pt idx="43">
                  <c:v>0</c:v>
                </c:pt>
                <c:pt idx="44">
                  <c:v>23958</c:v>
                </c:pt>
                <c:pt idx="45">
                  <c:v>0</c:v>
                </c:pt>
                <c:pt idx="46">
                  <c:v>28206</c:v>
                </c:pt>
                <c:pt idx="47">
                  <c:v>0</c:v>
                </c:pt>
                <c:pt idx="48">
                  <c:v>30030.2</c:v>
                </c:pt>
                <c:pt idx="49">
                  <c:v>0</c:v>
                </c:pt>
                <c:pt idx="50">
                  <c:v>29288</c:v>
                </c:pt>
                <c:pt idx="51">
                  <c:v>0</c:v>
                </c:pt>
                <c:pt idx="52">
                  <c:v>28131.200000000001</c:v>
                </c:pt>
                <c:pt idx="53">
                  <c:v>0</c:v>
                </c:pt>
                <c:pt idx="54">
                  <c:v>23472.3</c:v>
                </c:pt>
                <c:pt idx="55">
                  <c:v>0</c:v>
                </c:pt>
                <c:pt idx="56">
                  <c:v>20410.900000000001</c:v>
                </c:pt>
                <c:pt idx="57">
                  <c:v>0</c:v>
                </c:pt>
                <c:pt idx="58">
                  <c:v>19751.2</c:v>
                </c:pt>
                <c:pt idx="59">
                  <c:v>0</c:v>
                </c:pt>
                <c:pt idx="60">
                  <c:v>21209.7</c:v>
                </c:pt>
                <c:pt idx="61">
                  <c:v>0</c:v>
                </c:pt>
                <c:pt idx="62">
                  <c:v>23364.7</c:v>
                </c:pt>
                <c:pt idx="63">
                  <c:v>0</c:v>
                </c:pt>
                <c:pt idx="64">
                  <c:v>21864.2</c:v>
                </c:pt>
                <c:pt idx="65">
                  <c:v>0</c:v>
                </c:pt>
                <c:pt idx="66">
                  <c:v>18854.099999999999</c:v>
                </c:pt>
                <c:pt idx="67">
                  <c:v>0</c:v>
                </c:pt>
                <c:pt idx="68">
                  <c:v>17387.3</c:v>
                </c:pt>
                <c:pt idx="69">
                  <c:v>0</c:v>
                </c:pt>
                <c:pt idx="70">
                  <c:v>18720.900000000001</c:v>
                </c:pt>
                <c:pt idx="71">
                  <c:v>0</c:v>
                </c:pt>
                <c:pt idx="72">
                  <c:v>17422</c:v>
                </c:pt>
                <c:pt idx="73">
                  <c:v>0</c:v>
                </c:pt>
                <c:pt idx="74">
                  <c:v>15614.2</c:v>
                </c:pt>
                <c:pt idx="75">
                  <c:v>0</c:v>
                </c:pt>
                <c:pt idx="76">
                  <c:v>16547</c:v>
                </c:pt>
                <c:pt idx="77">
                  <c:v>0</c:v>
                </c:pt>
                <c:pt idx="78">
                  <c:v>18650.7</c:v>
                </c:pt>
                <c:pt idx="79">
                  <c:v>0</c:v>
                </c:pt>
                <c:pt idx="80">
                  <c:v>21408.400000000001</c:v>
                </c:pt>
                <c:pt idx="81">
                  <c:v>0</c:v>
                </c:pt>
                <c:pt idx="82">
                  <c:v>24249.599999999999</c:v>
                </c:pt>
                <c:pt idx="83">
                  <c:v>0</c:v>
                </c:pt>
                <c:pt idx="84">
                  <c:v>24573.3</c:v>
                </c:pt>
                <c:pt idx="85">
                  <c:v>0</c:v>
                </c:pt>
                <c:pt idx="86">
                  <c:v>19060.8</c:v>
                </c:pt>
                <c:pt idx="87">
                  <c:v>0</c:v>
                </c:pt>
                <c:pt idx="88">
                  <c:v>12221.2</c:v>
                </c:pt>
                <c:pt idx="89">
                  <c:v>0</c:v>
                </c:pt>
                <c:pt idx="90">
                  <c:v>15371.6</c:v>
                </c:pt>
                <c:pt idx="91">
                  <c:v>0</c:v>
                </c:pt>
                <c:pt idx="92">
                  <c:v>15349.1</c:v>
                </c:pt>
              </c:numCache>
            </c:numRef>
          </c:val>
        </c:ser>
        <c:dLbls>
          <c:showLegendKey val="0"/>
          <c:showVal val="0"/>
          <c:showCatName val="0"/>
          <c:showSerName val="0"/>
          <c:showPercent val="0"/>
          <c:showBubbleSize val="0"/>
        </c:dLbls>
        <c:axId val="458476032"/>
        <c:axId val="446524800"/>
      </c:areaChart>
      <c:catAx>
        <c:axId val="458476032"/>
        <c:scaling>
          <c:orientation val="minMax"/>
        </c:scaling>
        <c:delete val="0"/>
        <c:axPos val="b"/>
        <c:majorTickMark val="none"/>
        <c:minorTickMark val="none"/>
        <c:tickLblPos val="nextTo"/>
        <c:txPr>
          <a:bodyPr rot="-5400000" vert="horz"/>
          <a:lstStyle/>
          <a:p>
            <a:pPr>
              <a:defRPr/>
            </a:pPr>
            <a:endParaRPr lang="ru-RU"/>
          </a:p>
        </c:txPr>
        <c:crossAx val="446524800"/>
        <c:crosses val="autoZero"/>
        <c:auto val="1"/>
        <c:lblAlgn val="ctr"/>
        <c:lblOffset val="100"/>
        <c:tickLblSkip val="4"/>
        <c:noMultiLvlLbl val="0"/>
      </c:catAx>
      <c:valAx>
        <c:axId val="446524800"/>
        <c:scaling>
          <c:orientation val="minMax"/>
        </c:scaling>
        <c:delete val="0"/>
        <c:axPos val="l"/>
        <c:majorGridlines/>
        <c:title>
          <c:tx>
            <c:rich>
              <a:bodyPr/>
              <a:lstStyle/>
              <a:p>
                <a:pPr>
                  <a:defRPr/>
                </a:pPr>
                <a:r>
                  <a:rPr lang="en-US"/>
                  <a:t>billions of yen</a:t>
                </a:r>
              </a:p>
            </c:rich>
          </c:tx>
          <c:overlay val="0"/>
        </c:title>
        <c:numFmt formatCode="General" sourceLinked="1"/>
        <c:majorTickMark val="none"/>
        <c:minorTickMark val="none"/>
        <c:tickLblPos val="nextTo"/>
        <c:crossAx val="458476032"/>
        <c:crosses val="autoZero"/>
        <c:crossBetween val="midCat"/>
      </c:valAx>
    </c:plotArea>
    <c:plotVisOnly val="1"/>
    <c:dispBlanksAs val="gap"/>
    <c:showDLblsOverMax val="0"/>
  </c:chart>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7000000" cy="4838096"/>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E4F9-6984-40F6-85C1-BDA024EA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72</Pages>
  <Words>11257</Words>
  <Characters>74189</Characters>
  <Application>Microsoft Office Word</Application>
  <DocSecurity>0</DocSecurity>
  <Lines>2182</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Редиска</dc:creator>
  <cp:lastModifiedBy>Редиска</cp:lastModifiedBy>
  <cp:revision>4</cp:revision>
  <dcterms:created xsi:type="dcterms:W3CDTF">2013-05-20T06:51:00Z</dcterms:created>
  <dcterms:modified xsi:type="dcterms:W3CDTF">2013-05-20T07:06:00Z</dcterms:modified>
</cp:coreProperties>
</file>